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0103D" w14:textId="77777777" w:rsidR="001725A4" w:rsidRPr="007A1C24" w:rsidRDefault="00000000">
      <w:pPr>
        <w:spacing w:after="0" w:line="240" w:lineRule="auto"/>
        <w:jc w:val="center"/>
        <w:rPr>
          <w:rFonts w:ascii="Times New Roman" w:eastAsia="Times New Roman" w:hAnsi="Times New Roman" w:cs="Times New Roman"/>
          <w:bCs/>
        </w:rPr>
      </w:pPr>
      <w:r w:rsidRPr="007A1C24">
        <w:rPr>
          <w:rFonts w:ascii="Times New Roman" w:eastAsia="Times New Roman" w:hAnsi="Times New Roman" w:cs="Times New Roman"/>
          <w:bCs/>
        </w:rPr>
        <w:t xml:space="preserve">ANNA ADARSH COLLEGE FOR WOMEN (AUTONOMOUS) </w:t>
      </w:r>
    </w:p>
    <w:p w14:paraId="7B5BD809" w14:textId="77777777" w:rsidR="001725A4" w:rsidRPr="007A1C24" w:rsidRDefault="00000000">
      <w:pPr>
        <w:spacing w:after="0" w:line="240" w:lineRule="auto"/>
        <w:jc w:val="center"/>
        <w:rPr>
          <w:rFonts w:ascii="Times New Roman" w:eastAsia="Times New Roman" w:hAnsi="Times New Roman" w:cs="Times New Roman"/>
          <w:bCs/>
        </w:rPr>
      </w:pPr>
      <w:r w:rsidRPr="007A1C24">
        <w:rPr>
          <w:rFonts w:ascii="Times New Roman" w:eastAsia="Times New Roman" w:hAnsi="Times New Roman" w:cs="Times New Roman"/>
          <w:bCs/>
        </w:rPr>
        <w:t>CHENNAI - 40</w:t>
      </w:r>
    </w:p>
    <w:p w14:paraId="0D7BD658" w14:textId="77777777" w:rsidR="001725A4" w:rsidRPr="007A1C24" w:rsidRDefault="00000000">
      <w:pPr>
        <w:spacing w:after="0" w:line="240" w:lineRule="auto"/>
        <w:jc w:val="center"/>
        <w:rPr>
          <w:rFonts w:ascii="Times New Roman" w:eastAsia="Times New Roman" w:hAnsi="Times New Roman" w:cs="Times New Roman"/>
          <w:bCs/>
        </w:rPr>
      </w:pPr>
      <w:r w:rsidRPr="007A1C24">
        <w:rPr>
          <w:rFonts w:ascii="Times New Roman" w:eastAsia="Times New Roman" w:hAnsi="Times New Roman" w:cs="Times New Roman"/>
          <w:bCs/>
        </w:rPr>
        <w:t xml:space="preserve">I </w:t>
      </w:r>
      <w:proofErr w:type="gramStart"/>
      <w:r w:rsidRPr="007A1C24">
        <w:rPr>
          <w:rFonts w:ascii="Times New Roman" w:eastAsia="Times New Roman" w:hAnsi="Times New Roman" w:cs="Times New Roman"/>
          <w:bCs/>
        </w:rPr>
        <w:t>YEAR  M.COM</w:t>
      </w:r>
      <w:proofErr w:type="gramEnd"/>
      <w:r w:rsidRPr="007A1C24">
        <w:rPr>
          <w:rFonts w:ascii="Times New Roman" w:eastAsia="Times New Roman" w:hAnsi="Times New Roman" w:cs="Times New Roman"/>
          <w:bCs/>
        </w:rPr>
        <w:br/>
        <w:t>(Common To M.Com General, MBM, &amp; M.Com Corporate Secretaryship)</w:t>
      </w:r>
    </w:p>
    <w:p w14:paraId="62DAB839" w14:textId="77777777" w:rsidR="001725A4" w:rsidRPr="007A1C24" w:rsidRDefault="00000000">
      <w:pPr>
        <w:spacing w:after="0" w:line="240" w:lineRule="auto"/>
        <w:jc w:val="center"/>
        <w:rPr>
          <w:rFonts w:ascii="Times New Roman" w:eastAsia="Times New Roman" w:hAnsi="Times New Roman" w:cs="Times New Roman"/>
          <w:bCs/>
        </w:rPr>
      </w:pPr>
      <w:r w:rsidRPr="007A1C24">
        <w:rPr>
          <w:rFonts w:ascii="Times New Roman" w:eastAsia="Times New Roman" w:hAnsi="Times New Roman" w:cs="Times New Roman"/>
          <w:bCs/>
        </w:rPr>
        <w:t xml:space="preserve">CORE - </w:t>
      </w:r>
      <w:proofErr w:type="gramStart"/>
      <w:r w:rsidRPr="007A1C24">
        <w:rPr>
          <w:rFonts w:ascii="Times New Roman" w:eastAsia="Times New Roman" w:hAnsi="Times New Roman" w:cs="Times New Roman"/>
          <w:bCs/>
        </w:rPr>
        <w:t>I :</w:t>
      </w:r>
      <w:proofErr w:type="gramEnd"/>
      <w:r w:rsidRPr="007A1C24">
        <w:rPr>
          <w:rFonts w:ascii="Times New Roman" w:eastAsia="Times New Roman" w:hAnsi="Times New Roman" w:cs="Times New Roman"/>
          <w:bCs/>
        </w:rPr>
        <w:t xml:space="preserve"> BUSINESS FINANCE</w:t>
      </w:r>
    </w:p>
    <w:p w14:paraId="7BDA3CC4" w14:textId="77777777" w:rsidR="001725A4" w:rsidRPr="007A1C24" w:rsidRDefault="001725A4">
      <w:pPr>
        <w:spacing w:after="0" w:line="240" w:lineRule="auto"/>
        <w:rPr>
          <w:rFonts w:ascii="Times New Roman" w:eastAsia="Times New Roman" w:hAnsi="Times New Roman" w:cs="Times New Roman"/>
          <w:bCs/>
        </w:rPr>
      </w:pPr>
    </w:p>
    <w:p w14:paraId="7E5A3824" w14:textId="77777777" w:rsidR="001725A4" w:rsidRPr="007A1C2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Semester    </w:t>
      </w:r>
      <w:proofErr w:type="gramStart"/>
      <w:r w:rsidRPr="007A1C24">
        <w:rPr>
          <w:rFonts w:ascii="Times New Roman" w:eastAsia="Times New Roman" w:hAnsi="Times New Roman" w:cs="Times New Roman"/>
          <w:bCs/>
        </w:rPr>
        <w:t>  :</w:t>
      </w:r>
      <w:proofErr w:type="gramEnd"/>
      <w:r w:rsidRPr="007A1C24">
        <w:rPr>
          <w:rFonts w:ascii="Times New Roman" w:eastAsia="Times New Roman" w:hAnsi="Times New Roman" w:cs="Times New Roman"/>
          <w:bCs/>
        </w:rPr>
        <w:t>  I                                                                               Max. Marks  :  75</w:t>
      </w:r>
    </w:p>
    <w:p w14:paraId="6628B08A" w14:textId="77777777" w:rsidR="001725A4" w:rsidRPr="007A1C2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Sub Code:          </w:t>
      </w:r>
      <w:r w:rsidRPr="007A1C24">
        <w:rPr>
          <w:rFonts w:ascii="Times New Roman" w:eastAsia="Times New Roman" w:hAnsi="Times New Roman" w:cs="Times New Roman"/>
          <w:bCs/>
        </w:rPr>
        <w:tab/>
      </w:r>
      <w:r w:rsidRPr="007A1C24">
        <w:rPr>
          <w:rFonts w:ascii="Times New Roman" w:eastAsia="Times New Roman" w:hAnsi="Times New Roman" w:cs="Times New Roman"/>
          <w:bCs/>
        </w:rPr>
        <w:tab/>
      </w:r>
      <w:r w:rsidRPr="007A1C24">
        <w:rPr>
          <w:rFonts w:ascii="Times New Roman" w:eastAsia="Times New Roman" w:hAnsi="Times New Roman" w:cs="Times New Roman"/>
          <w:bCs/>
        </w:rPr>
        <w:tab/>
        <w:t xml:space="preserve">        </w:t>
      </w:r>
      <w:r w:rsidRPr="007A1C24">
        <w:rPr>
          <w:rFonts w:ascii="Times New Roman" w:eastAsia="Times New Roman" w:hAnsi="Times New Roman" w:cs="Times New Roman"/>
          <w:bCs/>
        </w:rPr>
        <w:tab/>
      </w:r>
      <w:r w:rsidRPr="007A1C24">
        <w:rPr>
          <w:rFonts w:ascii="Times New Roman" w:eastAsia="Times New Roman" w:hAnsi="Times New Roman" w:cs="Times New Roman"/>
          <w:bCs/>
        </w:rPr>
        <w:tab/>
      </w:r>
      <w:r w:rsidRPr="007A1C24">
        <w:rPr>
          <w:rFonts w:ascii="Times New Roman" w:eastAsia="Times New Roman" w:hAnsi="Times New Roman" w:cs="Times New Roman"/>
          <w:bCs/>
        </w:rPr>
        <w:tab/>
        <w:t xml:space="preserve">         </w:t>
      </w:r>
      <w:proofErr w:type="gramStart"/>
      <w:r w:rsidRPr="007A1C24">
        <w:rPr>
          <w:rFonts w:ascii="Times New Roman" w:eastAsia="Times New Roman" w:hAnsi="Times New Roman" w:cs="Times New Roman"/>
          <w:bCs/>
        </w:rPr>
        <w:t>Time :</w:t>
      </w:r>
      <w:proofErr w:type="gramEnd"/>
      <w:r w:rsidRPr="007A1C24">
        <w:rPr>
          <w:rFonts w:ascii="Times New Roman" w:eastAsia="Times New Roman" w:hAnsi="Times New Roman" w:cs="Times New Roman"/>
          <w:bCs/>
        </w:rPr>
        <w:t>  3 Hours  </w:t>
      </w:r>
    </w:p>
    <w:p w14:paraId="42099AE3" w14:textId="77777777" w:rsidR="001725A4" w:rsidRPr="00EB511D" w:rsidRDefault="00000000">
      <w:pPr>
        <w:spacing w:after="0" w:line="240" w:lineRule="auto"/>
        <w:jc w:val="center"/>
        <w:rPr>
          <w:rFonts w:ascii="Times New Roman" w:eastAsia="Times New Roman" w:hAnsi="Times New Roman" w:cs="Times New Roman"/>
          <w:b/>
        </w:rPr>
      </w:pPr>
      <w:r w:rsidRPr="00EB511D">
        <w:rPr>
          <w:rFonts w:ascii="Times New Roman" w:eastAsia="Times New Roman" w:hAnsi="Times New Roman" w:cs="Times New Roman"/>
          <w:b/>
        </w:rPr>
        <w:t>SECTION A – (10 X 1= 10)</w:t>
      </w:r>
    </w:p>
    <w:p w14:paraId="0587E0DE" w14:textId="77777777" w:rsidR="001725A4" w:rsidRPr="00EB511D" w:rsidRDefault="00000000">
      <w:pPr>
        <w:spacing w:after="0" w:line="240" w:lineRule="auto"/>
        <w:jc w:val="center"/>
        <w:rPr>
          <w:rFonts w:ascii="Times New Roman" w:eastAsia="Times New Roman" w:hAnsi="Times New Roman" w:cs="Times New Roman"/>
          <w:b/>
        </w:rPr>
      </w:pPr>
      <w:r w:rsidRPr="00EB511D">
        <w:rPr>
          <w:rFonts w:ascii="Times New Roman" w:eastAsia="Times New Roman" w:hAnsi="Times New Roman" w:cs="Times New Roman"/>
          <w:b/>
        </w:rPr>
        <w:t>ANSWER ANY TEN QUESTIONS</w:t>
      </w:r>
    </w:p>
    <w:p w14:paraId="48CA556D" w14:textId="20F8CDDB" w:rsidR="001725A4" w:rsidRPr="00EB511D" w:rsidRDefault="008E73DC">
      <w:pPr>
        <w:spacing w:after="0" w:line="240" w:lineRule="auto"/>
        <w:rPr>
          <w:rFonts w:ascii="Times New Roman" w:eastAsia="Times New Roman" w:hAnsi="Times New Roman" w:cs="Times New Roman"/>
          <w:b/>
        </w:rPr>
      </w:pPr>
      <w:r w:rsidRPr="00EB511D">
        <w:rPr>
          <w:rFonts w:ascii="Times New Roman" w:eastAsia="Times New Roman" w:hAnsi="Times New Roman" w:cs="Times New Roman"/>
          <w:b/>
        </w:rPr>
        <w:t>KEY ANSWERS</w:t>
      </w:r>
    </w:p>
    <w:p w14:paraId="713A0298" w14:textId="20B6FB69" w:rsidR="00670A2C" w:rsidRPr="003E42EB" w:rsidRDefault="003E42EB" w:rsidP="003E42EB">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1.</w:t>
      </w:r>
      <w:r w:rsidR="004327A4" w:rsidRPr="003E42EB">
        <w:rPr>
          <w:rFonts w:ascii="Times New Roman" w:eastAsia="Times New Roman" w:hAnsi="Times New Roman" w:cs="Times New Roman"/>
          <w:bCs/>
        </w:rPr>
        <w:t>Define Business Finance.</w:t>
      </w:r>
      <w:r w:rsidRPr="003E42EB">
        <w:rPr>
          <w:rFonts w:ascii="Times New Roman" w:eastAsia="Times New Roman" w:hAnsi="Times New Roman" w:cs="Times New Roman"/>
          <w:bCs/>
        </w:rPr>
        <w:t xml:space="preserve">   </w:t>
      </w:r>
    </w:p>
    <w:p w14:paraId="7C635D58" w14:textId="55739AD2" w:rsidR="00BD4E95" w:rsidRPr="00BD4E95" w:rsidRDefault="00670A2C" w:rsidP="00670A2C">
      <w:pPr>
        <w:spacing w:after="0" w:line="240" w:lineRule="auto"/>
        <w:ind w:left="360"/>
        <w:rPr>
          <w:rFonts w:ascii="Times New Roman" w:eastAsia="Times New Roman" w:hAnsi="Times New Roman" w:cs="Times New Roman"/>
          <w:b/>
        </w:rPr>
      </w:pPr>
      <w:r>
        <w:rPr>
          <w:rFonts w:ascii="Times New Roman" w:eastAsia="Times New Roman" w:hAnsi="Times New Roman" w:cs="Times New Roman"/>
          <w:bCs/>
        </w:rPr>
        <w:t xml:space="preserve">   </w:t>
      </w:r>
      <w:r w:rsidR="0058335E" w:rsidRPr="0058335E">
        <w:rPr>
          <w:rFonts w:ascii="Times New Roman" w:eastAsia="Times New Roman" w:hAnsi="Times New Roman" w:cs="Times New Roman"/>
          <w:b/>
        </w:rPr>
        <w:t>ANS:</w:t>
      </w:r>
      <w:r>
        <w:rPr>
          <w:rFonts w:ascii="Times New Roman" w:eastAsia="Times New Roman" w:hAnsi="Times New Roman" w:cs="Times New Roman"/>
          <w:bCs/>
        </w:rPr>
        <w:t xml:space="preserve">    </w:t>
      </w:r>
      <w:r w:rsidRPr="00670A2C">
        <w:rPr>
          <w:rFonts w:ascii="Times New Roman" w:eastAsia="Times New Roman" w:hAnsi="Times New Roman" w:cs="Times New Roman"/>
          <w:bCs/>
        </w:rPr>
        <w:t xml:space="preserve">     </w:t>
      </w:r>
      <w:r w:rsidR="008E73DC" w:rsidRPr="00BD4E95">
        <w:rPr>
          <w:rFonts w:ascii="Times New Roman" w:eastAsia="Times New Roman" w:hAnsi="Times New Roman" w:cs="Times New Roman"/>
          <w:b/>
        </w:rPr>
        <w:t>The management of financial resources and funds within a business is known as Business Finance</w:t>
      </w:r>
      <w:r w:rsidRPr="00BD4E95">
        <w:rPr>
          <w:rFonts w:ascii="Times New Roman" w:eastAsia="Times New Roman" w:hAnsi="Times New Roman" w:cs="Times New Roman"/>
          <w:b/>
        </w:rPr>
        <w:t xml:space="preserve">    </w:t>
      </w:r>
    </w:p>
    <w:p w14:paraId="153C19F5" w14:textId="73937E5B" w:rsidR="001725A4" w:rsidRPr="00670A2C" w:rsidRDefault="00000000" w:rsidP="00670A2C">
      <w:pPr>
        <w:spacing w:after="0" w:line="240" w:lineRule="auto"/>
        <w:ind w:left="360"/>
        <w:rPr>
          <w:rFonts w:ascii="Times New Roman" w:eastAsia="Times New Roman" w:hAnsi="Times New Roman" w:cs="Times New Roman"/>
          <w:bCs/>
        </w:rPr>
      </w:pPr>
      <w:r w:rsidRPr="00670A2C">
        <w:rPr>
          <w:rFonts w:ascii="Times New Roman" w:eastAsia="Times New Roman" w:hAnsi="Times New Roman" w:cs="Times New Roman"/>
          <w:bCs/>
        </w:rPr>
        <w:t xml:space="preserve">                          </w:t>
      </w:r>
    </w:p>
    <w:p w14:paraId="44E19018" w14:textId="2B0DCFCA" w:rsidR="008E73DC" w:rsidRPr="003E42EB" w:rsidRDefault="003E42EB" w:rsidP="003E42EB">
      <w:pPr>
        <w:spacing w:after="0" w:line="240" w:lineRule="auto"/>
        <w:rPr>
          <w:rFonts w:ascii="Times New Roman" w:eastAsia="Times New Roman" w:hAnsi="Times New Roman" w:cs="Times New Roman"/>
          <w:bCs/>
        </w:rPr>
      </w:pPr>
      <w:r>
        <w:rPr>
          <w:rFonts w:ascii="Times New Roman" w:eastAsia="Times New Roman" w:hAnsi="Times New Roman" w:cs="Times New Roman"/>
          <w:bCs/>
        </w:rPr>
        <w:t>2.</w:t>
      </w:r>
      <w:r w:rsidR="004327A4" w:rsidRPr="003E42EB">
        <w:rPr>
          <w:rFonts w:ascii="Times New Roman" w:eastAsia="Times New Roman" w:hAnsi="Times New Roman" w:cs="Times New Roman"/>
          <w:bCs/>
        </w:rPr>
        <w:t xml:space="preserve">Compute the Doubling Period under rule 72 if rate of </w:t>
      </w:r>
      <w:proofErr w:type="gramStart"/>
      <w:r w:rsidR="004327A4" w:rsidRPr="003E42EB">
        <w:rPr>
          <w:rFonts w:ascii="Times New Roman" w:eastAsia="Times New Roman" w:hAnsi="Times New Roman" w:cs="Times New Roman"/>
          <w:bCs/>
        </w:rPr>
        <w:t xml:space="preserve">interest </w:t>
      </w:r>
      <w:r w:rsidR="001216DE" w:rsidRPr="003E42EB">
        <w:rPr>
          <w:rFonts w:ascii="Times New Roman" w:eastAsia="Times New Roman" w:hAnsi="Times New Roman" w:cs="Times New Roman"/>
          <w:bCs/>
        </w:rPr>
        <w:t xml:space="preserve"> is</w:t>
      </w:r>
      <w:proofErr w:type="gramEnd"/>
      <w:r w:rsidR="001216DE" w:rsidRPr="003E42EB">
        <w:rPr>
          <w:rFonts w:ascii="Times New Roman" w:eastAsia="Times New Roman" w:hAnsi="Times New Roman" w:cs="Times New Roman"/>
          <w:bCs/>
        </w:rPr>
        <w:t xml:space="preserve"> a)9%</w:t>
      </w:r>
      <w:r w:rsidR="00C90625" w:rsidRPr="003E42EB">
        <w:rPr>
          <w:rFonts w:ascii="Times New Roman" w:eastAsia="Times New Roman" w:hAnsi="Times New Roman" w:cs="Times New Roman"/>
          <w:bCs/>
        </w:rPr>
        <w:t xml:space="preserve"> </w:t>
      </w:r>
      <w:r w:rsidR="001216DE" w:rsidRPr="003E42EB">
        <w:rPr>
          <w:rFonts w:ascii="Times New Roman" w:eastAsia="Times New Roman" w:hAnsi="Times New Roman" w:cs="Times New Roman"/>
          <w:bCs/>
        </w:rPr>
        <w:t>b)8%</w:t>
      </w:r>
      <w:r w:rsidRPr="003E42EB">
        <w:rPr>
          <w:rFonts w:ascii="Times New Roman" w:eastAsia="Times New Roman" w:hAnsi="Times New Roman" w:cs="Times New Roman"/>
          <w:bCs/>
        </w:rPr>
        <w:t xml:space="preserve">   </w:t>
      </w:r>
    </w:p>
    <w:p w14:paraId="1E8ABDE8" w14:textId="633AD4BE" w:rsidR="008E73DC" w:rsidRDefault="008E73DC" w:rsidP="008E73DC">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w:t>
      </w:r>
      <w:r w:rsidR="0058335E" w:rsidRPr="0058335E">
        <w:rPr>
          <w:rFonts w:ascii="Times New Roman" w:eastAsia="Times New Roman" w:hAnsi="Times New Roman" w:cs="Times New Roman"/>
          <w:b/>
        </w:rPr>
        <w:t>ANS:</w:t>
      </w:r>
      <w:r>
        <w:rPr>
          <w:rFonts w:ascii="Times New Roman" w:eastAsia="Times New Roman" w:hAnsi="Times New Roman" w:cs="Times New Roman"/>
          <w:bCs/>
        </w:rPr>
        <w:t xml:space="preserve">         Doubling Period</w:t>
      </w:r>
    </w:p>
    <w:p w14:paraId="3DBC79EF" w14:textId="2D21BBE1" w:rsidR="001725A4" w:rsidRPr="00BD4E95" w:rsidRDefault="008E73DC" w:rsidP="008E73DC">
      <w:pPr>
        <w:spacing w:after="0" w:line="240" w:lineRule="auto"/>
        <w:rPr>
          <w:rFonts w:ascii="Times New Roman" w:eastAsia="Times New Roman" w:hAnsi="Times New Roman" w:cs="Times New Roman"/>
          <w:b/>
        </w:rPr>
      </w:pPr>
      <w:r>
        <w:rPr>
          <w:rFonts w:ascii="Times New Roman" w:eastAsia="Times New Roman" w:hAnsi="Times New Roman" w:cs="Times New Roman"/>
          <w:bCs/>
        </w:rPr>
        <w:t xml:space="preserve">                      </w:t>
      </w:r>
      <w:r w:rsidRPr="00BD4E95">
        <w:rPr>
          <w:rFonts w:ascii="Times New Roman" w:eastAsia="Times New Roman" w:hAnsi="Times New Roman" w:cs="Times New Roman"/>
          <w:b/>
        </w:rPr>
        <w:t xml:space="preserve">a)72/9 = 8 Years b)72/8=9 Years                                                         </w:t>
      </w:r>
    </w:p>
    <w:p w14:paraId="029EACEE" w14:textId="54D06333" w:rsidR="001725A4" w:rsidRDefault="00000000">
      <w:pPr>
        <w:spacing w:after="0" w:line="240" w:lineRule="auto"/>
        <w:rPr>
          <w:rFonts w:ascii="Times New Roman" w:eastAsia="Times New Roman" w:hAnsi="Times New Roman" w:cs="Times New Roman"/>
          <w:bCs/>
        </w:rPr>
      </w:pPr>
      <w:proofErr w:type="gramStart"/>
      <w:r w:rsidRPr="007A1C24">
        <w:rPr>
          <w:rFonts w:ascii="Times New Roman" w:eastAsia="Times New Roman" w:hAnsi="Times New Roman" w:cs="Times New Roman"/>
          <w:bCs/>
        </w:rPr>
        <w:t>3</w:t>
      </w:r>
      <w:r w:rsidR="00D52320" w:rsidRPr="007A1C24">
        <w:rPr>
          <w:rFonts w:ascii="Times New Roman" w:eastAsia="Times New Roman" w:hAnsi="Times New Roman" w:cs="Times New Roman"/>
          <w:bCs/>
        </w:rPr>
        <w:t xml:space="preserve">  What</w:t>
      </w:r>
      <w:proofErr w:type="gramEnd"/>
      <w:r w:rsidR="00D52320" w:rsidRPr="007A1C24">
        <w:rPr>
          <w:rFonts w:ascii="Times New Roman" w:eastAsia="Times New Roman" w:hAnsi="Times New Roman" w:cs="Times New Roman"/>
          <w:bCs/>
        </w:rPr>
        <w:t xml:space="preserve"> is Sharpe Ratio?</w:t>
      </w:r>
    </w:p>
    <w:p w14:paraId="2C7D21E7" w14:textId="371CE8E1" w:rsidR="00BD4E95" w:rsidRDefault="00FB1E08">
      <w:pPr>
        <w:spacing w:after="0" w:line="240" w:lineRule="auto"/>
        <w:rPr>
          <w:rFonts w:ascii="Times New Roman" w:eastAsia="Times New Roman" w:hAnsi="Times New Roman" w:cs="Times New Roman"/>
          <w:b/>
        </w:rPr>
      </w:pPr>
      <w:r>
        <w:rPr>
          <w:rFonts w:ascii="Times New Roman" w:eastAsia="Times New Roman" w:hAnsi="Times New Roman" w:cs="Times New Roman"/>
          <w:bCs/>
        </w:rPr>
        <w:t xml:space="preserve">     </w:t>
      </w:r>
      <w:r w:rsidR="0058335E" w:rsidRPr="0058335E">
        <w:rPr>
          <w:rFonts w:ascii="Times New Roman" w:eastAsia="Times New Roman" w:hAnsi="Times New Roman" w:cs="Times New Roman"/>
          <w:b/>
        </w:rPr>
        <w:t>ANS</w:t>
      </w:r>
      <w:r w:rsidRPr="0058335E">
        <w:rPr>
          <w:rFonts w:ascii="Times New Roman" w:eastAsia="Times New Roman" w:hAnsi="Times New Roman" w:cs="Times New Roman"/>
          <w:b/>
        </w:rPr>
        <w:t xml:space="preserve"> </w:t>
      </w:r>
      <w:proofErr w:type="gramStart"/>
      <w:r>
        <w:rPr>
          <w:rFonts w:ascii="Times New Roman" w:eastAsia="Times New Roman" w:hAnsi="Times New Roman" w:cs="Times New Roman"/>
          <w:bCs/>
        </w:rPr>
        <w:t xml:space="preserve">  </w:t>
      </w:r>
      <w:r w:rsidR="0058335E">
        <w:rPr>
          <w:rFonts w:ascii="Times New Roman" w:eastAsia="Times New Roman" w:hAnsi="Times New Roman" w:cs="Times New Roman"/>
          <w:bCs/>
        </w:rPr>
        <w:t>:</w:t>
      </w:r>
      <w:proofErr w:type="gramEnd"/>
      <w:r>
        <w:rPr>
          <w:rFonts w:ascii="Times New Roman" w:eastAsia="Times New Roman" w:hAnsi="Times New Roman" w:cs="Times New Roman"/>
          <w:bCs/>
        </w:rPr>
        <w:t xml:space="preserve">  </w:t>
      </w:r>
      <w:r w:rsidRPr="00BD4E95">
        <w:rPr>
          <w:rFonts w:ascii="Times New Roman" w:eastAsia="Times New Roman" w:hAnsi="Times New Roman" w:cs="Times New Roman"/>
          <w:b/>
        </w:rPr>
        <w:t>Risk adjusted performance that evaluates the return of an investment compared</w:t>
      </w:r>
    </w:p>
    <w:p w14:paraId="4A6095C4" w14:textId="299C3750" w:rsidR="00FB1E08" w:rsidRPr="00BD4E95" w:rsidRDefault="00BD4E95">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sidR="00FB1E08" w:rsidRPr="00BD4E95">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FB1E08" w:rsidRPr="00BD4E95">
        <w:rPr>
          <w:rFonts w:ascii="Times New Roman" w:eastAsia="Times New Roman" w:hAnsi="Times New Roman" w:cs="Times New Roman"/>
          <w:b/>
        </w:rPr>
        <w:t xml:space="preserve">to </w:t>
      </w:r>
      <w:proofErr w:type="gramStart"/>
      <w:r w:rsidR="00FB1E08" w:rsidRPr="00BD4E95">
        <w:rPr>
          <w:rFonts w:ascii="Times New Roman" w:eastAsia="Times New Roman" w:hAnsi="Times New Roman" w:cs="Times New Roman"/>
          <w:b/>
        </w:rPr>
        <w:t>its  Risk</w:t>
      </w:r>
      <w:proofErr w:type="gramEnd"/>
      <w:r w:rsidR="00FB1E08">
        <w:rPr>
          <w:rFonts w:ascii="Times New Roman" w:eastAsia="Times New Roman" w:hAnsi="Times New Roman" w:cs="Times New Roman"/>
          <w:bCs/>
        </w:rPr>
        <w:t>.</w:t>
      </w:r>
    </w:p>
    <w:p w14:paraId="1C5CD78B" w14:textId="5C967874"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4.</w:t>
      </w:r>
      <w:r w:rsidR="00A764F5" w:rsidRPr="007A1C24">
        <w:rPr>
          <w:rFonts w:ascii="Times New Roman" w:eastAsia="Times New Roman" w:hAnsi="Times New Roman" w:cs="Times New Roman"/>
          <w:bCs/>
        </w:rPr>
        <w:t xml:space="preserve"> </w:t>
      </w:r>
      <w:r w:rsidR="003A38C0" w:rsidRPr="007A1C24">
        <w:rPr>
          <w:rFonts w:ascii="Times New Roman" w:eastAsia="Times New Roman" w:hAnsi="Times New Roman" w:cs="Times New Roman"/>
          <w:bCs/>
        </w:rPr>
        <w:t>Define Cross Hedging.</w:t>
      </w:r>
    </w:p>
    <w:p w14:paraId="4F4D6111" w14:textId="2A858E91" w:rsidR="00993AA3" w:rsidRDefault="00993AA3">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w:t>
      </w:r>
      <w:r w:rsidR="0058335E" w:rsidRPr="0058335E">
        <w:rPr>
          <w:rFonts w:ascii="Times New Roman" w:eastAsia="Times New Roman" w:hAnsi="Times New Roman" w:cs="Times New Roman"/>
          <w:b/>
        </w:rPr>
        <w:t>ANS:</w:t>
      </w:r>
      <w:r>
        <w:rPr>
          <w:rFonts w:ascii="Times New Roman" w:eastAsia="Times New Roman" w:hAnsi="Times New Roman" w:cs="Times New Roman"/>
          <w:bCs/>
        </w:rPr>
        <w:t xml:space="preserve">   </w:t>
      </w:r>
      <w:r w:rsidRPr="00E879F8">
        <w:rPr>
          <w:rFonts w:ascii="Times New Roman" w:eastAsia="Times New Roman" w:hAnsi="Times New Roman" w:cs="Times New Roman"/>
          <w:b/>
        </w:rPr>
        <w:t xml:space="preserve">Refers to the practice of hedging risk using two distinct assets with positively </w:t>
      </w:r>
      <w:proofErr w:type="gramStart"/>
      <w:r w:rsidRPr="00E879F8">
        <w:rPr>
          <w:rFonts w:ascii="Times New Roman" w:eastAsia="Times New Roman" w:hAnsi="Times New Roman" w:cs="Times New Roman"/>
          <w:b/>
        </w:rPr>
        <w:t>correlated  price</w:t>
      </w:r>
      <w:proofErr w:type="gramEnd"/>
      <w:r w:rsidRPr="00E879F8">
        <w:rPr>
          <w:rFonts w:ascii="Times New Roman" w:eastAsia="Times New Roman" w:hAnsi="Times New Roman" w:cs="Times New Roman"/>
          <w:b/>
        </w:rPr>
        <w:t xml:space="preserve"> movements</w:t>
      </w:r>
      <w:r>
        <w:rPr>
          <w:rFonts w:ascii="Times New Roman" w:eastAsia="Times New Roman" w:hAnsi="Times New Roman" w:cs="Times New Roman"/>
          <w:bCs/>
        </w:rPr>
        <w:t>.</w:t>
      </w:r>
    </w:p>
    <w:p w14:paraId="64AEF7F4" w14:textId="77777777" w:rsidR="000D1651" w:rsidRPr="00E879F8" w:rsidRDefault="000D1651">
      <w:pPr>
        <w:spacing w:after="0" w:line="240" w:lineRule="auto"/>
        <w:rPr>
          <w:rFonts w:ascii="Times New Roman" w:eastAsia="Times New Roman" w:hAnsi="Times New Roman" w:cs="Times New Roman"/>
          <w:b/>
        </w:rPr>
      </w:pPr>
    </w:p>
    <w:p w14:paraId="30C5A200" w14:textId="4B02E195"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5.</w:t>
      </w:r>
      <w:r w:rsidR="00DA3415">
        <w:rPr>
          <w:rFonts w:ascii="Times New Roman" w:eastAsia="Times New Roman" w:hAnsi="Times New Roman" w:cs="Times New Roman"/>
          <w:bCs/>
        </w:rPr>
        <w:t xml:space="preserve"> </w:t>
      </w:r>
      <w:r w:rsidR="00F13C25" w:rsidRPr="007A1C24">
        <w:rPr>
          <w:rFonts w:ascii="Times New Roman" w:eastAsia="Times New Roman" w:hAnsi="Times New Roman" w:cs="Times New Roman"/>
          <w:bCs/>
        </w:rPr>
        <w:t>Who are Angel Investors?</w:t>
      </w:r>
    </w:p>
    <w:p w14:paraId="029E38F2" w14:textId="4D07EE9E" w:rsidR="00CA521D" w:rsidRDefault="00CA521D">
      <w:pPr>
        <w:spacing w:after="0" w:line="240" w:lineRule="auto"/>
        <w:rPr>
          <w:rFonts w:ascii="Times New Roman" w:eastAsia="Times New Roman" w:hAnsi="Times New Roman" w:cs="Times New Roman"/>
          <w:b/>
        </w:rPr>
      </w:pPr>
      <w:r>
        <w:rPr>
          <w:rFonts w:ascii="Times New Roman" w:eastAsia="Times New Roman" w:hAnsi="Times New Roman" w:cs="Times New Roman"/>
          <w:bCs/>
        </w:rPr>
        <w:t xml:space="preserve">     </w:t>
      </w:r>
      <w:r w:rsidR="0058335E" w:rsidRPr="0058335E">
        <w:rPr>
          <w:rFonts w:ascii="Times New Roman" w:eastAsia="Times New Roman" w:hAnsi="Times New Roman" w:cs="Times New Roman"/>
          <w:b/>
        </w:rPr>
        <w:t>ANS</w:t>
      </w:r>
      <w:r w:rsidR="0058335E">
        <w:rPr>
          <w:rFonts w:ascii="Times New Roman" w:eastAsia="Times New Roman" w:hAnsi="Times New Roman" w:cs="Times New Roman"/>
          <w:bCs/>
        </w:rPr>
        <w:t>:</w:t>
      </w:r>
      <w:r>
        <w:rPr>
          <w:rFonts w:ascii="Times New Roman" w:eastAsia="Times New Roman" w:hAnsi="Times New Roman" w:cs="Times New Roman"/>
          <w:bCs/>
        </w:rPr>
        <w:t xml:space="preserve">  </w:t>
      </w:r>
      <w:r w:rsidRPr="00E879F8">
        <w:rPr>
          <w:rFonts w:ascii="Times New Roman" w:eastAsia="Times New Roman" w:hAnsi="Times New Roman" w:cs="Times New Roman"/>
          <w:b/>
        </w:rPr>
        <w:t>Angel investors are typically affluent investors who have excess capital and are willing to invest in new businesses with the hope of receiving a high return.</w:t>
      </w:r>
    </w:p>
    <w:p w14:paraId="588BE32F" w14:textId="77777777" w:rsidR="000D1651" w:rsidRPr="00E879F8" w:rsidRDefault="000D1651">
      <w:pPr>
        <w:spacing w:after="0" w:line="240" w:lineRule="auto"/>
        <w:rPr>
          <w:rFonts w:ascii="Times New Roman" w:eastAsia="Times New Roman" w:hAnsi="Times New Roman" w:cs="Times New Roman"/>
          <w:b/>
        </w:rPr>
      </w:pPr>
    </w:p>
    <w:p w14:paraId="28E4B4D1" w14:textId="25B63E0D"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6.</w:t>
      </w:r>
      <w:r w:rsidR="00DA3415">
        <w:rPr>
          <w:rFonts w:ascii="Times New Roman" w:eastAsia="Times New Roman" w:hAnsi="Times New Roman" w:cs="Times New Roman"/>
          <w:bCs/>
        </w:rPr>
        <w:t xml:space="preserve"> </w:t>
      </w:r>
      <w:r w:rsidR="00F13C25" w:rsidRPr="007A1C24">
        <w:rPr>
          <w:rFonts w:ascii="Times New Roman" w:eastAsia="Times New Roman" w:hAnsi="Times New Roman" w:cs="Times New Roman"/>
          <w:bCs/>
        </w:rPr>
        <w:t>What is Venture Capital?</w:t>
      </w:r>
    </w:p>
    <w:p w14:paraId="29BF40FC" w14:textId="44277A38" w:rsidR="00556FED" w:rsidRDefault="00556FED">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w:t>
      </w:r>
      <w:r w:rsidR="0058335E" w:rsidRPr="0058335E">
        <w:rPr>
          <w:rFonts w:ascii="Times New Roman" w:eastAsia="Times New Roman" w:hAnsi="Times New Roman" w:cs="Times New Roman"/>
          <w:b/>
        </w:rPr>
        <w:t>ANS:</w:t>
      </w:r>
      <w:r>
        <w:rPr>
          <w:rFonts w:ascii="Times New Roman" w:eastAsia="Times New Roman" w:hAnsi="Times New Roman" w:cs="Times New Roman"/>
          <w:bCs/>
        </w:rPr>
        <w:t xml:space="preserve">     </w:t>
      </w:r>
      <w:r w:rsidRPr="000F38CC">
        <w:rPr>
          <w:rFonts w:ascii="Times New Roman" w:eastAsia="Times New Roman" w:hAnsi="Times New Roman" w:cs="Times New Roman"/>
          <w:b/>
        </w:rPr>
        <w:t xml:space="preserve">A type of private equity </w:t>
      </w:r>
      <w:proofErr w:type="spellStart"/>
      <w:proofErr w:type="gramStart"/>
      <w:r w:rsidRPr="000F38CC">
        <w:rPr>
          <w:rFonts w:ascii="Times New Roman" w:eastAsia="Times New Roman" w:hAnsi="Times New Roman" w:cs="Times New Roman"/>
          <w:b/>
        </w:rPr>
        <w:t>investment,typically</w:t>
      </w:r>
      <w:proofErr w:type="spellEnd"/>
      <w:proofErr w:type="gramEnd"/>
      <w:r w:rsidRPr="000F38CC">
        <w:rPr>
          <w:rFonts w:ascii="Times New Roman" w:eastAsia="Times New Roman" w:hAnsi="Times New Roman" w:cs="Times New Roman"/>
          <w:b/>
        </w:rPr>
        <w:t xml:space="preserve"> made in early-stage companies that show the potential for rapid growth</w:t>
      </w:r>
      <w:r>
        <w:rPr>
          <w:rFonts w:ascii="Times New Roman" w:eastAsia="Times New Roman" w:hAnsi="Times New Roman" w:cs="Times New Roman"/>
          <w:bCs/>
        </w:rPr>
        <w:t>.</w:t>
      </w:r>
    </w:p>
    <w:p w14:paraId="1259E765" w14:textId="77777777" w:rsidR="000D1651" w:rsidRPr="000F38CC" w:rsidRDefault="000D1651">
      <w:pPr>
        <w:spacing w:after="0" w:line="240" w:lineRule="auto"/>
        <w:rPr>
          <w:rFonts w:ascii="Times New Roman" w:eastAsia="Times New Roman" w:hAnsi="Times New Roman" w:cs="Times New Roman"/>
          <w:b/>
        </w:rPr>
      </w:pPr>
    </w:p>
    <w:p w14:paraId="68F96F18" w14:textId="55F6566F"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7.</w:t>
      </w:r>
      <w:r w:rsidR="00DA3415">
        <w:rPr>
          <w:rFonts w:ascii="Times New Roman" w:eastAsia="Times New Roman" w:hAnsi="Times New Roman" w:cs="Times New Roman"/>
          <w:bCs/>
        </w:rPr>
        <w:t xml:space="preserve"> </w:t>
      </w:r>
      <w:r w:rsidR="00036AB2" w:rsidRPr="007A1C24">
        <w:rPr>
          <w:rFonts w:ascii="Times New Roman" w:eastAsia="Times New Roman" w:hAnsi="Times New Roman" w:cs="Times New Roman"/>
          <w:bCs/>
        </w:rPr>
        <w:t>Define Cash Management.</w:t>
      </w:r>
    </w:p>
    <w:p w14:paraId="546BAD7A" w14:textId="5666692A" w:rsidR="00731C1F" w:rsidRPr="000202B6" w:rsidRDefault="00556FED">
      <w:pPr>
        <w:spacing w:after="0" w:line="240" w:lineRule="auto"/>
        <w:rPr>
          <w:rFonts w:ascii="Times New Roman" w:eastAsia="Times New Roman" w:hAnsi="Times New Roman" w:cs="Times New Roman"/>
          <w:b/>
        </w:rPr>
      </w:pPr>
      <w:r>
        <w:rPr>
          <w:rFonts w:ascii="Times New Roman" w:eastAsia="Times New Roman" w:hAnsi="Times New Roman" w:cs="Times New Roman"/>
          <w:bCs/>
        </w:rPr>
        <w:t xml:space="preserve">     </w:t>
      </w:r>
      <w:proofErr w:type="spellStart"/>
      <w:proofErr w:type="gramStart"/>
      <w:r w:rsidR="0058335E" w:rsidRPr="0058335E">
        <w:rPr>
          <w:rFonts w:ascii="Times New Roman" w:eastAsia="Times New Roman" w:hAnsi="Times New Roman" w:cs="Times New Roman"/>
          <w:b/>
        </w:rPr>
        <w:t>ANS</w:t>
      </w:r>
      <w:r w:rsidR="0058335E">
        <w:rPr>
          <w:rFonts w:ascii="Times New Roman" w:eastAsia="Times New Roman" w:hAnsi="Times New Roman" w:cs="Times New Roman"/>
          <w:bCs/>
        </w:rPr>
        <w:t>:</w:t>
      </w:r>
      <w:r w:rsidRPr="000202B6">
        <w:rPr>
          <w:rFonts w:ascii="Times New Roman" w:eastAsia="Times New Roman" w:hAnsi="Times New Roman" w:cs="Times New Roman"/>
          <w:b/>
        </w:rPr>
        <w:t>Refers</w:t>
      </w:r>
      <w:proofErr w:type="spellEnd"/>
      <w:proofErr w:type="gramEnd"/>
      <w:r w:rsidRPr="000202B6">
        <w:rPr>
          <w:rFonts w:ascii="Times New Roman" w:eastAsia="Times New Roman" w:hAnsi="Times New Roman" w:cs="Times New Roman"/>
          <w:b/>
        </w:rPr>
        <w:t xml:space="preserve"> to </w:t>
      </w:r>
      <w:proofErr w:type="spellStart"/>
      <w:r w:rsidRPr="000202B6">
        <w:rPr>
          <w:rFonts w:ascii="Times New Roman" w:eastAsia="Times New Roman" w:hAnsi="Times New Roman" w:cs="Times New Roman"/>
          <w:b/>
        </w:rPr>
        <w:t>to</w:t>
      </w:r>
      <w:proofErr w:type="spellEnd"/>
      <w:r w:rsidRPr="000202B6">
        <w:rPr>
          <w:rFonts w:ascii="Times New Roman" w:eastAsia="Times New Roman" w:hAnsi="Times New Roman" w:cs="Times New Roman"/>
          <w:b/>
        </w:rPr>
        <w:t xml:space="preserve"> the strategies and processes an organization uses to manage its cash flow </w:t>
      </w:r>
    </w:p>
    <w:p w14:paraId="3BBB2113" w14:textId="7C3EBDC0" w:rsidR="00556FED" w:rsidRDefault="00731C1F">
      <w:pPr>
        <w:spacing w:after="0" w:line="240" w:lineRule="auto"/>
        <w:rPr>
          <w:rFonts w:ascii="Times New Roman" w:eastAsia="Times New Roman" w:hAnsi="Times New Roman" w:cs="Times New Roman"/>
          <w:bCs/>
        </w:rPr>
      </w:pPr>
      <w:r w:rsidRPr="000202B6">
        <w:rPr>
          <w:rFonts w:ascii="Times New Roman" w:eastAsia="Times New Roman" w:hAnsi="Times New Roman" w:cs="Times New Roman"/>
          <w:b/>
        </w:rPr>
        <w:t xml:space="preserve">     </w:t>
      </w:r>
      <w:r w:rsidR="00556FED" w:rsidRPr="000202B6">
        <w:rPr>
          <w:rFonts w:ascii="Times New Roman" w:eastAsia="Times New Roman" w:hAnsi="Times New Roman" w:cs="Times New Roman"/>
          <w:b/>
        </w:rPr>
        <w:t>effectively</w:t>
      </w:r>
      <w:r w:rsidR="00556FED">
        <w:rPr>
          <w:rFonts w:ascii="Times New Roman" w:eastAsia="Times New Roman" w:hAnsi="Times New Roman" w:cs="Times New Roman"/>
          <w:bCs/>
        </w:rPr>
        <w:t>.</w:t>
      </w:r>
    </w:p>
    <w:p w14:paraId="3649497A" w14:textId="77777777" w:rsidR="000D1651" w:rsidRPr="007A1C24" w:rsidRDefault="000D1651">
      <w:pPr>
        <w:spacing w:after="0" w:line="240" w:lineRule="auto"/>
        <w:rPr>
          <w:rFonts w:ascii="Times New Roman" w:eastAsia="Times New Roman" w:hAnsi="Times New Roman" w:cs="Times New Roman"/>
          <w:bCs/>
        </w:rPr>
      </w:pPr>
    </w:p>
    <w:p w14:paraId="4427DC43" w14:textId="665ED5E2"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8.</w:t>
      </w:r>
      <w:r w:rsidR="00DA3415">
        <w:rPr>
          <w:rFonts w:ascii="Times New Roman" w:eastAsia="Times New Roman" w:hAnsi="Times New Roman" w:cs="Times New Roman"/>
          <w:bCs/>
        </w:rPr>
        <w:t xml:space="preserve"> </w:t>
      </w:r>
      <w:r w:rsidR="00036AB2" w:rsidRPr="007A1C24">
        <w:rPr>
          <w:rFonts w:ascii="Times New Roman" w:eastAsia="Times New Roman" w:hAnsi="Times New Roman" w:cs="Times New Roman"/>
          <w:bCs/>
        </w:rPr>
        <w:t>What is Miller-Orr model?</w:t>
      </w:r>
    </w:p>
    <w:p w14:paraId="3F8AB32F" w14:textId="3F43163D" w:rsidR="000202B6" w:rsidRDefault="000202B6">
      <w:pPr>
        <w:spacing w:after="0" w:line="240" w:lineRule="auto"/>
        <w:rPr>
          <w:rFonts w:ascii="Times New Roman" w:eastAsia="Times New Roman" w:hAnsi="Times New Roman" w:cs="Times New Roman"/>
          <w:b/>
        </w:rPr>
      </w:pPr>
      <w:r>
        <w:rPr>
          <w:rFonts w:ascii="Times New Roman" w:eastAsia="Times New Roman" w:hAnsi="Times New Roman" w:cs="Times New Roman"/>
          <w:bCs/>
        </w:rPr>
        <w:t xml:space="preserve">    </w:t>
      </w:r>
      <w:r w:rsidR="0058335E" w:rsidRPr="0058335E">
        <w:rPr>
          <w:rFonts w:ascii="Times New Roman" w:eastAsia="Times New Roman" w:hAnsi="Times New Roman" w:cs="Times New Roman"/>
          <w:b/>
        </w:rPr>
        <w:t>ANS</w:t>
      </w:r>
      <w:r w:rsidR="0058335E">
        <w:rPr>
          <w:rFonts w:ascii="Times New Roman" w:eastAsia="Times New Roman" w:hAnsi="Times New Roman" w:cs="Times New Roman"/>
          <w:bCs/>
        </w:rPr>
        <w:t>:</w:t>
      </w:r>
      <w:r>
        <w:rPr>
          <w:rFonts w:ascii="Times New Roman" w:eastAsia="Times New Roman" w:hAnsi="Times New Roman" w:cs="Times New Roman"/>
          <w:bCs/>
        </w:rPr>
        <w:t xml:space="preserve"> </w:t>
      </w:r>
      <w:r w:rsidRPr="000202B6">
        <w:rPr>
          <w:rFonts w:ascii="Times New Roman" w:eastAsia="Times New Roman" w:hAnsi="Times New Roman" w:cs="Times New Roman"/>
          <w:b/>
        </w:rPr>
        <w:t>This is adopted by firms which has fluctuating Cash Flows.</w:t>
      </w:r>
    </w:p>
    <w:p w14:paraId="43A75B0B" w14:textId="77777777" w:rsidR="000D1651" w:rsidRPr="000202B6" w:rsidRDefault="000D1651">
      <w:pPr>
        <w:spacing w:after="0" w:line="240" w:lineRule="auto"/>
        <w:rPr>
          <w:rFonts w:ascii="Times New Roman" w:eastAsia="Times New Roman" w:hAnsi="Times New Roman" w:cs="Times New Roman"/>
          <w:b/>
        </w:rPr>
      </w:pPr>
    </w:p>
    <w:p w14:paraId="4839C96F" w14:textId="5F403F14"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9.</w:t>
      </w:r>
      <w:r w:rsidR="00DA3415">
        <w:rPr>
          <w:rFonts w:ascii="Times New Roman" w:eastAsia="Times New Roman" w:hAnsi="Times New Roman" w:cs="Times New Roman"/>
          <w:bCs/>
        </w:rPr>
        <w:t xml:space="preserve"> </w:t>
      </w:r>
      <w:r w:rsidR="00892867">
        <w:rPr>
          <w:rFonts w:ascii="Times New Roman" w:eastAsia="Times New Roman" w:hAnsi="Times New Roman" w:cs="Times New Roman"/>
          <w:bCs/>
        </w:rPr>
        <w:t>Write about Net Present Value.</w:t>
      </w:r>
    </w:p>
    <w:p w14:paraId="7587B5CE" w14:textId="49569B7F" w:rsidR="000202B6" w:rsidRPr="007A1C24" w:rsidRDefault="000202B6">
      <w:pPr>
        <w:spacing w:after="0" w:line="240" w:lineRule="auto"/>
        <w:rPr>
          <w:rFonts w:ascii="Times New Roman" w:eastAsia="Times New Roman" w:hAnsi="Times New Roman" w:cs="Times New Roman"/>
          <w:bCs/>
        </w:rPr>
      </w:pPr>
      <w:r w:rsidRPr="0058335E">
        <w:rPr>
          <w:rFonts w:ascii="Times New Roman" w:eastAsia="Times New Roman" w:hAnsi="Times New Roman" w:cs="Times New Roman"/>
          <w:b/>
        </w:rPr>
        <w:t xml:space="preserve">      </w:t>
      </w:r>
      <w:r w:rsidR="00063AAA" w:rsidRPr="0058335E">
        <w:rPr>
          <w:rFonts w:ascii="Times New Roman" w:eastAsia="Times New Roman" w:hAnsi="Times New Roman" w:cs="Times New Roman"/>
          <w:b/>
        </w:rPr>
        <w:t>ANS:</w:t>
      </w:r>
      <w:r w:rsidR="00063AAA">
        <w:rPr>
          <w:rFonts w:ascii="Times New Roman" w:eastAsia="Times New Roman" w:hAnsi="Times New Roman" w:cs="Times New Roman"/>
          <w:bCs/>
        </w:rPr>
        <w:t xml:space="preserve">  </w:t>
      </w:r>
      <w:r w:rsidRPr="000202B6">
        <w:rPr>
          <w:rFonts w:ascii="Times New Roman" w:eastAsia="Times New Roman" w:hAnsi="Times New Roman" w:cs="Times New Roman"/>
          <w:b/>
        </w:rPr>
        <w:t>One of the most widely used techniques in evaluating capital expenditure proposals</w:t>
      </w:r>
      <w:r>
        <w:rPr>
          <w:rFonts w:ascii="Times New Roman" w:eastAsia="Times New Roman" w:hAnsi="Times New Roman" w:cs="Times New Roman"/>
          <w:bCs/>
        </w:rPr>
        <w:t>.</w:t>
      </w:r>
    </w:p>
    <w:p w14:paraId="6BF19205" w14:textId="5A587C9A" w:rsidR="001725A4" w:rsidRDefault="00092C71">
      <w:pPr>
        <w:spacing w:after="0" w:line="240" w:lineRule="auto"/>
        <w:rPr>
          <w:rFonts w:ascii="Times New Roman" w:eastAsia="Times New Roman" w:hAnsi="Times New Roman" w:cs="Times New Roman"/>
          <w:bCs/>
        </w:rPr>
      </w:pPr>
      <w:r>
        <w:rPr>
          <w:rFonts w:ascii="Times New Roman" w:eastAsia="Times New Roman" w:hAnsi="Times New Roman" w:cs="Times New Roman"/>
          <w:bCs/>
        </w:rPr>
        <w:t>10.</w:t>
      </w:r>
      <w:r w:rsidR="00724AF0">
        <w:rPr>
          <w:rFonts w:ascii="Times New Roman" w:eastAsia="Times New Roman" w:hAnsi="Times New Roman" w:cs="Times New Roman"/>
          <w:bCs/>
        </w:rPr>
        <w:t>Define Capital Budget</w:t>
      </w:r>
      <w:r w:rsidR="0043741B">
        <w:rPr>
          <w:rFonts w:ascii="Times New Roman" w:eastAsia="Times New Roman" w:hAnsi="Times New Roman" w:cs="Times New Roman"/>
          <w:bCs/>
        </w:rPr>
        <w:t>ing.</w:t>
      </w:r>
    </w:p>
    <w:p w14:paraId="28BDCF75" w14:textId="6DAE7134" w:rsidR="000D1651" w:rsidRDefault="00063AAA">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ANS:</w:t>
      </w:r>
    </w:p>
    <w:p w14:paraId="154F3FF2" w14:textId="6BF6A2B3" w:rsidR="000202B6" w:rsidRPr="000202B6" w:rsidRDefault="000202B6">
      <w:pPr>
        <w:spacing w:after="0" w:line="240" w:lineRule="auto"/>
        <w:rPr>
          <w:rFonts w:ascii="Times New Roman" w:eastAsia="Times New Roman" w:hAnsi="Times New Roman" w:cs="Times New Roman"/>
          <w:b/>
        </w:rPr>
      </w:pPr>
      <w:r>
        <w:rPr>
          <w:rFonts w:ascii="Times New Roman" w:eastAsia="Times New Roman" w:hAnsi="Times New Roman" w:cs="Times New Roman"/>
          <w:bCs/>
        </w:rPr>
        <w:t xml:space="preserve">        </w:t>
      </w:r>
      <w:r w:rsidRPr="000202B6">
        <w:rPr>
          <w:rFonts w:ascii="Times New Roman" w:eastAsia="Times New Roman" w:hAnsi="Times New Roman" w:cs="Times New Roman"/>
          <w:b/>
        </w:rPr>
        <w:t>It is long term planning for making and financing proposed capital outlays.</w:t>
      </w:r>
    </w:p>
    <w:p w14:paraId="2D7BBCD5" w14:textId="1B499FAD"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11.</w:t>
      </w:r>
      <w:r w:rsidR="0022391E">
        <w:rPr>
          <w:rFonts w:ascii="Times New Roman" w:eastAsia="Times New Roman" w:hAnsi="Times New Roman" w:cs="Times New Roman"/>
          <w:bCs/>
        </w:rPr>
        <w:t>List out the concepts of cash Management.</w:t>
      </w:r>
    </w:p>
    <w:p w14:paraId="05E95566" w14:textId="443FF2D5" w:rsidR="000D1651" w:rsidRDefault="00063AAA">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ANS:</w:t>
      </w:r>
    </w:p>
    <w:p w14:paraId="17F0DB46" w14:textId="44E208E1" w:rsidR="000202B6" w:rsidRPr="000D1651" w:rsidRDefault="000202B6">
      <w:pPr>
        <w:spacing w:after="0" w:line="240" w:lineRule="auto"/>
        <w:rPr>
          <w:rFonts w:ascii="Times New Roman" w:eastAsia="Times New Roman" w:hAnsi="Times New Roman" w:cs="Times New Roman"/>
          <w:b/>
        </w:rPr>
      </w:pPr>
      <w:r>
        <w:rPr>
          <w:rFonts w:ascii="Times New Roman" w:eastAsia="Times New Roman" w:hAnsi="Times New Roman" w:cs="Times New Roman"/>
          <w:bCs/>
        </w:rPr>
        <w:lastRenderedPageBreak/>
        <w:t xml:space="preserve">      </w:t>
      </w:r>
      <w:r w:rsidRPr="000D1651">
        <w:rPr>
          <w:rFonts w:ascii="Times New Roman" w:eastAsia="Times New Roman" w:hAnsi="Times New Roman" w:cs="Times New Roman"/>
          <w:b/>
        </w:rPr>
        <w:t xml:space="preserve">1)Optimum cash decision </w:t>
      </w:r>
      <w:proofErr w:type="gramStart"/>
      <w:r w:rsidRPr="000D1651">
        <w:rPr>
          <w:rFonts w:ascii="Times New Roman" w:eastAsia="Times New Roman" w:hAnsi="Times New Roman" w:cs="Times New Roman"/>
          <w:b/>
        </w:rPr>
        <w:t>2)Lock</w:t>
      </w:r>
      <w:proofErr w:type="gramEnd"/>
      <w:r w:rsidRPr="000D1651">
        <w:rPr>
          <w:rFonts w:ascii="Times New Roman" w:eastAsia="Times New Roman" w:hAnsi="Times New Roman" w:cs="Times New Roman"/>
          <w:b/>
        </w:rPr>
        <w:t xml:space="preserve"> box System 3)Cash Float 4)Concentration Banking</w:t>
      </w:r>
    </w:p>
    <w:p w14:paraId="2A8B3968" w14:textId="4D970222" w:rsidR="000D1651" w:rsidRPr="000D1651" w:rsidRDefault="000D1651">
      <w:pPr>
        <w:spacing w:after="0" w:line="240" w:lineRule="auto"/>
        <w:rPr>
          <w:rFonts w:ascii="Times New Roman" w:eastAsia="Times New Roman" w:hAnsi="Times New Roman" w:cs="Times New Roman"/>
          <w:b/>
        </w:rPr>
      </w:pPr>
      <w:r w:rsidRPr="000D1651">
        <w:rPr>
          <w:rFonts w:ascii="Times New Roman" w:eastAsia="Times New Roman" w:hAnsi="Times New Roman" w:cs="Times New Roman"/>
          <w:b/>
        </w:rPr>
        <w:t xml:space="preserve">      5)Cash Budgets.</w:t>
      </w:r>
    </w:p>
    <w:p w14:paraId="6DF0B573" w14:textId="77777777" w:rsidR="000202B6" w:rsidRPr="000D1651" w:rsidRDefault="000202B6">
      <w:pPr>
        <w:spacing w:after="0" w:line="240" w:lineRule="auto"/>
        <w:rPr>
          <w:rFonts w:ascii="Times New Roman" w:eastAsia="Times New Roman" w:hAnsi="Times New Roman" w:cs="Times New Roman"/>
          <w:b/>
        </w:rPr>
      </w:pPr>
    </w:p>
    <w:p w14:paraId="7F080A52" w14:textId="6F1147CD"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12.</w:t>
      </w:r>
      <w:r w:rsidR="0022391E">
        <w:rPr>
          <w:rFonts w:ascii="Times New Roman" w:eastAsia="Times New Roman" w:hAnsi="Times New Roman" w:cs="Times New Roman"/>
          <w:bCs/>
        </w:rPr>
        <w:t xml:space="preserve">An Investment Proposal is expected ton result in an average annual income of Rs.8,00,000 </w:t>
      </w:r>
    </w:p>
    <w:p w14:paraId="65C8153E" w14:textId="53960939" w:rsidR="00223B22" w:rsidRDefault="0022391E">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Depreciation and Tax.If the investment needed is Rs.40,00,000 </w:t>
      </w:r>
      <w:proofErr w:type="gramStart"/>
      <w:r w:rsidR="00C0523A">
        <w:rPr>
          <w:rFonts w:ascii="Times New Roman" w:eastAsia="Times New Roman" w:hAnsi="Times New Roman" w:cs="Times New Roman"/>
          <w:bCs/>
        </w:rPr>
        <w:t>i</w:t>
      </w:r>
      <w:r>
        <w:rPr>
          <w:rFonts w:ascii="Times New Roman" w:eastAsia="Times New Roman" w:hAnsi="Times New Roman" w:cs="Times New Roman"/>
          <w:bCs/>
        </w:rPr>
        <w:t>nitially,Comput</w:t>
      </w:r>
      <w:r w:rsidR="00223B22">
        <w:rPr>
          <w:rFonts w:ascii="Times New Roman" w:eastAsia="Times New Roman" w:hAnsi="Times New Roman" w:cs="Times New Roman"/>
          <w:bCs/>
        </w:rPr>
        <w:t>e</w:t>
      </w:r>
      <w:proofErr w:type="gramEnd"/>
      <w:r w:rsidR="00223B22">
        <w:rPr>
          <w:rFonts w:ascii="Times New Roman" w:eastAsia="Times New Roman" w:hAnsi="Times New Roman" w:cs="Times New Roman"/>
          <w:bCs/>
        </w:rPr>
        <w:t xml:space="preserve"> the ARR</w:t>
      </w:r>
    </w:p>
    <w:p w14:paraId="617A8D76" w14:textId="30DDEAB6" w:rsidR="0022391E" w:rsidRDefault="00223B22">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on original Investment.</w:t>
      </w:r>
    </w:p>
    <w:p w14:paraId="015BBC4B" w14:textId="636E5DB3" w:rsidR="000D1651" w:rsidRPr="000D1651" w:rsidRDefault="000D1651">
      <w:pPr>
        <w:spacing w:after="0" w:line="240" w:lineRule="auto"/>
        <w:rPr>
          <w:rFonts w:ascii="Times New Roman" w:eastAsia="Times New Roman" w:hAnsi="Times New Roman" w:cs="Times New Roman"/>
          <w:b/>
        </w:rPr>
      </w:pPr>
      <w:r w:rsidRPr="000D1651">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312418">
        <w:rPr>
          <w:rFonts w:ascii="Times New Roman" w:eastAsia="Times New Roman" w:hAnsi="Times New Roman" w:cs="Times New Roman"/>
          <w:b/>
        </w:rPr>
        <w:t>ANS:</w:t>
      </w:r>
      <w:r>
        <w:rPr>
          <w:rFonts w:ascii="Times New Roman" w:eastAsia="Times New Roman" w:hAnsi="Times New Roman" w:cs="Times New Roman"/>
          <w:b/>
        </w:rPr>
        <w:t xml:space="preserve">    </w:t>
      </w:r>
      <w:r w:rsidRPr="000D1651">
        <w:rPr>
          <w:rFonts w:ascii="Times New Roman" w:eastAsia="Times New Roman" w:hAnsi="Times New Roman" w:cs="Times New Roman"/>
          <w:b/>
        </w:rPr>
        <w:t xml:space="preserve"> 20%</w:t>
      </w:r>
    </w:p>
    <w:p w14:paraId="7280EEE9" w14:textId="77777777" w:rsidR="001725A4" w:rsidRPr="000D1651" w:rsidRDefault="001725A4">
      <w:pPr>
        <w:spacing w:after="0" w:line="240" w:lineRule="auto"/>
        <w:rPr>
          <w:rFonts w:ascii="Times New Roman" w:eastAsia="Times New Roman" w:hAnsi="Times New Roman" w:cs="Times New Roman"/>
          <w:b/>
        </w:rPr>
      </w:pPr>
    </w:p>
    <w:p w14:paraId="575A5C0D" w14:textId="77777777" w:rsidR="001725A4" w:rsidRPr="00EB511D" w:rsidRDefault="00000000">
      <w:pPr>
        <w:spacing w:after="0" w:line="240" w:lineRule="auto"/>
        <w:jc w:val="center"/>
        <w:rPr>
          <w:rFonts w:ascii="Times New Roman" w:eastAsia="Times New Roman" w:hAnsi="Times New Roman" w:cs="Times New Roman"/>
          <w:b/>
        </w:rPr>
      </w:pPr>
      <w:proofErr w:type="gramStart"/>
      <w:r w:rsidRPr="00EB511D">
        <w:rPr>
          <w:rFonts w:ascii="Times New Roman" w:eastAsia="Times New Roman" w:hAnsi="Times New Roman" w:cs="Times New Roman"/>
          <w:b/>
        </w:rPr>
        <w:t>SECTION  B</w:t>
      </w:r>
      <w:proofErr w:type="gramEnd"/>
      <w:r w:rsidRPr="00EB511D">
        <w:rPr>
          <w:rFonts w:ascii="Times New Roman" w:eastAsia="Times New Roman" w:hAnsi="Times New Roman" w:cs="Times New Roman"/>
          <w:b/>
        </w:rPr>
        <w:t xml:space="preserve"> – (5 X 5 = 25)</w:t>
      </w:r>
    </w:p>
    <w:p w14:paraId="408A3EDB" w14:textId="77777777" w:rsidR="001725A4" w:rsidRPr="00EB511D" w:rsidRDefault="00000000">
      <w:pPr>
        <w:spacing w:after="0" w:line="240" w:lineRule="auto"/>
        <w:jc w:val="center"/>
        <w:rPr>
          <w:rFonts w:ascii="Times New Roman" w:eastAsia="Times New Roman" w:hAnsi="Times New Roman" w:cs="Times New Roman"/>
          <w:b/>
        </w:rPr>
      </w:pPr>
      <w:r w:rsidRPr="00EB511D">
        <w:rPr>
          <w:rFonts w:ascii="Times New Roman" w:eastAsia="Times New Roman" w:hAnsi="Times New Roman" w:cs="Times New Roman"/>
          <w:b/>
        </w:rPr>
        <w:t>ANSWER ANY FIVE QUESTIONS</w:t>
      </w:r>
    </w:p>
    <w:p w14:paraId="129A3320" w14:textId="77777777" w:rsidR="001725A4" w:rsidRPr="007A1C24" w:rsidRDefault="001725A4">
      <w:pPr>
        <w:spacing w:after="0" w:line="240" w:lineRule="auto"/>
        <w:rPr>
          <w:rFonts w:ascii="Times New Roman" w:eastAsia="Times New Roman" w:hAnsi="Times New Roman" w:cs="Times New Roman"/>
          <w:bCs/>
        </w:rPr>
      </w:pPr>
    </w:p>
    <w:p w14:paraId="4B6ED60F" w14:textId="77777777" w:rsidR="007232FC" w:rsidRPr="007A1C2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13.</w:t>
      </w:r>
      <w:r w:rsidR="001216DE" w:rsidRPr="007A1C24">
        <w:rPr>
          <w:rFonts w:ascii="Times New Roman" w:eastAsia="Times New Roman" w:hAnsi="Times New Roman" w:cs="Times New Roman"/>
          <w:bCs/>
        </w:rPr>
        <w:t>Shri Sanjay invests</w:t>
      </w:r>
      <w:r w:rsidR="007232FC" w:rsidRPr="007A1C24">
        <w:rPr>
          <w:rFonts w:ascii="Times New Roman" w:eastAsia="Times New Roman" w:hAnsi="Times New Roman" w:cs="Times New Roman"/>
          <w:bCs/>
        </w:rPr>
        <w:t xml:space="preserve"> in a savings bank Rs.20,000 at 8% interest Compounded </w:t>
      </w:r>
    </w:p>
    <w:p w14:paraId="40A804C1" w14:textId="716C5BB7" w:rsidR="001725A4" w:rsidRDefault="007232FC">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w:t>
      </w:r>
      <w:proofErr w:type="gramStart"/>
      <w:r w:rsidRPr="007A1C24">
        <w:rPr>
          <w:rFonts w:ascii="Times New Roman" w:eastAsia="Times New Roman" w:hAnsi="Times New Roman" w:cs="Times New Roman"/>
          <w:bCs/>
        </w:rPr>
        <w:t>annually.compute</w:t>
      </w:r>
      <w:proofErr w:type="gramEnd"/>
      <w:r w:rsidRPr="007A1C24">
        <w:rPr>
          <w:rFonts w:ascii="Times New Roman" w:eastAsia="Times New Roman" w:hAnsi="Times New Roman" w:cs="Times New Roman"/>
          <w:bCs/>
        </w:rPr>
        <w:t xml:space="preserve"> the compounded amount at the end of the year.</w:t>
      </w:r>
    </w:p>
    <w:p w14:paraId="7D19F6F5" w14:textId="1A47C215" w:rsidR="00F82C64" w:rsidRPr="00EB511D" w:rsidRDefault="00F82C64">
      <w:pPr>
        <w:spacing w:after="0" w:line="240" w:lineRule="auto"/>
        <w:rPr>
          <w:rFonts w:ascii="Times New Roman" w:eastAsia="Times New Roman" w:hAnsi="Times New Roman" w:cs="Times New Roman"/>
          <w:b/>
        </w:rPr>
      </w:pPr>
      <w:r>
        <w:rPr>
          <w:rFonts w:ascii="Times New Roman" w:eastAsia="Times New Roman" w:hAnsi="Times New Roman" w:cs="Times New Roman"/>
          <w:bCs/>
        </w:rPr>
        <w:t xml:space="preserve">       </w:t>
      </w:r>
      <w:r w:rsidR="00B466E6" w:rsidRPr="00EB511D">
        <w:rPr>
          <w:rFonts w:ascii="Times New Roman" w:eastAsia="Times New Roman" w:hAnsi="Times New Roman" w:cs="Times New Roman"/>
          <w:b/>
        </w:rPr>
        <w:t>ANS:</w:t>
      </w:r>
    </w:p>
    <w:p w14:paraId="3570F6D5" w14:textId="77777777" w:rsidR="00B466E6" w:rsidRPr="00EB511D" w:rsidRDefault="00B466E6">
      <w:pPr>
        <w:spacing w:after="0" w:line="240" w:lineRule="auto"/>
        <w:rPr>
          <w:rFonts w:ascii="Times New Roman" w:eastAsia="Times New Roman" w:hAnsi="Times New Roman" w:cs="Times New Roman"/>
          <w:b/>
        </w:rPr>
      </w:pPr>
      <w:r w:rsidRPr="00EB511D">
        <w:rPr>
          <w:rFonts w:ascii="Times New Roman" w:eastAsia="Times New Roman" w:hAnsi="Times New Roman" w:cs="Times New Roman"/>
          <w:b/>
        </w:rPr>
        <w:t xml:space="preserve">                 </w:t>
      </w:r>
    </w:p>
    <w:tbl>
      <w:tblPr>
        <w:tblStyle w:val="TableGrid"/>
        <w:tblW w:w="0" w:type="auto"/>
        <w:tblInd w:w="562" w:type="dxa"/>
        <w:tblLook w:val="04A0" w:firstRow="1" w:lastRow="0" w:firstColumn="1" w:lastColumn="0" w:noHBand="0" w:noVBand="1"/>
      </w:tblPr>
      <w:tblGrid>
        <w:gridCol w:w="1692"/>
        <w:gridCol w:w="1002"/>
        <w:gridCol w:w="992"/>
        <w:gridCol w:w="992"/>
      </w:tblGrid>
      <w:tr w:rsidR="00B466E6" w:rsidRPr="00EB511D" w14:paraId="04B7A50A" w14:textId="77777777" w:rsidTr="00B466E6">
        <w:tc>
          <w:tcPr>
            <w:tcW w:w="1692" w:type="dxa"/>
          </w:tcPr>
          <w:p w14:paraId="7AF766CE" w14:textId="400ED673"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Initial Amount</w:t>
            </w:r>
          </w:p>
        </w:tc>
        <w:tc>
          <w:tcPr>
            <w:tcW w:w="1002" w:type="dxa"/>
          </w:tcPr>
          <w:p w14:paraId="002FE134" w14:textId="3E08009D"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I YR</w:t>
            </w:r>
          </w:p>
        </w:tc>
        <w:tc>
          <w:tcPr>
            <w:tcW w:w="992" w:type="dxa"/>
          </w:tcPr>
          <w:p w14:paraId="47DF3ED0" w14:textId="528CFF08"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II YR</w:t>
            </w:r>
          </w:p>
        </w:tc>
        <w:tc>
          <w:tcPr>
            <w:tcW w:w="992" w:type="dxa"/>
          </w:tcPr>
          <w:p w14:paraId="5A7990DF" w14:textId="4E3743AC"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III YR</w:t>
            </w:r>
          </w:p>
        </w:tc>
      </w:tr>
      <w:tr w:rsidR="00B466E6" w:rsidRPr="00EB511D" w14:paraId="29154E9E" w14:textId="77777777" w:rsidTr="00B466E6">
        <w:tc>
          <w:tcPr>
            <w:tcW w:w="1692" w:type="dxa"/>
          </w:tcPr>
          <w:p w14:paraId="144324F0" w14:textId="77777777" w:rsidR="00B466E6" w:rsidRPr="00EB511D" w:rsidRDefault="00B466E6">
            <w:pPr>
              <w:rPr>
                <w:rFonts w:ascii="Times New Roman" w:eastAsia="Times New Roman" w:hAnsi="Times New Roman" w:cs="Times New Roman"/>
                <w:b/>
              </w:rPr>
            </w:pPr>
          </w:p>
        </w:tc>
        <w:tc>
          <w:tcPr>
            <w:tcW w:w="1002" w:type="dxa"/>
          </w:tcPr>
          <w:p w14:paraId="6EECB66B" w14:textId="4B394DC5"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20,000</w:t>
            </w:r>
          </w:p>
        </w:tc>
        <w:tc>
          <w:tcPr>
            <w:tcW w:w="992" w:type="dxa"/>
          </w:tcPr>
          <w:p w14:paraId="0A1F1FA9" w14:textId="03C7D010"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21,600</w:t>
            </w:r>
          </w:p>
        </w:tc>
        <w:tc>
          <w:tcPr>
            <w:tcW w:w="992" w:type="dxa"/>
          </w:tcPr>
          <w:p w14:paraId="670E4260" w14:textId="2385A685"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23,328</w:t>
            </w:r>
          </w:p>
        </w:tc>
      </w:tr>
      <w:tr w:rsidR="00B466E6" w:rsidRPr="00EB511D" w14:paraId="58FD5FBA" w14:textId="77777777" w:rsidTr="00B466E6">
        <w:tc>
          <w:tcPr>
            <w:tcW w:w="1692" w:type="dxa"/>
          </w:tcPr>
          <w:p w14:paraId="3175D2E6" w14:textId="411A9FC5"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Interest</w:t>
            </w:r>
          </w:p>
        </w:tc>
        <w:tc>
          <w:tcPr>
            <w:tcW w:w="1002" w:type="dxa"/>
          </w:tcPr>
          <w:p w14:paraId="102890AF" w14:textId="317AB332"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1,600</w:t>
            </w:r>
          </w:p>
        </w:tc>
        <w:tc>
          <w:tcPr>
            <w:tcW w:w="992" w:type="dxa"/>
          </w:tcPr>
          <w:p w14:paraId="7F4335DA" w14:textId="5951F257"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1,728</w:t>
            </w:r>
          </w:p>
        </w:tc>
        <w:tc>
          <w:tcPr>
            <w:tcW w:w="992" w:type="dxa"/>
          </w:tcPr>
          <w:p w14:paraId="5075F9CF" w14:textId="37CACC06"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1,866</w:t>
            </w:r>
          </w:p>
        </w:tc>
      </w:tr>
      <w:tr w:rsidR="00B466E6" w:rsidRPr="00EB511D" w14:paraId="10B6DFAC" w14:textId="77777777" w:rsidTr="00B466E6">
        <w:tc>
          <w:tcPr>
            <w:tcW w:w="1692" w:type="dxa"/>
          </w:tcPr>
          <w:p w14:paraId="0B4E4122" w14:textId="51A11564"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Compounded Amount</w:t>
            </w:r>
          </w:p>
        </w:tc>
        <w:tc>
          <w:tcPr>
            <w:tcW w:w="1002" w:type="dxa"/>
          </w:tcPr>
          <w:p w14:paraId="542571AB" w14:textId="36ECB223"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21,600</w:t>
            </w:r>
          </w:p>
        </w:tc>
        <w:tc>
          <w:tcPr>
            <w:tcW w:w="992" w:type="dxa"/>
          </w:tcPr>
          <w:p w14:paraId="3B868F6D" w14:textId="7A01C28A"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23,328</w:t>
            </w:r>
          </w:p>
        </w:tc>
        <w:tc>
          <w:tcPr>
            <w:tcW w:w="992" w:type="dxa"/>
          </w:tcPr>
          <w:p w14:paraId="34392E6D" w14:textId="4EB95488" w:rsidR="00B466E6" w:rsidRPr="00EB511D" w:rsidRDefault="00B466E6">
            <w:pPr>
              <w:rPr>
                <w:rFonts w:ascii="Times New Roman" w:eastAsia="Times New Roman" w:hAnsi="Times New Roman" w:cs="Times New Roman"/>
                <w:b/>
              </w:rPr>
            </w:pPr>
            <w:r w:rsidRPr="00EB511D">
              <w:rPr>
                <w:rFonts w:ascii="Times New Roman" w:eastAsia="Times New Roman" w:hAnsi="Times New Roman" w:cs="Times New Roman"/>
                <w:b/>
              </w:rPr>
              <w:t>25,194</w:t>
            </w:r>
          </w:p>
        </w:tc>
      </w:tr>
    </w:tbl>
    <w:p w14:paraId="29542E09" w14:textId="5443506B" w:rsidR="00B466E6" w:rsidRPr="007A1C24" w:rsidRDefault="00B466E6">
      <w:pPr>
        <w:spacing w:after="0" w:line="240" w:lineRule="auto"/>
        <w:rPr>
          <w:rFonts w:ascii="Times New Roman" w:eastAsia="Times New Roman" w:hAnsi="Times New Roman" w:cs="Times New Roman"/>
          <w:bCs/>
        </w:rPr>
      </w:pPr>
    </w:p>
    <w:p w14:paraId="08CB2773" w14:textId="15CD7A12"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14.</w:t>
      </w:r>
      <w:r w:rsidR="00F13C25" w:rsidRPr="007A1C24">
        <w:rPr>
          <w:rFonts w:ascii="Times New Roman" w:eastAsia="Times New Roman" w:hAnsi="Times New Roman" w:cs="Times New Roman"/>
          <w:bCs/>
        </w:rPr>
        <w:t xml:space="preserve">Explain the Key Characteristics of </w:t>
      </w:r>
      <w:proofErr w:type="spellStart"/>
      <w:r w:rsidR="00F13C25" w:rsidRPr="007A1C24">
        <w:rPr>
          <w:rFonts w:ascii="Times New Roman" w:eastAsia="Times New Roman" w:hAnsi="Times New Roman" w:cs="Times New Roman"/>
          <w:bCs/>
        </w:rPr>
        <w:t>uncertainity</w:t>
      </w:r>
      <w:proofErr w:type="spellEnd"/>
      <w:r w:rsidR="00F13C25" w:rsidRPr="007A1C24">
        <w:rPr>
          <w:rFonts w:ascii="Times New Roman" w:eastAsia="Times New Roman" w:hAnsi="Times New Roman" w:cs="Times New Roman"/>
          <w:bCs/>
        </w:rPr>
        <w:t xml:space="preserve"> in Business.</w:t>
      </w:r>
    </w:p>
    <w:p w14:paraId="0C44E45B" w14:textId="0DA194A2" w:rsidR="003C3105" w:rsidRPr="007A1C24" w:rsidRDefault="003C3105">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ANS:</w:t>
      </w:r>
      <w:proofErr w:type="gramStart"/>
      <w:r>
        <w:rPr>
          <w:rFonts w:ascii="Times New Roman" w:eastAsia="Times New Roman" w:hAnsi="Times New Roman" w:cs="Times New Roman"/>
          <w:bCs/>
        </w:rPr>
        <w:t>1)Absence</w:t>
      </w:r>
      <w:proofErr w:type="gramEnd"/>
      <w:r>
        <w:rPr>
          <w:rFonts w:ascii="Times New Roman" w:eastAsia="Times New Roman" w:hAnsi="Times New Roman" w:cs="Times New Roman"/>
          <w:bCs/>
        </w:rPr>
        <w:t xml:space="preserve"> of historical data 2)Unforeseen and Unpredictable Events</w:t>
      </w:r>
      <w:r w:rsidR="00D71B07">
        <w:rPr>
          <w:rFonts w:ascii="Times New Roman" w:eastAsia="Times New Roman" w:hAnsi="Times New Roman" w:cs="Times New Roman"/>
          <w:bCs/>
        </w:rPr>
        <w:t xml:space="preserve"> </w:t>
      </w:r>
      <w:r>
        <w:rPr>
          <w:rFonts w:ascii="Times New Roman" w:eastAsia="Times New Roman" w:hAnsi="Times New Roman" w:cs="Times New Roman"/>
          <w:bCs/>
        </w:rPr>
        <w:t>3)</w:t>
      </w:r>
      <w:r w:rsidR="00D71B07">
        <w:rPr>
          <w:rFonts w:ascii="Times New Roman" w:eastAsia="Times New Roman" w:hAnsi="Times New Roman" w:cs="Times New Roman"/>
          <w:bCs/>
        </w:rPr>
        <w:t>Inability to assign probabilities 4) Complexity and Interdependence of Factors 5) Lack of Clarity in decision making 6)Diverging Expert Opinions and Forecasts 7)Potential for Unexpected Opportunities and Threats 8)Influence on Business Strategies 9)Psychological and Organizational Stress 10)Global Interconnectedness</w:t>
      </w:r>
    </w:p>
    <w:p w14:paraId="25A7FFB0" w14:textId="77777777" w:rsidR="003C3105"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15.</w:t>
      </w:r>
      <w:r w:rsidR="00C90625">
        <w:rPr>
          <w:rFonts w:ascii="Times New Roman" w:eastAsia="Times New Roman" w:hAnsi="Times New Roman" w:cs="Times New Roman"/>
          <w:bCs/>
        </w:rPr>
        <w:t>Discuss</w:t>
      </w:r>
      <w:r w:rsidR="004A421C" w:rsidRPr="007A1C24">
        <w:rPr>
          <w:rFonts w:ascii="Times New Roman" w:eastAsia="Times New Roman" w:hAnsi="Times New Roman" w:cs="Times New Roman"/>
          <w:bCs/>
        </w:rPr>
        <w:t xml:space="preserve"> the Indian Government Schemes for Start-up Finance.</w:t>
      </w:r>
      <w:r w:rsidRPr="007A1C24">
        <w:rPr>
          <w:rFonts w:ascii="Times New Roman" w:eastAsia="Times New Roman" w:hAnsi="Times New Roman" w:cs="Times New Roman"/>
          <w:bCs/>
        </w:rPr>
        <w:t xml:space="preserve"> </w:t>
      </w:r>
    </w:p>
    <w:p w14:paraId="74B51741" w14:textId="6EE7BE7B" w:rsidR="001725A4" w:rsidRPr="003C3105" w:rsidRDefault="003C3105">
      <w:pPr>
        <w:spacing w:after="0" w:line="240" w:lineRule="auto"/>
        <w:rPr>
          <w:rFonts w:ascii="Times New Roman" w:eastAsia="Times New Roman" w:hAnsi="Times New Roman" w:cs="Times New Roman"/>
          <w:b/>
        </w:rPr>
      </w:pPr>
      <w:r w:rsidRPr="003C3105">
        <w:rPr>
          <w:rFonts w:ascii="Times New Roman" w:eastAsia="Times New Roman" w:hAnsi="Times New Roman" w:cs="Times New Roman"/>
          <w:b/>
        </w:rPr>
        <w:t xml:space="preserve">ANS:1Start up Scheme </w:t>
      </w:r>
      <w:proofErr w:type="gramStart"/>
      <w:r w:rsidRPr="003C3105">
        <w:rPr>
          <w:rFonts w:ascii="Times New Roman" w:eastAsia="Times New Roman" w:hAnsi="Times New Roman" w:cs="Times New Roman"/>
          <w:b/>
        </w:rPr>
        <w:t>2)Pradhan</w:t>
      </w:r>
      <w:proofErr w:type="gramEnd"/>
      <w:r w:rsidRPr="003C3105">
        <w:rPr>
          <w:rFonts w:ascii="Times New Roman" w:eastAsia="Times New Roman" w:hAnsi="Times New Roman" w:cs="Times New Roman"/>
          <w:b/>
        </w:rPr>
        <w:t xml:space="preserve"> Mantri Mudra Yojana(PMMY) 3)  Atal Innovation Mission4)Fund of Funds For Start ups 5)Stand up Indian Scheme 6)National Initiative for Developing and Harnessing Innovations 7)Start up Capital Support 8)Strategic Partnerships and Corporate Investment                                      </w:t>
      </w:r>
    </w:p>
    <w:p w14:paraId="2B68268D" w14:textId="77777777" w:rsidR="00A86A68" w:rsidRPr="007A1C2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16.  </w:t>
      </w:r>
      <w:r w:rsidR="00A86A68" w:rsidRPr="007A1C24">
        <w:rPr>
          <w:rFonts w:ascii="Times New Roman" w:eastAsia="Times New Roman" w:hAnsi="Times New Roman" w:cs="Times New Roman"/>
          <w:bCs/>
        </w:rPr>
        <w:t>Find out the EOQ from the following:</w:t>
      </w:r>
    </w:p>
    <w:p w14:paraId="7F3FBC33" w14:textId="4CCD2D64" w:rsidR="0098058B" w:rsidRPr="007A1C24" w:rsidRDefault="00A86A68">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Annual </w:t>
      </w:r>
      <w:proofErr w:type="gramStart"/>
      <w:r w:rsidR="00A60028" w:rsidRPr="007A1C24">
        <w:rPr>
          <w:rFonts w:ascii="Times New Roman" w:eastAsia="Times New Roman" w:hAnsi="Times New Roman" w:cs="Times New Roman"/>
          <w:bCs/>
        </w:rPr>
        <w:t>Consumption</w:t>
      </w:r>
      <w:r w:rsidRPr="007A1C24">
        <w:rPr>
          <w:rFonts w:ascii="Times New Roman" w:eastAsia="Times New Roman" w:hAnsi="Times New Roman" w:cs="Times New Roman"/>
          <w:bCs/>
        </w:rPr>
        <w:t xml:space="preserve"> :</w:t>
      </w:r>
      <w:proofErr w:type="gramEnd"/>
      <w:r w:rsidR="003412E5" w:rsidRPr="007A1C24">
        <w:rPr>
          <w:rFonts w:ascii="Times New Roman" w:eastAsia="Times New Roman" w:hAnsi="Times New Roman" w:cs="Times New Roman"/>
          <w:bCs/>
        </w:rPr>
        <w:t xml:space="preserve">       </w:t>
      </w:r>
      <w:r w:rsidRPr="007A1C24">
        <w:rPr>
          <w:rFonts w:ascii="Times New Roman" w:eastAsia="Times New Roman" w:hAnsi="Times New Roman" w:cs="Times New Roman"/>
          <w:bCs/>
        </w:rPr>
        <w:t>90,000  Units</w:t>
      </w:r>
      <w:r w:rsidR="00892C7F" w:rsidRPr="007A1C24">
        <w:rPr>
          <w:rFonts w:ascii="Times New Roman" w:eastAsia="Times New Roman" w:hAnsi="Times New Roman" w:cs="Times New Roman"/>
          <w:bCs/>
        </w:rPr>
        <w:t xml:space="preserve"> </w:t>
      </w:r>
    </w:p>
    <w:p w14:paraId="65FA80D8" w14:textId="12E40E34" w:rsidR="0098058B" w:rsidRPr="007A1C24" w:rsidRDefault="0098058B">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w:t>
      </w:r>
      <w:r w:rsidR="00892C7F" w:rsidRPr="007A1C24">
        <w:rPr>
          <w:rFonts w:ascii="Times New Roman" w:eastAsia="Times New Roman" w:hAnsi="Times New Roman" w:cs="Times New Roman"/>
          <w:bCs/>
        </w:rPr>
        <w:t>Cost Per Unit:</w:t>
      </w:r>
      <w:r w:rsidR="003412E5" w:rsidRPr="007A1C24">
        <w:rPr>
          <w:rFonts w:ascii="Times New Roman" w:eastAsia="Times New Roman" w:hAnsi="Times New Roman" w:cs="Times New Roman"/>
          <w:bCs/>
        </w:rPr>
        <w:t xml:space="preserve">                     </w:t>
      </w:r>
      <w:r w:rsidR="00892C7F" w:rsidRPr="007A1C24">
        <w:rPr>
          <w:rFonts w:ascii="Times New Roman" w:eastAsia="Times New Roman" w:hAnsi="Times New Roman" w:cs="Times New Roman"/>
          <w:bCs/>
        </w:rPr>
        <w:t>Rs.50</w:t>
      </w:r>
      <w:r w:rsidRPr="007A1C24">
        <w:rPr>
          <w:rFonts w:ascii="Times New Roman" w:eastAsia="Times New Roman" w:hAnsi="Times New Roman" w:cs="Times New Roman"/>
          <w:bCs/>
        </w:rPr>
        <w:t xml:space="preserve">       </w:t>
      </w:r>
    </w:p>
    <w:p w14:paraId="280AE62D" w14:textId="0BF92503" w:rsidR="0098058B" w:rsidRPr="007A1C24" w:rsidRDefault="0098058B">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Buying Cost Per Order:</w:t>
      </w:r>
      <w:r w:rsidR="003412E5" w:rsidRPr="007A1C24">
        <w:rPr>
          <w:rFonts w:ascii="Times New Roman" w:eastAsia="Times New Roman" w:hAnsi="Times New Roman" w:cs="Times New Roman"/>
          <w:bCs/>
        </w:rPr>
        <w:t xml:space="preserve">      </w:t>
      </w:r>
      <w:r w:rsidRPr="007A1C24">
        <w:rPr>
          <w:rFonts w:ascii="Times New Roman" w:eastAsia="Times New Roman" w:hAnsi="Times New Roman" w:cs="Times New Roman"/>
          <w:bCs/>
        </w:rPr>
        <w:t>Rs.10</w:t>
      </w:r>
    </w:p>
    <w:p w14:paraId="6A164F7B" w14:textId="77777777" w:rsidR="00B466E6" w:rsidRDefault="0098058B" w:rsidP="003412E5">
      <w:pPr>
        <w:spacing w:after="0" w:line="36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w:t>
      </w:r>
      <w:r w:rsidR="003412E5" w:rsidRPr="007A1C24">
        <w:rPr>
          <w:rFonts w:ascii="Times New Roman" w:eastAsia="Times New Roman" w:hAnsi="Times New Roman" w:cs="Times New Roman"/>
          <w:bCs/>
        </w:rPr>
        <w:t xml:space="preserve">Cost of Carrying Inventory:10 </w:t>
      </w:r>
      <w:r w:rsidR="009350A0">
        <w:rPr>
          <w:rFonts w:ascii="Times New Roman" w:eastAsia="Times New Roman" w:hAnsi="Times New Roman" w:cs="Times New Roman"/>
          <w:bCs/>
        </w:rPr>
        <w:t>%</w:t>
      </w:r>
      <w:r w:rsidR="003412E5" w:rsidRPr="007A1C24">
        <w:rPr>
          <w:rFonts w:ascii="Times New Roman" w:eastAsia="Times New Roman" w:hAnsi="Times New Roman" w:cs="Times New Roman"/>
          <w:bCs/>
        </w:rPr>
        <w:t>of Cost</w:t>
      </w:r>
      <w:r w:rsidRPr="007A1C24">
        <w:rPr>
          <w:rFonts w:ascii="Times New Roman" w:eastAsia="Times New Roman" w:hAnsi="Times New Roman" w:cs="Times New Roman"/>
          <w:bCs/>
        </w:rPr>
        <w:t xml:space="preserve">   </w:t>
      </w:r>
    </w:p>
    <w:p w14:paraId="624A0675" w14:textId="2130DDCD" w:rsidR="001725A4" w:rsidRPr="00B466E6" w:rsidRDefault="00B466E6" w:rsidP="003412E5">
      <w:pPr>
        <w:spacing w:after="0" w:line="360" w:lineRule="auto"/>
        <w:rPr>
          <w:rFonts w:ascii="Times New Roman" w:eastAsia="Times New Roman" w:hAnsi="Times New Roman" w:cs="Times New Roman"/>
          <w:b/>
        </w:rPr>
      </w:pPr>
      <w:r>
        <w:rPr>
          <w:rFonts w:ascii="Times New Roman" w:eastAsia="Times New Roman" w:hAnsi="Times New Roman" w:cs="Times New Roman"/>
          <w:bCs/>
        </w:rPr>
        <w:t xml:space="preserve">      </w:t>
      </w:r>
      <w:r w:rsidRPr="00B466E6">
        <w:rPr>
          <w:rFonts w:ascii="Times New Roman" w:eastAsia="Times New Roman" w:hAnsi="Times New Roman" w:cs="Times New Roman"/>
          <w:b/>
        </w:rPr>
        <w:t>ANS: 600 Units</w:t>
      </w:r>
      <w:r w:rsidR="0098058B" w:rsidRPr="00B466E6">
        <w:rPr>
          <w:rFonts w:ascii="Times New Roman" w:eastAsia="Times New Roman" w:hAnsi="Times New Roman" w:cs="Times New Roman"/>
          <w:b/>
        </w:rPr>
        <w:t xml:space="preserve">     </w:t>
      </w:r>
    </w:p>
    <w:p w14:paraId="55642E62" w14:textId="004E880D" w:rsidR="00995A9A" w:rsidRPr="007A1C2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17</w:t>
      </w:r>
      <w:r w:rsidR="00CA3F36" w:rsidRPr="007A1C24">
        <w:rPr>
          <w:rFonts w:ascii="Times New Roman" w:eastAsia="Times New Roman" w:hAnsi="Times New Roman" w:cs="Times New Roman"/>
          <w:bCs/>
        </w:rPr>
        <w:t>.</w:t>
      </w:r>
      <w:r w:rsidR="00995A9A" w:rsidRPr="007A1C24">
        <w:rPr>
          <w:rFonts w:ascii="Times New Roman" w:eastAsia="Times New Roman" w:hAnsi="Times New Roman" w:cs="Times New Roman"/>
          <w:bCs/>
        </w:rPr>
        <w:t xml:space="preserve">A Project Costs Rs.15,60,000 and </w:t>
      </w:r>
      <w:r w:rsidR="00C0523A">
        <w:rPr>
          <w:rFonts w:ascii="Times New Roman" w:eastAsia="Times New Roman" w:hAnsi="Times New Roman" w:cs="Times New Roman"/>
          <w:bCs/>
        </w:rPr>
        <w:t>y</w:t>
      </w:r>
      <w:r w:rsidR="00995A9A" w:rsidRPr="007A1C24">
        <w:rPr>
          <w:rFonts w:ascii="Times New Roman" w:eastAsia="Times New Roman" w:hAnsi="Times New Roman" w:cs="Times New Roman"/>
          <w:bCs/>
        </w:rPr>
        <w:t xml:space="preserve">ields annually a profit of Rs.2,70,400 after </w:t>
      </w:r>
    </w:p>
    <w:p w14:paraId="4CE69B6F" w14:textId="253DDB53" w:rsidR="001725A4" w:rsidRDefault="00995A9A">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w:t>
      </w:r>
      <w:proofErr w:type="gramStart"/>
      <w:r w:rsidRPr="007A1C24">
        <w:rPr>
          <w:rFonts w:ascii="Times New Roman" w:eastAsia="Times New Roman" w:hAnsi="Times New Roman" w:cs="Times New Roman"/>
          <w:bCs/>
        </w:rPr>
        <w:t>depreciation  of</w:t>
      </w:r>
      <w:proofErr w:type="gramEnd"/>
      <w:r w:rsidRPr="007A1C24">
        <w:rPr>
          <w:rFonts w:ascii="Times New Roman" w:eastAsia="Times New Roman" w:hAnsi="Times New Roman" w:cs="Times New Roman"/>
          <w:bCs/>
        </w:rPr>
        <w:t xml:space="preserve"> 12% P.A  but before tax at 25%.  </w:t>
      </w:r>
      <w:r w:rsidR="00092F7A" w:rsidRPr="007A1C24">
        <w:rPr>
          <w:rFonts w:ascii="Times New Roman" w:eastAsia="Times New Roman" w:hAnsi="Times New Roman" w:cs="Times New Roman"/>
          <w:bCs/>
        </w:rPr>
        <w:t>.  Calculate Pay Back Period</w:t>
      </w:r>
      <w:r w:rsidRPr="007A1C24">
        <w:rPr>
          <w:rFonts w:ascii="Times New Roman" w:eastAsia="Times New Roman" w:hAnsi="Times New Roman" w:cs="Times New Roman"/>
          <w:bCs/>
        </w:rPr>
        <w:t xml:space="preserve">    </w:t>
      </w:r>
    </w:p>
    <w:p w14:paraId="38411CD8" w14:textId="511F2DDF" w:rsidR="00F82C64" w:rsidRPr="00F82C64" w:rsidRDefault="00F82C64">
      <w:pPr>
        <w:spacing w:after="0" w:line="240" w:lineRule="auto"/>
        <w:rPr>
          <w:rFonts w:ascii="Times New Roman" w:eastAsia="Times New Roman" w:hAnsi="Times New Roman" w:cs="Times New Roman"/>
          <w:b/>
        </w:rPr>
      </w:pPr>
      <w:r w:rsidRPr="00F82C64">
        <w:rPr>
          <w:rFonts w:ascii="Times New Roman" w:eastAsia="Times New Roman" w:hAnsi="Times New Roman" w:cs="Times New Roman"/>
          <w:b/>
        </w:rPr>
        <w:t xml:space="preserve">               </w:t>
      </w:r>
      <w:r>
        <w:rPr>
          <w:rFonts w:ascii="Times New Roman" w:eastAsia="Times New Roman" w:hAnsi="Times New Roman" w:cs="Times New Roman"/>
          <w:b/>
        </w:rPr>
        <w:t>ANS:</w:t>
      </w:r>
      <w:r w:rsidRPr="00F82C64">
        <w:rPr>
          <w:rFonts w:ascii="Times New Roman" w:eastAsia="Times New Roman" w:hAnsi="Times New Roman" w:cs="Times New Roman"/>
          <w:b/>
        </w:rPr>
        <w:t>4 Years</w:t>
      </w:r>
    </w:p>
    <w:p w14:paraId="45E5BE80" w14:textId="095EEC72"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18.</w:t>
      </w:r>
      <w:proofErr w:type="gramStart"/>
      <w:r w:rsidR="00655F37">
        <w:rPr>
          <w:rFonts w:ascii="Times New Roman" w:eastAsia="Times New Roman" w:hAnsi="Times New Roman" w:cs="Times New Roman"/>
          <w:bCs/>
        </w:rPr>
        <w:t>C</w:t>
      </w:r>
      <w:r w:rsidR="009350A0">
        <w:rPr>
          <w:rFonts w:ascii="Times New Roman" w:eastAsia="Times New Roman" w:hAnsi="Times New Roman" w:cs="Times New Roman"/>
          <w:bCs/>
        </w:rPr>
        <w:t>ompute</w:t>
      </w:r>
      <w:r w:rsidR="00655F37">
        <w:rPr>
          <w:rFonts w:ascii="Times New Roman" w:eastAsia="Times New Roman" w:hAnsi="Times New Roman" w:cs="Times New Roman"/>
          <w:bCs/>
        </w:rPr>
        <w:t xml:space="preserve"> :</w:t>
      </w:r>
      <w:proofErr w:type="gramEnd"/>
    </w:p>
    <w:p w14:paraId="74A286C7" w14:textId="1BD6547D" w:rsidR="00655F37" w:rsidRDefault="00655F37">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w:t>
      </w:r>
      <w:proofErr w:type="gramStart"/>
      <w:r>
        <w:rPr>
          <w:rFonts w:ascii="Times New Roman" w:eastAsia="Times New Roman" w:hAnsi="Times New Roman" w:cs="Times New Roman"/>
          <w:bCs/>
        </w:rPr>
        <w:t>a)Maximum</w:t>
      </w:r>
      <w:proofErr w:type="gramEnd"/>
      <w:r>
        <w:rPr>
          <w:rFonts w:ascii="Times New Roman" w:eastAsia="Times New Roman" w:hAnsi="Times New Roman" w:cs="Times New Roman"/>
          <w:bCs/>
        </w:rPr>
        <w:t xml:space="preserve"> Stock Level</w:t>
      </w:r>
    </w:p>
    <w:p w14:paraId="658CC55D" w14:textId="58AF9EE1" w:rsidR="00655F37" w:rsidRDefault="00655F37">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w:t>
      </w:r>
      <w:proofErr w:type="gramStart"/>
      <w:r>
        <w:rPr>
          <w:rFonts w:ascii="Times New Roman" w:eastAsia="Times New Roman" w:hAnsi="Times New Roman" w:cs="Times New Roman"/>
          <w:bCs/>
        </w:rPr>
        <w:t>b)Minimum</w:t>
      </w:r>
      <w:proofErr w:type="gramEnd"/>
      <w:r>
        <w:rPr>
          <w:rFonts w:ascii="Times New Roman" w:eastAsia="Times New Roman" w:hAnsi="Times New Roman" w:cs="Times New Roman"/>
          <w:bCs/>
        </w:rPr>
        <w:t xml:space="preserve"> Stock Level</w:t>
      </w:r>
    </w:p>
    <w:p w14:paraId="1102B018" w14:textId="18565127" w:rsidR="00655F37" w:rsidRDefault="00655F37">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c)Reorder Level</w:t>
      </w:r>
    </w:p>
    <w:p w14:paraId="77F6AE03" w14:textId="34CB5053" w:rsidR="00655F37" w:rsidRDefault="00655F37">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d)Average Stock Level</w:t>
      </w:r>
    </w:p>
    <w:p w14:paraId="5E2AE027" w14:textId="3115BD82" w:rsidR="008610D5" w:rsidRDefault="008610D5">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Minimum Consumption</w:t>
      </w:r>
      <w:r w:rsidR="001D74CB">
        <w:rPr>
          <w:rFonts w:ascii="Times New Roman" w:eastAsia="Times New Roman" w:hAnsi="Times New Roman" w:cs="Times New Roman"/>
          <w:bCs/>
        </w:rPr>
        <w:t xml:space="preserve"> </w:t>
      </w:r>
      <w:r>
        <w:rPr>
          <w:rFonts w:ascii="Times New Roman" w:eastAsia="Times New Roman" w:hAnsi="Times New Roman" w:cs="Times New Roman"/>
          <w:bCs/>
        </w:rPr>
        <w:t>-</w:t>
      </w:r>
      <w:r w:rsidR="001D74CB">
        <w:rPr>
          <w:rFonts w:ascii="Times New Roman" w:eastAsia="Times New Roman" w:hAnsi="Times New Roman" w:cs="Times New Roman"/>
          <w:bCs/>
        </w:rPr>
        <w:t xml:space="preserve">      </w:t>
      </w:r>
      <w:r>
        <w:rPr>
          <w:rFonts w:ascii="Times New Roman" w:eastAsia="Times New Roman" w:hAnsi="Times New Roman" w:cs="Times New Roman"/>
          <w:bCs/>
        </w:rPr>
        <w:t>240 Units Per day</w:t>
      </w:r>
    </w:p>
    <w:p w14:paraId="0D1047AD" w14:textId="6E0B71C8" w:rsidR="001D0152" w:rsidRDefault="001D01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Maximum Consumption -</w:t>
      </w:r>
      <w:r w:rsidR="001D74CB">
        <w:rPr>
          <w:rFonts w:ascii="Times New Roman" w:eastAsia="Times New Roman" w:hAnsi="Times New Roman" w:cs="Times New Roman"/>
          <w:bCs/>
        </w:rPr>
        <w:t xml:space="preserve">     </w:t>
      </w:r>
      <w:r>
        <w:rPr>
          <w:rFonts w:ascii="Times New Roman" w:eastAsia="Times New Roman" w:hAnsi="Times New Roman" w:cs="Times New Roman"/>
          <w:bCs/>
        </w:rPr>
        <w:t>420 Units Per day</w:t>
      </w:r>
    </w:p>
    <w:p w14:paraId="74663A40" w14:textId="2A13EF3B" w:rsidR="001D0152" w:rsidRDefault="001D0152">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 xml:space="preserve">      Re-Order Period             </w:t>
      </w:r>
      <w:r w:rsidR="001D74CB">
        <w:rPr>
          <w:rFonts w:ascii="Times New Roman" w:eastAsia="Times New Roman" w:hAnsi="Times New Roman" w:cs="Times New Roman"/>
          <w:bCs/>
        </w:rPr>
        <w:t>-</w:t>
      </w:r>
      <w:r>
        <w:rPr>
          <w:rFonts w:ascii="Times New Roman" w:eastAsia="Times New Roman" w:hAnsi="Times New Roman" w:cs="Times New Roman"/>
          <w:bCs/>
        </w:rPr>
        <w:t xml:space="preserve"> </w:t>
      </w:r>
      <w:r w:rsidR="001D74CB">
        <w:rPr>
          <w:rFonts w:ascii="Times New Roman" w:eastAsia="Times New Roman" w:hAnsi="Times New Roman" w:cs="Times New Roman"/>
          <w:bCs/>
        </w:rPr>
        <w:t xml:space="preserve">     </w:t>
      </w:r>
      <w:r>
        <w:rPr>
          <w:rFonts w:ascii="Times New Roman" w:eastAsia="Times New Roman" w:hAnsi="Times New Roman" w:cs="Times New Roman"/>
          <w:bCs/>
        </w:rPr>
        <w:t>10-15 days</w:t>
      </w:r>
    </w:p>
    <w:p w14:paraId="47175529" w14:textId="59CD7D74" w:rsidR="00333B8F" w:rsidRDefault="00333B8F">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Re</w:t>
      </w:r>
      <w:r w:rsidR="00B95372">
        <w:rPr>
          <w:rFonts w:ascii="Times New Roman" w:eastAsia="Times New Roman" w:hAnsi="Times New Roman" w:cs="Times New Roman"/>
          <w:bCs/>
        </w:rPr>
        <w:t xml:space="preserve">order quantity             </w:t>
      </w:r>
      <w:r w:rsidR="001D74CB">
        <w:rPr>
          <w:rFonts w:ascii="Times New Roman" w:eastAsia="Times New Roman" w:hAnsi="Times New Roman" w:cs="Times New Roman"/>
          <w:bCs/>
        </w:rPr>
        <w:t>-</w:t>
      </w:r>
      <w:r w:rsidR="00B95372">
        <w:rPr>
          <w:rFonts w:ascii="Times New Roman" w:eastAsia="Times New Roman" w:hAnsi="Times New Roman" w:cs="Times New Roman"/>
          <w:bCs/>
        </w:rPr>
        <w:t xml:space="preserve">   </w:t>
      </w:r>
      <w:r w:rsidR="001D74CB">
        <w:rPr>
          <w:rFonts w:ascii="Times New Roman" w:eastAsia="Times New Roman" w:hAnsi="Times New Roman" w:cs="Times New Roman"/>
          <w:bCs/>
        </w:rPr>
        <w:t xml:space="preserve">   1</w:t>
      </w:r>
      <w:r w:rsidR="00B95372">
        <w:rPr>
          <w:rFonts w:ascii="Times New Roman" w:eastAsia="Times New Roman" w:hAnsi="Times New Roman" w:cs="Times New Roman"/>
          <w:bCs/>
        </w:rPr>
        <w:t>500 Units</w:t>
      </w:r>
    </w:p>
    <w:p w14:paraId="22E14FE4" w14:textId="3B52AEDF" w:rsidR="00B95372" w:rsidRDefault="00B95372">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Normal Reorder Period   </w:t>
      </w:r>
      <w:r w:rsidR="001D74CB">
        <w:rPr>
          <w:rFonts w:ascii="Times New Roman" w:eastAsia="Times New Roman" w:hAnsi="Times New Roman" w:cs="Times New Roman"/>
          <w:bCs/>
        </w:rPr>
        <w:t>-</w:t>
      </w:r>
      <w:r>
        <w:rPr>
          <w:rFonts w:ascii="Times New Roman" w:eastAsia="Times New Roman" w:hAnsi="Times New Roman" w:cs="Times New Roman"/>
          <w:bCs/>
        </w:rPr>
        <w:t xml:space="preserve">      12 days</w:t>
      </w:r>
    </w:p>
    <w:p w14:paraId="19D7F932" w14:textId="607127B4" w:rsidR="00A346B3" w:rsidRPr="00A346B3" w:rsidRDefault="00A346B3" w:rsidP="00A346B3">
      <w:pPr>
        <w:spacing w:after="0" w:line="240" w:lineRule="auto"/>
        <w:rPr>
          <w:rFonts w:ascii="Times New Roman" w:eastAsia="Times New Roman" w:hAnsi="Times New Roman" w:cs="Times New Roman"/>
          <w:b/>
        </w:rPr>
      </w:pPr>
      <w:proofErr w:type="gramStart"/>
      <w:r w:rsidRPr="00A346B3">
        <w:rPr>
          <w:rFonts w:ascii="Times New Roman" w:eastAsia="Times New Roman" w:hAnsi="Times New Roman" w:cs="Times New Roman"/>
          <w:b/>
        </w:rPr>
        <w:t xml:space="preserve">ANS;   </w:t>
      </w:r>
      <w:proofErr w:type="gramEnd"/>
      <w:r w:rsidRPr="00A346B3">
        <w:rPr>
          <w:rFonts w:ascii="Times New Roman" w:eastAsia="Times New Roman" w:hAnsi="Times New Roman" w:cs="Times New Roman"/>
          <w:b/>
        </w:rPr>
        <w:t xml:space="preserve">  a)Maximum Stock Level</w:t>
      </w:r>
      <w:r>
        <w:rPr>
          <w:rFonts w:ascii="Times New Roman" w:eastAsia="Times New Roman" w:hAnsi="Times New Roman" w:cs="Times New Roman"/>
          <w:b/>
        </w:rPr>
        <w:t xml:space="preserve">  --7,500 Units</w:t>
      </w:r>
    </w:p>
    <w:p w14:paraId="0D7FA72B" w14:textId="390D7B35" w:rsidR="00A346B3" w:rsidRPr="00A346B3" w:rsidRDefault="00A346B3" w:rsidP="00A346B3">
      <w:pPr>
        <w:spacing w:after="0" w:line="240" w:lineRule="auto"/>
        <w:rPr>
          <w:rFonts w:ascii="Times New Roman" w:eastAsia="Times New Roman" w:hAnsi="Times New Roman" w:cs="Times New Roman"/>
          <w:b/>
        </w:rPr>
      </w:pPr>
      <w:r w:rsidRPr="00A346B3">
        <w:rPr>
          <w:rFonts w:ascii="Times New Roman" w:eastAsia="Times New Roman" w:hAnsi="Times New Roman" w:cs="Times New Roman"/>
          <w:b/>
        </w:rPr>
        <w:t xml:space="preserve">     </w:t>
      </w:r>
      <w:proofErr w:type="gramStart"/>
      <w:r w:rsidRPr="00A346B3">
        <w:rPr>
          <w:rFonts w:ascii="Times New Roman" w:eastAsia="Times New Roman" w:hAnsi="Times New Roman" w:cs="Times New Roman"/>
          <w:b/>
        </w:rPr>
        <w:t>b)Minimum</w:t>
      </w:r>
      <w:proofErr w:type="gramEnd"/>
      <w:r w:rsidRPr="00A346B3">
        <w:rPr>
          <w:rFonts w:ascii="Times New Roman" w:eastAsia="Times New Roman" w:hAnsi="Times New Roman" w:cs="Times New Roman"/>
          <w:b/>
        </w:rPr>
        <w:t xml:space="preserve"> Stock Level</w:t>
      </w:r>
      <w:r>
        <w:rPr>
          <w:rFonts w:ascii="Times New Roman" w:eastAsia="Times New Roman" w:hAnsi="Times New Roman" w:cs="Times New Roman"/>
          <w:b/>
        </w:rPr>
        <w:t xml:space="preserve">        ----2,700 Units</w:t>
      </w:r>
    </w:p>
    <w:p w14:paraId="753CD257" w14:textId="31FC8BD3" w:rsidR="00A346B3" w:rsidRPr="00A346B3" w:rsidRDefault="00A346B3" w:rsidP="00A346B3">
      <w:pPr>
        <w:tabs>
          <w:tab w:val="left" w:pos="3120"/>
        </w:tabs>
        <w:spacing w:after="0" w:line="240" w:lineRule="auto"/>
        <w:rPr>
          <w:rFonts w:ascii="Times New Roman" w:eastAsia="Times New Roman" w:hAnsi="Times New Roman" w:cs="Times New Roman"/>
          <w:b/>
        </w:rPr>
      </w:pPr>
      <w:r w:rsidRPr="00A346B3">
        <w:rPr>
          <w:rFonts w:ascii="Times New Roman" w:eastAsia="Times New Roman" w:hAnsi="Times New Roman" w:cs="Times New Roman"/>
          <w:b/>
        </w:rPr>
        <w:t xml:space="preserve">     c)Reorder Level</w:t>
      </w:r>
      <w:r>
        <w:rPr>
          <w:rFonts w:ascii="Times New Roman" w:eastAsia="Times New Roman" w:hAnsi="Times New Roman" w:cs="Times New Roman"/>
          <w:b/>
        </w:rPr>
        <w:tab/>
        <w:t>----   6300 Units</w:t>
      </w:r>
    </w:p>
    <w:p w14:paraId="395E5CE0" w14:textId="240B571D" w:rsidR="00A346B3" w:rsidRPr="00A346B3" w:rsidRDefault="00A346B3" w:rsidP="00A346B3">
      <w:pPr>
        <w:tabs>
          <w:tab w:val="left" w:pos="3120"/>
        </w:tabs>
        <w:spacing w:after="0" w:line="240" w:lineRule="auto"/>
        <w:rPr>
          <w:rFonts w:ascii="Times New Roman" w:eastAsia="Times New Roman" w:hAnsi="Times New Roman" w:cs="Times New Roman"/>
          <w:b/>
        </w:rPr>
      </w:pPr>
      <w:r w:rsidRPr="00A346B3">
        <w:rPr>
          <w:rFonts w:ascii="Times New Roman" w:eastAsia="Times New Roman" w:hAnsi="Times New Roman" w:cs="Times New Roman"/>
          <w:b/>
        </w:rPr>
        <w:t xml:space="preserve">     d)Average Stock Level</w:t>
      </w:r>
      <w:r>
        <w:rPr>
          <w:rFonts w:ascii="Times New Roman" w:eastAsia="Times New Roman" w:hAnsi="Times New Roman" w:cs="Times New Roman"/>
          <w:b/>
        </w:rPr>
        <w:tab/>
        <w:t>----5,100Units/4,500 Units</w:t>
      </w:r>
    </w:p>
    <w:p w14:paraId="4C2A8080" w14:textId="77777777" w:rsidR="00A346B3" w:rsidRPr="007A1C24" w:rsidRDefault="00A346B3">
      <w:pPr>
        <w:spacing w:after="0" w:line="240" w:lineRule="auto"/>
        <w:rPr>
          <w:rFonts w:ascii="Times New Roman" w:eastAsia="Times New Roman" w:hAnsi="Times New Roman" w:cs="Times New Roman"/>
          <w:bCs/>
        </w:rPr>
      </w:pPr>
    </w:p>
    <w:p w14:paraId="19CA11CA" w14:textId="6722ADE6" w:rsidR="001725A4" w:rsidRPr="007A1C2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19.</w:t>
      </w:r>
      <w:r w:rsidR="005F4A3D" w:rsidRPr="007A1C24">
        <w:rPr>
          <w:rFonts w:ascii="Times New Roman" w:eastAsia="Times New Roman" w:hAnsi="Times New Roman" w:cs="Times New Roman"/>
          <w:bCs/>
        </w:rPr>
        <w:t>Compute:</w:t>
      </w:r>
      <w:r w:rsidR="00380C02">
        <w:rPr>
          <w:rFonts w:ascii="Times New Roman" w:eastAsia="Times New Roman" w:hAnsi="Times New Roman" w:cs="Times New Roman"/>
          <w:bCs/>
        </w:rPr>
        <w:t xml:space="preserve"> </w:t>
      </w:r>
      <w:r w:rsidR="005F4A3D" w:rsidRPr="007A1C24">
        <w:rPr>
          <w:rFonts w:ascii="Times New Roman" w:eastAsia="Times New Roman" w:hAnsi="Times New Roman" w:cs="Times New Roman"/>
          <w:bCs/>
        </w:rPr>
        <w:t>a)</w:t>
      </w:r>
      <w:r w:rsidR="0007760B">
        <w:rPr>
          <w:rFonts w:ascii="Times New Roman" w:eastAsia="Times New Roman" w:hAnsi="Times New Roman" w:cs="Times New Roman"/>
          <w:bCs/>
        </w:rPr>
        <w:t xml:space="preserve"> </w:t>
      </w:r>
      <w:r w:rsidR="005F4A3D" w:rsidRPr="007A1C24">
        <w:rPr>
          <w:rFonts w:ascii="Times New Roman" w:eastAsia="Times New Roman" w:hAnsi="Times New Roman" w:cs="Times New Roman"/>
          <w:bCs/>
        </w:rPr>
        <w:t xml:space="preserve">Debtor’s </w:t>
      </w:r>
      <w:proofErr w:type="gramStart"/>
      <w:r w:rsidR="005F4A3D" w:rsidRPr="007A1C24">
        <w:rPr>
          <w:rFonts w:ascii="Times New Roman" w:eastAsia="Times New Roman" w:hAnsi="Times New Roman" w:cs="Times New Roman"/>
          <w:bCs/>
        </w:rPr>
        <w:t>Turnover  Ratio</w:t>
      </w:r>
      <w:proofErr w:type="gramEnd"/>
      <w:r w:rsidR="005F4A3D" w:rsidRPr="007A1C24">
        <w:rPr>
          <w:rFonts w:ascii="Times New Roman" w:eastAsia="Times New Roman" w:hAnsi="Times New Roman" w:cs="Times New Roman"/>
          <w:bCs/>
        </w:rPr>
        <w:t xml:space="preserve"> b)Average Age of Debtors</w:t>
      </w:r>
    </w:p>
    <w:p w14:paraId="593C5000" w14:textId="77777777" w:rsidR="005F4A3D" w:rsidRPr="007A1C24" w:rsidRDefault="005F4A3D">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w:t>
      </w:r>
    </w:p>
    <w:tbl>
      <w:tblPr>
        <w:tblStyle w:val="TableGrid"/>
        <w:tblW w:w="0" w:type="auto"/>
        <w:tblLook w:val="04A0" w:firstRow="1" w:lastRow="0" w:firstColumn="1" w:lastColumn="0" w:noHBand="0" w:noVBand="1"/>
      </w:tblPr>
      <w:tblGrid>
        <w:gridCol w:w="2254"/>
        <w:gridCol w:w="2254"/>
        <w:gridCol w:w="2254"/>
      </w:tblGrid>
      <w:tr w:rsidR="005F4A3D" w:rsidRPr="007A1C24" w14:paraId="65AB8910" w14:textId="77777777" w:rsidTr="005F4A3D">
        <w:tc>
          <w:tcPr>
            <w:tcW w:w="2254" w:type="dxa"/>
          </w:tcPr>
          <w:p w14:paraId="6228DA8F" w14:textId="4C5C566E" w:rsidR="005F4A3D" w:rsidRPr="007A1C24" w:rsidRDefault="005F4A3D">
            <w:pPr>
              <w:rPr>
                <w:rFonts w:ascii="Times New Roman" w:eastAsia="Times New Roman" w:hAnsi="Times New Roman" w:cs="Times New Roman"/>
                <w:bCs/>
              </w:rPr>
            </w:pPr>
            <w:r w:rsidRPr="007A1C24">
              <w:rPr>
                <w:rFonts w:ascii="Times New Roman" w:eastAsia="Times New Roman" w:hAnsi="Times New Roman" w:cs="Times New Roman"/>
                <w:bCs/>
              </w:rPr>
              <w:t>Particulars</w:t>
            </w:r>
          </w:p>
        </w:tc>
        <w:tc>
          <w:tcPr>
            <w:tcW w:w="2254" w:type="dxa"/>
          </w:tcPr>
          <w:p w14:paraId="54557E5C" w14:textId="71801377" w:rsidR="005F4A3D" w:rsidRPr="007A1C24" w:rsidRDefault="005F4A3D">
            <w:pPr>
              <w:rPr>
                <w:rFonts w:ascii="Times New Roman" w:eastAsia="Times New Roman" w:hAnsi="Times New Roman" w:cs="Times New Roman"/>
                <w:bCs/>
              </w:rPr>
            </w:pPr>
            <w:r w:rsidRPr="007A1C24">
              <w:rPr>
                <w:rFonts w:ascii="Times New Roman" w:eastAsia="Times New Roman" w:hAnsi="Times New Roman" w:cs="Times New Roman"/>
                <w:bCs/>
              </w:rPr>
              <w:t xml:space="preserve">       2005(Rs)</w:t>
            </w:r>
          </w:p>
        </w:tc>
        <w:tc>
          <w:tcPr>
            <w:tcW w:w="2254" w:type="dxa"/>
          </w:tcPr>
          <w:p w14:paraId="6EDD642A" w14:textId="33A4665A" w:rsidR="005F4A3D" w:rsidRPr="007A1C24" w:rsidRDefault="005F4A3D">
            <w:pPr>
              <w:rPr>
                <w:rFonts w:ascii="Times New Roman" w:eastAsia="Times New Roman" w:hAnsi="Times New Roman" w:cs="Times New Roman"/>
                <w:bCs/>
              </w:rPr>
            </w:pPr>
            <w:r w:rsidRPr="007A1C24">
              <w:rPr>
                <w:rFonts w:ascii="Times New Roman" w:eastAsia="Times New Roman" w:hAnsi="Times New Roman" w:cs="Times New Roman"/>
                <w:bCs/>
              </w:rPr>
              <w:t xml:space="preserve">            2004(Rs)</w:t>
            </w:r>
          </w:p>
        </w:tc>
      </w:tr>
      <w:tr w:rsidR="005F4A3D" w:rsidRPr="007A1C24" w14:paraId="446FE028" w14:textId="77777777" w:rsidTr="005F4A3D">
        <w:tc>
          <w:tcPr>
            <w:tcW w:w="2254" w:type="dxa"/>
          </w:tcPr>
          <w:p w14:paraId="00B613DE" w14:textId="4E971F94" w:rsidR="005F4A3D" w:rsidRPr="007A1C24" w:rsidRDefault="005F4A3D">
            <w:pPr>
              <w:rPr>
                <w:rFonts w:ascii="Times New Roman" w:eastAsia="Times New Roman" w:hAnsi="Times New Roman" w:cs="Times New Roman"/>
                <w:bCs/>
              </w:rPr>
            </w:pPr>
            <w:r w:rsidRPr="007A1C24">
              <w:rPr>
                <w:rFonts w:ascii="Times New Roman" w:eastAsia="Times New Roman" w:hAnsi="Times New Roman" w:cs="Times New Roman"/>
                <w:bCs/>
              </w:rPr>
              <w:t>Net Sales</w:t>
            </w:r>
          </w:p>
        </w:tc>
        <w:tc>
          <w:tcPr>
            <w:tcW w:w="2254" w:type="dxa"/>
          </w:tcPr>
          <w:p w14:paraId="6424D216" w14:textId="6EB7F2B3" w:rsidR="005F4A3D" w:rsidRPr="007A1C24" w:rsidRDefault="005F4A3D" w:rsidP="00995A9A">
            <w:pPr>
              <w:jc w:val="center"/>
              <w:rPr>
                <w:rFonts w:ascii="Times New Roman" w:eastAsia="Times New Roman" w:hAnsi="Times New Roman" w:cs="Times New Roman"/>
                <w:bCs/>
              </w:rPr>
            </w:pPr>
            <w:r w:rsidRPr="007A1C24">
              <w:rPr>
                <w:rFonts w:ascii="Times New Roman" w:eastAsia="Times New Roman" w:hAnsi="Times New Roman" w:cs="Times New Roman"/>
                <w:bCs/>
              </w:rPr>
              <w:t>18,00,000</w:t>
            </w:r>
          </w:p>
        </w:tc>
        <w:tc>
          <w:tcPr>
            <w:tcW w:w="2254" w:type="dxa"/>
          </w:tcPr>
          <w:p w14:paraId="739C76CC" w14:textId="6985A92A" w:rsidR="005F4A3D" w:rsidRPr="007A1C24" w:rsidRDefault="005F4A3D" w:rsidP="00995A9A">
            <w:pPr>
              <w:jc w:val="center"/>
              <w:rPr>
                <w:rFonts w:ascii="Times New Roman" w:eastAsia="Times New Roman" w:hAnsi="Times New Roman" w:cs="Times New Roman"/>
                <w:bCs/>
              </w:rPr>
            </w:pPr>
            <w:r w:rsidRPr="007A1C24">
              <w:rPr>
                <w:rFonts w:ascii="Times New Roman" w:eastAsia="Times New Roman" w:hAnsi="Times New Roman" w:cs="Times New Roman"/>
                <w:bCs/>
              </w:rPr>
              <w:t>15,00,000</w:t>
            </w:r>
          </w:p>
        </w:tc>
      </w:tr>
      <w:tr w:rsidR="005F4A3D" w:rsidRPr="007A1C24" w14:paraId="77E0BE5B" w14:textId="77777777" w:rsidTr="005F4A3D">
        <w:tc>
          <w:tcPr>
            <w:tcW w:w="2254" w:type="dxa"/>
          </w:tcPr>
          <w:p w14:paraId="12F73EE4" w14:textId="0C8B161D" w:rsidR="005F4A3D" w:rsidRPr="007A1C24" w:rsidRDefault="005F4A3D">
            <w:pPr>
              <w:rPr>
                <w:rFonts w:ascii="Times New Roman" w:eastAsia="Times New Roman" w:hAnsi="Times New Roman" w:cs="Times New Roman"/>
                <w:bCs/>
              </w:rPr>
            </w:pPr>
            <w:r w:rsidRPr="007A1C24">
              <w:rPr>
                <w:rFonts w:ascii="Times New Roman" w:eastAsia="Times New Roman" w:hAnsi="Times New Roman" w:cs="Times New Roman"/>
                <w:bCs/>
              </w:rPr>
              <w:t xml:space="preserve">Debtors at the </w:t>
            </w:r>
            <w:r w:rsidR="00091DF8">
              <w:rPr>
                <w:rFonts w:ascii="Times New Roman" w:eastAsia="Times New Roman" w:hAnsi="Times New Roman" w:cs="Times New Roman"/>
                <w:bCs/>
              </w:rPr>
              <w:t>Beginning</w:t>
            </w:r>
          </w:p>
        </w:tc>
        <w:tc>
          <w:tcPr>
            <w:tcW w:w="2254" w:type="dxa"/>
          </w:tcPr>
          <w:p w14:paraId="32347AEF" w14:textId="50636C97" w:rsidR="005F4A3D" w:rsidRPr="007A1C24" w:rsidRDefault="005F4A3D" w:rsidP="00995A9A">
            <w:pPr>
              <w:jc w:val="center"/>
              <w:rPr>
                <w:rFonts w:ascii="Times New Roman" w:eastAsia="Times New Roman" w:hAnsi="Times New Roman" w:cs="Times New Roman"/>
                <w:bCs/>
              </w:rPr>
            </w:pPr>
            <w:r w:rsidRPr="007A1C24">
              <w:rPr>
                <w:rFonts w:ascii="Times New Roman" w:eastAsia="Times New Roman" w:hAnsi="Times New Roman" w:cs="Times New Roman"/>
                <w:bCs/>
              </w:rPr>
              <w:t>172000</w:t>
            </w:r>
          </w:p>
        </w:tc>
        <w:tc>
          <w:tcPr>
            <w:tcW w:w="2254" w:type="dxa"/>
          </w:tcPr>
          <w:p w14:paraId="225CEEF4" w14:textId="46ECD9B9" w:rsidR="005F4A3D" w:rsidRPr="007A1C24" w:rsidRDefault="005F4A3D" w:rsidP="00995A9A">
            <w:pPr>
              <w:jc w:val="center"/>
              <w:rPr>
                <w:rFonts w:ascii="Times New Roman" w:eastAsia="Times New Roman" w:hAnsi="Times New Roman" w:cs="Times New Roman"/>
                <w:bCs/>
              </w:rPr>
            </w:pPr>
            <w:r w:rsidRPr="007A1C24">
              <w:rPr>
                <w:rFonts w:ascii="Times New Roman" w:eastAsia="Times New Roman" w:hAnsi="Times New Roman" w:cs="Times New Roman"/>
                <w:bCs/>
              </w:rPr>
              <w:t>1,60,000</w:t>
            </w:r>
          </w:p>
        </w:tc>
      </w:tr>
      <w:tr w:rsidR="005F4A3D" w:rsidRPr="007A1C24" w14:paraId="47A110A0" w14:textId="77777777" w:rsidTr="005F4A3D">
        <w:tc>
          <w:tcPr>
            <w:tcW w:w="2254" w:type="dxa"/>
          </w:tcPr>
          <w:p w14:paraId="03F3A5D1" w14:textId="7AAB90F7" w:rsidR="005F4A3D" w:rsidRPr="007A1C24" w:rsidRDefault="005F4A3D" w:rsidP="005F4A3D">
            <w:pPr>
              <w:rPr>
                <w:rFonts w:ascii="Times New Roman" w:eastAsia="Times New Roman" w:hAnsi="Times New Roman" w:cs="Times New Roman"/>
                <w:bCs/>
              </w:rPr>
            </w:pPr>
            <w:r w:rsidRPr="007A1C24">
              <w:rPr>
                <w:rFonts w:ascii="Times New Roman" w:eastAsia="Times New Roman" w:hAnsi="Times New Roman" w:cs="Times New Roman"/>
                <w:bCs/>
              </w:rPr>
              <w:t>Debtors at the End</w:t>
            </w:r>
          </w:p>
        </w:tc>
        <w:tc>
          <w:tcPr>
            <w:tcW w:w="2254" w:type="dxa"/>
          </w:tcPr>
          <w:p w14:paraId="352D0709" w14:textId="76F401E7" w:rsidR="005F4A3D" w:rsidRPr="007A1C24" w:rsidRDefault="005F4A3D" w:rsidP="00995A9A">
            <w:pPr>
              <w:jc w:val="center"/>
              <w:rPr>
                <w:rFonts w:ascii="Times New Roman" w:eastAsia="Times New Roman" w:hAnsi="Times New Roman" w:cs="Times New Roman"/>
                <w:bCs/>
              </w:rPr>
            </w:pPr>
            <w:r w:rsidRPr="007A1C24">
              <w:rPr>
                <w:rFonts w:ascii="Times New Roman" w:eastAsia="Times New Roman" w:hAnsi="Times New Roman" w:cs="Times New Roman"/>
                <w:bCs/>
              </w:rPr>
              <w:t>2,34,000</w:t>
            </w:r>
          </w:p>
        </w:tc>
        <w:tc>
          <w:tcPr>
            <w:tcW w:w="2254" w:type="dxa"/>
          </w:tcPr>
          <w:p w14:paraId="1B73C262" w14:textId="5A0792B8" w:rsidR="005F4A3D" w:rsidRPr="007A1C24" w:rsidRDefault="005F4A3D" w:rsidP="00995A9A">
            <w:pPr>
              <w:jc w:val="center"/>
              <w:rPr>
                <w:rFonts w:ascii="Times New Roman" w:eastAsia="Times New Roman" w:hAnsi="Times New Roman" w:cs="Times New Roman"/>
                <w:bCs/>
              </w:rPr>
            </w:pPr>
            <w:r w:rsidRPr="007A1C24">
              <w:rPr>
                <w:rFonts w:ascii="Times New Roman" w:eastAsia="Times New Roman" w:hAnsi="Times New Roman" w:cs="Times New Roman"/>
                <w:bCs/>
              </w:rPr>
              <w:t>1,72,000</w:t>
            </w:r>
          </w:p>
        </w:tc>
      </w:tr>
    </w:tbl>
    <w:p w14:paraId="389B0921" w14:textId="2A801C10" w:rsidR="003E64B0" w:rsidRDefault="00FA5AA4" w:rsidP="003E64B0">
      <w:pPr>
        <w:tabs>
          <w:tab w:val="left" w:pos="252"/>
        </w:tabs>
        <w:spacing w:after="0" w:line="240" w:lineRule="auto"/>
        <w:rPr>
          <w:rFonts w:ascii="Times New Roman" w:eastAsia="Times New Roman" w:hAnsi="Times New Roman" w:cs="Times New Roman"/>
          <w:b/>
        </w:rPr>
      </w:pPr>
      <w:r w:rsidRPr="00B466E6">
        <w:rPr>
          <w:rFonts w:ascii="Times New Roman" w:eastAsia="Times New Roman" w:hAnsi="Times New Roman" w:cs="Times New Roman"/>
          <w:b/>
        </w:rPr>
        <w:t>ANS</w:t>
      </w:r>
      <w:r w:rsidR="00B466E6">
        <w:rPr>
          <w:rFonts w:ascii="Times New Roman" w:eastAsia="Times New Roman" w:hAnsi="Times New Roman" w:cs="Times New Roman"/>
          <w:b/>
        </w:rPr>
        <w:t>:</w:t>
      </w:r>
    </w:p>
    <w:p w14:paraId="0A62B64F" w14:textId="77777777" w:rsidR="00B466E6" w:rsidRPr="00EB511D" w:rsidRDefault="00B466E6" w:rsidP="003E64B0">
      <w:pPr>
        <w:tabs>
          <w:tab w:val="left" w:pos="252"/>
        </w:tabs>
        <w:spacing w:after="0" w:line="240" w:lineRule="auto"/>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1129"/>
        <w:gridCol w:w="2552"/>
        <w:gridCol w:w="2551"/>
      </w:tblGrid>
      <w:tr w:rsidR="003E64B0" w:rsidRPr="00EB511D" w14:paraId="1E2401FD" w14:textId="77777777" w:rsidTr="003E64B0">
        <w:tc>
          <w:tcPr>
            <w:tcW w:w="1129" w:type="dxa"/>
          </w:tcPr>
          <w:p w14:paraId="2E72E45E" w14:textId="28317CFD" w:rsidR="003E64B0" w:rsidRPr="00EB511D" w:rsidRDefault="003E64B0" w:rsidP="003E64B0">
            <w:pPr>
              <w:tabs>
                <w:tab w:val="left" w:pos="252"/>
              </w:tabs>
              <w:rPr>
                <w:rFonts w:ascii="Times New Roman" w:eastAsia="Times New Roman" w:hAnsi="Times New Roman" w:cs="Times New Roman"/>
                <w:b/>
              </w:rPr>
            </w:pPr>
            <w:r w:rsidRPr="00EB511D">
              <w:rPr>
                <w:rFonts w:ascii="Times New Roman" w:eastAsia="Times New Roman" w:hAnsi="Times New Roman" w:cs="Times New Roman"/>
                <w:b/>
              </w:rPr>
              <w:t>Year</w:t>
            </w:r>
          </w:p>
        </w:tc>
        <w:tc>
          <w:tcPr>
            <w:tcW w:w="2552" w:type="dxa"/>
          </w:tcPr>
          <w:p w14:paraId="08AFC50A" w14:textId="6D831151" w:rsidR="003E64B0" w:rsidRPr="00EB511D" w:rsidRDefault="003E64B0" w:rsidP="003E64B0">
            <w:pPr>
              <w:tabs>
                <w:tab w:val="left" w:pos="252"/>
              </w:tabs>
              <w:rPr>
                <w:rFonts w:ascii="Times New Roman" w:eastAsia="Times New Roman" w:hAnsi="Times New Roman" w:cs="Times New Roman"/>
                <w:b/>
              </w:rPr>
            </w:pPr>
            <w:proofErr w:type="spellStart"/>
            <w:r w:rsidRPr="00EB511D">
              <w:rPr>
                <w:rFonts w:ascii="Times New Roman" w:eastAsia="Times New Roman" w:hAnsi="Times New Roman" w:cs="Times New Roman"/>
                <w:b/>
              </w:rPr>
              <w:t>Dedtors</w:t>
            </w:r>
            <w:proofErr w:type="spellEnd"/>
            <w:r w:rsidRPr="00EB511D">
              <w:rPr>
                <w:rFonts w:ascii="Times New Roman" w:eastAsia="Times New Roman" w:hAnsi="Times New Roman" w:cs="Times New Roman"/>
                <w:b/>
              </w:rPr>
              <w:t xml:space="preserve"> Turnover Ratio</w:t>
            </w:r>
          </w:p>
        </w:tc>
        <w:tc>
          <w:tcPr>
            <w:tcW w:w="2551" w:type="dxa"/>
          </w:tcPr>
          <w:p w14:paraId="5A26D0C5" w14:textId="256E3C8F" w:rsidR="003E64B0" w:rsidRPr="00EB511D" w:rsidRDefault="003E64B0" w:rsidP="003E64B0">
            <w:pPr>
              <w:tabs>
                <w:tab w:val="left" w:pos="252"/>
              </w:tabs>
              <w:rPr>
                <w:rFonts w:ascii="Times New Roman" w:eastAsia="Times New Roman" w:hAnsi="Times New Roman" w:cs="Times New Roman"/>
                <w:b/>
              </w:rPr>
            </w:pPr>
            <w:r w:rsidRPr="00EB511D">
              <w:rPr>
                <w:rFonts w:ascii="Times New Roman" w:eastAsia="Times New Roman" w:hAnsi="Times New Roman" w:cs="Times New Roman"/>
                <w:b/>
              </w:rPr>
              <w:t>Average Age of Drs</w:t>
            </w:r>
          </w:p>
        </w:tc>
      </w:tr>
      <w:tr w:rsidR="003E64B0" w:rsidRPr="00EB511D" w14:paraId="7DCE3E1D" w14:textId="77777777" w:rsidTr="003E64B0">
        <w:tc>
          <w:tcPr>
            <w:tcW w:w="1129" w:type="dxa"/>
          </w:tcPr>
          <w:p w14:paraId="666D1A61" w14:textId="57A25159" w:rsidR="003E64B0" w:rsidRPr="00EB511D" w:rsidRDefault="003E64B0" w:rsidP="003E64B0">
            <w:pPr>
              <w:tabs>
                <w:tab w:val="left" w:pos="252"/>
              </w:tabs>
              <w:rPr>
                <w:rFonts w:ascii="Times New Roman" w:eastAsia="Times New Roman" w:hAnsi="Times New Roman" w:cs="Times New Roman"/>
                <w:b/>
              </w:rPr>
            </w:pPr>
            <w:r w:rsidRPr="00EB511D">
              <w:rPr>
                <w:rFonts w:ascii="Times New Roman" w:eastAsia="Times New Roman" w:hAnsi="Times New Roman" w:cs="Times New Roman"/>
                <w:b/>
              </w:rPr>
              <w:t>2017</w:t>
            </w:r>
          </w:p>
        </w:tc>
        <w:tc>
          <w:tcPr>
            <w:tcW w:w="2552" w:type="dxa"/>
          </w:tcPr>
          <w:p w14:paraId="0299E26B" w14:textId="1D7ED857" w:rsidR="003E64B0" w:rsidRPr="00EB511D" w:rsidRDefault="003E64B0" w:rsidP="003E64B0">
            <w:pPr>
              <w:tabs>
                <w:tab w:val="left" w:pos="252"/>
              </w:tabs>
              <w:rPr>
                <w:rFonts w:ascii="Times New Roman" w:eastAsia="Times New Roman" w:hAnsi="Times New Roman" w:cs="Times New Roman"/>
                <w:b/>
              </w:rPr>
            </w:pPr>
            <w:r w:rsidRPr="00EB511D">
              <w:rPr>
                <w:rFonts w:ascii="Times New Roman" w:eastAsia="Times New Roman" w:hAnsi="Times New Roman" w:cs="Times New Roman"/>
                <w:b/>
              </w:rPr>
              <w:t>9.036</w:t>
            </w:r>
          </w:p>
        </w:tc>
        <w:tc>
          <w:tcPr>
            <w:tcW w:w="2551" w:type="dxa"/>
          </w:tcPr>
          <w:p w14:paraId="648FDAEA" w14:textId="16CA9DC8" w:rsidR="003E64B0" w:rsidRPr="00EB511D" w:rsidRDefault="003E64B0" w:rsidP="003E64B0">
            <w:pPr>
              <w:tabs>
                <w:tab w:val="left" w:pos="252"/>
              </w:tabs>
              <w:rPr>
                <w:rFonts w:ascii="Times New Roman" w:eastAsia="Times New Roman" w:hAnsi="Times New Roman" w:cs="Times New Roman"/>
                <w:b/>
              </w:rPr>
            </w:pPr>
            <w:r w:rsidRPr="00EB511D">
              <w:rPr>
                <w:rFonts w:ascii="Times New Roman" w:eastAsia="Times New Roman" w:hAnsi="Times New Roman" w:cs="Times New Roman"/>
                <w:b/>
              </w:rPr>
              <w:t>40 Days/1.33 Months</w:t>
            </w:r>
          </w:p>
        </w:tc>
      </w:tr>
      <w:tr w:rsidR="003E64B0" w:rsidRPr="00EB511D" w14:paraId="04982AB5" w14:textId="77777777" w:rsidTr="003E64B0">
        <w:tc>
          <w:tcPr>
            <w:tcW w:w="1129" w:type="dxa"/>
          </w:tcPr>
          <w:p w14:paraId="6C31E015" w14:textId="1709DE0D" w:rsidR="003E64B0" w:rsidRPr="00EB511D" w:rsidRDefault="003E64B0" w:rsidP="003E64B0">
            <w:pPr>
              <w:tabs>
                <w:tab w:val="left" w:pos="252"/>
              </w:tabs>
              <w:rPr>
                <w:rFonts w:ascii="Times New Roman" w:eastAsia="Times New Roman" w:hAnsi="Times New Roman" w:cs="Times New Roman"/>
                <w:b/>
              </w:rPr>
            </w:pPr>
            <w:r w:rsidRPr="00EB511D">
              <w:rPr>
                <w:rFonts w:ascii="Times New Roman" w:eastAsia="Times New Roman" w:hAnsi="Times New Roman" w:cs="Times New Roman"/>
                <w:b/>
              </w:rPr>
              <w:t>2018</w:t>
            </w:r>
          </w:p>
        </w:tc>
        <w:tc>
          <w:tcPr>
            <w:tcW w:w="2552" w:type="dxa"/>
          </w:tcPr>
          <w:p w14:paraId="506E8814" w14:textId="3BBF0F9A" w:rsidR="003E64B0" w:rsidRPr="00EB511D" w:rsidRDefault="003E64B0" w:rsidP="003E64B0">
            <w:pPr>
              <w:tabs>
                <w:tab w:val="left" w:pos="252"/>
              </w:tabs>
              <w:rPr>
                <w:rFonts w:ascii="Times New Roman" w:eastAsia="Times New Roman" w:hAnsi="Times New Roman" w:cs="Times New Roman"/>
                <w:b/>
              </w:rPr>
            </w:pPr>
            <w:r w:rsidRPr="00EB511D">
              <w:rPr>
                <w:rFonts w:ascii="Times New Roman" w:eastAsia="Times New Roman" w:hAnsi="Times New Roman" w:cs="Times New Roman"/>
                <w:b/>
              </w:rPr>
              <w:t>8.87</w:t>
            </w:r>
          </w:p>
        </w:tc>
        <w:tc>
          <w:tcPr>
            <w:tcW w:w="2551" w:type="dxa"/>
          </w:tcPr>
          <w:p w14:paraId="3B674A3F" w14:textId="6D55006D" w:rsidR="003E64B0" w:rsidRPr="00EB511D" w:rsidRDefault="003E64B0" w:rsidP="003E64B0">
            <w:pPr>
              <w:tabs>
                <w:tab w:val="left" w:pos="252"/>
              </w:tabs>
              <w:rPr>
                <w:rFonts w:ascii="Times New Roman" w:eastAsia="Times New Roman" w:hAnsi="Times New Roman" w:cs="Times New Roman"/>
                <w:b/>
              </w:rPr>
            </w:pPr>
            <w:r w:rsidRPr="00EB511D">
              <w:rPr>
                <w:rFonts w:ascii="Times New Roman" w:eastAsia="Times New Roman" w:hAnsi="Times New Roman" w:cs="Times New Roman"/>
                <w:b/>
              </w:rPr>
              <w:t>41 Days/1.35 Months</w:t>
            </w:r>
          </w:p>
        </w:tc>
      </w:tr>
    </w:tbl>
    <w:p w14:paraId="38672C94" w14:textId="03ADAB8E" w:rsidR="003E64B0" w:rsidRDefault="003E64B0" w:rsidP="003E64B0">
      <w:pPr>
        <w:tabs>
          <w:tab w:val="left" w:pos="252"/>
        </w:tabs>
        <w:spacing w:after="0" w:line="240" w:lineRule="auto"/>
        <w:rPr>
          <w:rFonts w:ascii="Times New Roman" w:eastAsia="Times New Roman" w:hAnsi="Times New Roman" w:cs="Times New Roman"/>
          <w:bCs/>
        </w:rPr>
      </w:pPr>
    </w:p>
    <w:p w14:paraId="6F5A2606" w14:textId="77777777" w:rsidR="003E64B0" w:rsidRDefault="003E64B0">
      <w:pPr>
        <w:spacing w:after="0" w:line="240" w:lineRule="auto"/>
        <w:jc w:val="center"/>
        <w:rPr>
          <w:rFonts w:ascii="Times New Roman" w:eastAsia="Times New Roman" w:hAnsi="Times New Roman" w:cs="Times New Roman"/>
          <w:bCs/>
        </w:rPr>
      </w:pPr>
    </w:p>
    <w:p w14:paraId="55B47ED4" w14:textId="77777777" w:rsidR="003E64B0" w:rsidRDefault="003E64B0">
      <w:pPr>
        <w:spacing w:after="0" w:line="240" w:lineRule="auto"/>
        <w:jc w:val="center"/>
        <w:rPr>
          <w:rFonts w:ascii="Times New Roman" w:eastAsia="Times New Roman" w:hAnsi="Times New Roman" w:cs="Times New Roman"/>
          <w:bCs/>
        </w:rPr>
      </w:pPr>
    </w:p>
    <w:p w14:paraId="78192B53" w14:textId="7071B833" w:rsidR="001725A4" w:rsidRPr="002D332B" w:rsidRDefault="00000000">
      <w:pPr>
        <w:spacing w:after="0" w:line="240" w:lineRule="auto"/>
        <w:jc w:val="center"/>
        <w:rPr>
          <w:rFonts w:ascii="Times New Roman" w:eastAsia="Times New Roman" w:hAnsi="Times New Roman" w:cs="Times New Roman"/>
          <w:b/>
        </w:rPr>
      </w:pPr>
      <w:proofErr w:type="gramStart"/>
      <w:r w:rsidRPr="002D332B">
        <w:rPr>
          <w:rFonts w:ascii="Times New Roman" w:eastAsia="Times New Roman" w:hAnsi="Times New Roman" w:cs="Times New Roman"/>
          <w:b/>
        </w:rPr>
        <w:t>SECTION  C</w:t>
      </w:r>
      <w:proofErr w:type="gramEnd"/>
      <w:r w:rsidRPr="002D332B">
        <w:rPr>
          <w:rFonts w:ascii="Times New Roman" w:eastAsia="Times New Roman" w:hAnsi="Times New Roman" w:cs="Times New Roman"/>
          <w:b/>
        </w:rPr>
        <w:t xml:space="preserve"> – (4 X 10 = 40)</w:t>
      </w:r>
    </w:p>
    <w:p w14:paraId="78A01126" w14:textId="77777777" w:rsidR="001725A4" w:rsidRPr="002D332B" w:rsidRDefault="00000000">
      <w:pPr>
        <w:spacing w:after="0" w:line="240" w:lineRule="auto"/>
        <w:jc w:val="center"/>
        <w:rPr>
          <w:rFonts w:ascii="Times New Roman" w:eastAsia="Times New Roman" w:hAnsi="Times New Roman" w:cs="Times New Roman"/>
          <w:b/>
        </w:rPr>
      </w:pPr>
      <w:r w:rsidRPr="002D332B">
        <w:rPr>
          <w:rFonts w:ascii="Times New Roman" w:eastAsia="Times New Roman" w:hAnsi="Times New Roman" w:cs="Times New Roman"/>
          <w:b/>
        </w:rPr>
        <w:t>ANSWER ANY FOUR QUESTIONS</w:t>
      </w:r>
    </w:p>
    <w:p w14:paraId="2FBEE4B4" w14:textId="1837E0B9" w:rsidR="001725A4" w:rsidRPr="007A1C2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w:t>
      </w:r>
    </w:p>
    <w:p w14:paraId="1049F16D" w14:textId="2694B4B0" w:rsidR="00677494" w:rsidRPr="007A1C2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20.</w:t>
      </w:r>
      <w:r w:rsidR="00677494" w:rsidRPr="007A1C24">
        <w:rPr>
          <w:rFonts w:ascii="Times New Roman" w:eastAsia="Times New Roman" w:hAnsi="Times New Roman" w:cs="Times New Roman"/>
          <w:bCs/>
        </w:rPr>
        <w:t xml:space="preserve">Find out the future value of following payments at the end of 4 years with rate of </w:t>
      </w:r>
    </w:p>
    <w:p w14:paraId="66BE6F01" w14:textId="62575724" w:rsidR="001725A4" w:rsidRPr="007A1C24" w:rsidRDefault="00677494">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interest being 9%.</w:t>
      </w:r>
    </w:p>
    <w:p w14:paraId="431D43A9" w14:textId="199DC2E8" w:rsidR="00677494" w:rsidRPr="00380C02" w:rsidRDefault="00677494">
      <w:pPr>
        <w:spacing w:after="0" w:line="240" w:lineRule="auto"/>
        <w:rPr>
          <w:rFonts w:ascii="Times New Roman" w:eastAsia="Times New Roman" w:hAnsi="Times New Roman" w:cs="Times New Roman"/>
          <w:bCs/>
          <w:u w:val="single"/>
        </w:rPr>
      </w:pPr>
      <w:r w:rsidRPr="007A1C24">
        <w:rPr>
          <w:rFonts w:ascii="Times New Roman" w:eastAsia="Times New Roman" w:hAnsi="Times New Roman" w:cs="Times New Roman"/>
          <w:bCs/>
        </w:rPr>
        <w:t xml:space="preserve">                            </w:t>
      </w:r>
      <w:r w:rsidRPr="00380C02">
        <w:rPr>
          <w:rFonts w:ascii="Times New Roman" w:eastAsia="Times New Roman" w:hAnsi="Times New Roman" w:cs="Times New Roman"/>
          <w:bCs/>
          <w:u w:val="single"/>
        </w:rPr>
        <w:t>Value of compounded Factor</w:t>
      </w:r>
    </w:p>
    <w:p w14:paraId="64314D94" w14:textId="167FDDDB" w:rsidR="00677494" w:rsidRPr="007A1C24" w:rsidRDefault="00677494" w:rsidP="00677494">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P</w:t>
      </w:r>
      <w:proofErr w:type="gramStart"/>
      <w:r w:rsidRPr="007A1C24">
        <w:rPr>
          <w:rFonts w:ascii="Times New Roman" w:eastAsia="Times New Roman" w:hAnsi="Times New Roman" w:cs="Times New Roman"/>
          <w:bCs/>
          <w:vertAlign w:val="subscript"/>
        </w:rPr>
        <w:t xml:space="preserve">1  </w:t>
      </w:r>
      <w:r w:rsidRPr="007A1C24">
        <w:rPr>
          <w:rFonts w:ascii="Times New Roman" w:eastAsia="Times New Roman" w:hAnsi="Times New Roman" w:cs="Times New Roman"/>
          <w:bCs/>
        </w:rPr>
        <w:t>:</w:t>
      </w:r>
      <w:proofErr w:type="gramEnd"/>
      <w:r w:rsidRPr="007A1C24">
        <w:rPr>
          <w:rFonts w:ascii="Times New Roman" w:eastAsia="Times New Roman" w:hAnsi="Times New Roman" w:cs="Times New Roman"/>
          <w:bCs/>
        </w:rPr>
        <w:t xml:space="preserve"> Rs .4000    1.2950        P3:Rs 12,000     1.0900 </w:t>
      </w:r>
    </w:p>
    <w:p w14:paraId="2F5262E7" w14:textId="75E50E61" w:rsidR="00677494" w:rsidRDefault="00677494">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P</w:t>
      </w:r>
      <w:proofErr w:type="gramStart"/>
      <w:r w:rsidR="00E100AB" w:rsidRPr="007A1C24">
        <w:rPr>
          <w:rFonts w:ascii="Times New Roman" w:eastAsia="Times New Roman" w:hAnsi="Times New Roman" w:cs="Times New Roman"/>
          <w:bCs/>
          <w:vertAlign w:val="subscript"/>
        </w:rPr>
        <w:t>2</w:t>
      </w:r>
      <w:r w:rsidRPr="007A1C24">
        <w:rPr>
          <w:rFonts w:ascii="Times New Roman" w:eastAsia="Times New Roman" w:hAnsi="Times New Roman" w:cs="Times New Roman"/>
          <w:bCs/>
        </w:rPr>
        <w:t xml:space="preserve"> :</w:t>
      </w:r>
      <w:proofErr w:type="gramEnd"/>
      <w:r w:rsidR="00E100AB" w:rsidRPr="007A1C24">
        <w:rPr>
          <w:rFonts w:ascii="Times New Roman" w:eastAsia="Times New Roman" w:hAnsi="Times New Roman" w:cs="Times New Roman"/>
          <w:bCs/>
        </w:rPr>
        <w:t xml:space="preserve"> </w:t>
      </w:r>
      <w:r w:rsidRPr="007A1C24">
        <w:rPr>
          <w:rFonts w:ascii="Times New Roman" w:eastAsia="Times New Roman" w:hAnsi="Times New Roman" w:cs="Times New Roman"/>
          <w:bCs/>
        </w:rPr>
        <w:t xml:space="preserve">Rs 8,000    </w:t>
      </w:r>
      <w:r w:rsidR="00EF42C2" w:rsidRPr="007A1C24">
        <w:rPr>
          <w:rFonts w:ascii="Times New Roman" w:eastAsia="Times New Roman" w:hAnsi="Times New Roman" w:cs="Times New Roman"/>
          <w:bCs/>
        </w:rPr>
        <w:t xml:space="preserve">1.1881         </w:t>
      </w:r>
      <w:r w:rsidRPr="007A1C24">
        <w:rPr>
          <w:rFonts w:ascii="Times New Roman" w:eastAsia="Times New Roman" w:hAnsi="Times New Roman" w:cs="Times New Roman"/>
          <w:bCs/>
        </w:rPr>
        <w:t>P4 :Rs 16,000   1.0000</w:t>
      </w:r>
    </w:p>
    <w:p w14:paraId="7B7288EE" w14:textId="77777777" w:rsidR="002D332B" w:rsidRPr="00C32435" w:rsidRDefault="002D332B">
      <w:pPr>
        <w:spacing w:after="0" w:line="240" w:lineRule="auto"/>
        <w:rPr>
          <w:rFonts w:ascii="Times New Roman" w:eastAsia="Times New Roman" w:hAnsi="Times New Roman" w:cs="Times New Roman"/>
          <w:b/>
        </w:rPr>
      </w:pPr>
      <w:r w:rsidRPr="00C32435">
        <w:rPr>
          <w:rFonts w:ascii="Times New Roman" w:eastAsia="Times New Roman" w:hAnsi="Times New Roman" w:cs="Times New Roman"/>
          <w:b/>
        </w:rPr>
        <w:t>ANS:</w:t>
      </w:r>
    </w:p>
    <w:tbl>
      <w:tblPr>
        <w:tblStyle w:val="TableGrid"/>
        <w:tblW w:w="0" w:type="auto"/>
        <w:tblLook w:val="04A0" w:firstRow="1" w:lastRow="0" w:firstColumn="1" w:lastColumn="0" w:noHBand="0" w:noVBand="1"/>
      </w:tblPr>
      <w:tblGrid>
        <w:gridCol w:w="1448"/>
        <w:gridCol w:w="1500"/>
        <w:gridCol w:w="1609"/>
        <w:gridCol w:w="1990"/>
        <w:gridCol w:w="2469"/>
      </w:tblGrid>
      <w:tr w:rsidR="002D332B" w:rsidRPr="00C32435" w14:paraId="355FCE74" w14:textId="77777777" w:rsidTr="00C32435">
        <w:tc>
          <w:tcPr>
            <w:tcW w:w="1648" w:type="dxa"/>
          </w:tcPr>
          <w:p w14:paraId="46B8162D" w14:textId="1AF9E91D"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YEAR</w:t>
            </w:r>
          </w:p>
        </w:tc>
        <w:tc>
          <w:tcPr>
            <w:tcW w:w="1670" w:type="dxa"/>
          </w:tcPr>
          <w:p w14:paraId="1F379B95" w14:textId="64149DDF" w:rsidR="002D332B" w:rsidRPr="00C32435" w:rsidRDefault="002D332B">
            <w:pPr>
              <w:rPr>
                <w:rFonts w:ascii="Times New Roman" w:eastAsia="Times New Roman" w:hAnsi="Times New Roman" w:cs="Times New Roman"/>
                <w:b/>
              </w:rPr>
            </w:pPr>
            <w:proofErr w:type="gramStart"/>
            <w:r w:rsidRPr="00C32435">
              <w:rPr>
                <w:rFonts w:ascii="Times New Roman" w:eastAsia="Times New Roman" w:hAnsi="Times New Roman" w:cs="Times New Roman"/>
                <w:b/>
              </w:rPr>
              <w:t>NO.OF</w:t>
            </w:r>
            <w:proofErr w:type="gramEnd"/>
            <w:r w:rsidRPr="00C32435">
              <w:rPr>
                <w:rFonts w:ascii="Times New Roman" w:eastAsia="Times New Roman" w:hAnsi="Times New Roman" w:cs="Times New Roman"/>
                <w:b/>
              </w:rPr>
              <w:t xml:space="preserve"> YEARS</w:t>
            </w:r>
          </w:p>
        </w:tc>
        <w:tc>
          <w:tcPr>
            <w:tcW w:w="1718" w:type="dxa"/>
          </w:tcPr>
          <w:p w14:paraId="335877CD" w14:textId="2264022E"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AMOUNT</w:t>
            </w:r>
          </w:p>
        </w:tc>
        <w:tc>
          <w:tcPr>
            <w:tcW w:w="1338" w:type="dxa"/>
          </w:tcPr>
          <w:p w14:paraId="63F8B0B0" w14:textId="158C2A28"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COMPOUNDED</w:t>
            </w:r>
          </w:p>
        </w:tc>
        <w:tc>
          <w:tcPr>
            <w:tcW w:w="2642" w:type="dxa"/>
          </w:tcPr>
          <w:p w14:paraId="569F3923" w14:textId="1414613B"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COMPOUNDED</w:t>
            </w:r>
          </w:p>
        </w:tc>
      </w:tr>
      <w:tr w:rsidR="002D332B" w:rsidRPr="00C32435" w14:paraId="70F35CD6" w14:textId="77777777" w:rsidTr="00C32435">
        <w:tc>
          <w:tcPr>
            <w:tcW w:w="1648" w:type="dxa"/>
          </w:tcPr>
          <w:p w14:paraId="378010B5" w14:textId="6CE2DA7D"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1</w:t>
            </w:r>
          </w:p>
        </w:tc>
        <w:tc>
          <w:tcPr>
            <w:tcW w:w="1670" w:type="dxa"/>
          </w:tcPr>
          <w:p w14:paraId="470DBE0E" w14:textId="61CEB30B"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3</w:t>
            </w:r>
          </w:p>
        </w:tc>
        <w:tc>
          <w:tcPr>
            <w:tcW w:w="1718" w:type="dxa"/>
          </w:tcPr>
          <w:p w14:paraId="7540F1CE" w14:textId="3953F772"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4,000</w:t>
            </w:r>
          </w:p>
        </w:tc>
        <w:tc>
          <w:tcPr>
            <w:tcW w:w="1338" w:type="dxa"/>
          </w:tcPr>
          <w:p w14:paraId="57895A0E" w14:textId="22EF4611" w:rsidR="002D332B" w:rsidRPr="00C32435" w:rsidRDefault="00EF42C2">
            <w:pPr>
              <w:rPr>
                <w:rFonts w:ascii="Times New Roman" w:eastAsia="Times New Roman" w:hAnsi="Times New Roman" w:cs="Times New Roman"/>
                <w:b/>
              </w:rPr>
            </w:pPr>
            <w:r w:rsidRPr="00C32435">
              <w:rPr>
                <w:rFonts w:ascii="Times New Roman" w:eastAsia="Times New Roman" w:hAnsi="Times New Roman" w:cs="Times New Roman"/>
                <w:b/>
              </w:rPr>
              <w:t xml:space="preserve">1.2950        </w:t>
            </w:r>
          </w:p>
        </w:tc>
        <w:tc>
          <w:tcPr>
            <w:tcW w:w="2642" w:type="dxa"/>
          </w:tcPr>
          <w:p w14:paraId="4B50AC6B" w14:textId="6AD8643E" w:rsidR="002D332B" w:rsidRPr="00C32435" w:rsidRDefault="00EF42C2">
            <w:pPr>
              <w:rPr>
                <w:rFonts w:ascii="Times New Roman" w:eastAsia="Times New Roman" w:hAnsi="Times New Roman" w:cs="Times New Roman"/>
                <w:b/>
              </w:rPr>
            </w:pPr>
            <w:r w:rsidRPr="00C32435">
              <w:rPr>
                <w:rFonts w:ascii="Times New Roman" w:eastAsia="Times New Roman" w:hAnsi="Times New Roman" w:cs="Times New Roman"/>
                <w:b/>
              </w:rPr>
              <w:t>5,180</w:t>
            </w:r>
          </w:p>
        </w:tc>
      </w:tr>
      <w:tr w:rsidR="002D332B" w:rsidRPr="00C32435" w14:paraId="2EB61B66" w14:textId="77777777" w:rsidTr="00C32435">
        <w:tc>
          <w:tcPr>
            <w:tcW w:w="1648" w:type="dxa"/>
          </w:tcPr>
          <w:p w14:paraId="433D6106" w14:textId="55E4E73E"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2</w:t>
            </w:r>
          </w:p>
        </w:tc>
        <w:tc>
          <w:tcPr>
            <w:tcW w:w="1670" w:type="dxa"/>
          </w:tcPr>
          <w:p w14:paraId="24BFF095" w14:textId="51B78543"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2</w:t>
            </w:r>
          </w:p>
        </w:tc>
        <w:tc>
          <w:tcPr>
            <w:tcW w:w="1718" w:type="dxa"/>
          </w:tcPr>
          <w:p w14:paraId="727D4FF4" w14:textId="157A86F5"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8,000</w:t>
            </w:r>
          </w:p>
        </w:tc>
        <w:tc>
          <w:tcPr>
            <w:tcW w:w="1338" w:type="dxa"/>
          </w:tcPr>
          <w:p w14:paraId="4C713CF3" w14:textId="205B6185" w:rsidR="002D332B" w:rsidRPr="00C32435" w:rsidRDefault="00EF42C2">
            <w:pPr>
              <w:rPr>
                <w:rFonts w:ascii="Times New Roman" w:eastAsia="Times New Roman" w:hAnsi="Times New Roman" w:cs="Times New Roman"/>
                <w:b/>
              </w:rPr>
            </w:pPr>
            <w:r w:rsidRPr="00C32435">
              <w:rPr>
                <w:rFonts w:ascii="Times New Roman" w:eastAsia="Times New Roman" w:hAnsi="Times New Roman" w:cs="Times New Roman"/>
                <w:b/>
              </w:rPr>
              <w:t>1.1881</w:t>
            </w:r>
          </w:p>
        </w:tc>
        <w:tc>
          <w:tcPr>
            <w:tcW w:w="2642" w:type="dxa"/>
          </w:tcPr>
          <w:p w14:paraId="2F3C131D" w14:textId="3DFA098C" w:rsidR="002D332B" w:rsidRPr="00C32435" w:rsidRDefault="00EF42C2">
            <w:pPr>
              <w:rPr>
                <w:rFonts w:ascii="Times New Roman" w:eastAsia="Times New Roman" w:hAnsi="Times New Roman" w:cs="Times New Roman"/>
                <w:b/>
              </w:rPr>
            </w:pPr>
            <w:r w:rsidRPr="00C32435">
              <w:rPr>
                <w:rFonts w:ascii="Times New Roman" w:eastAsia="Times New Roman" w:hAnsi="Times New Roman" w:cs="Times New Roman"/>
                <w:b/>
              </w:rPr>
              <w:t>9,504</w:t>
            </w:r>
          </w:p>
        </w:tc>
      </w:tr>
      <w:tr w:rsidR="002D332B" w:rsidRPr="00C32435" w14:paraId="5A49C6CA" w14:textId="77777777" w:rsidTr="00C32435">
        <w:tc>
          <w:tcPr>
            <w:tcW w:w="1648" w:type="dxa"/>
          </w:tcPr>
          <w:p w14:paraId="1B45E60F" w14:textId="49881CD9"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3</w:t>
            </w:r>
          </w:p>
        </w:tc>
        <w:tc>
          <w:tcPr>
            <w:tcW w:w="1670" w:type="dxa"/>
          </w:tcPr>
          <w:p w14:paraId="6397844B" w14:textId="08803422"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1</w:t>
            </w:r>
          </w:p>
        </w:tc>
        <w:tc>
          <w:tcPr>
            <w:tcW w:w="1718" w:type="dxa"/>
          </w:tcPr>
          <w:p w14:paraId="46BB2FF3" w14:textId="6A58AFF8"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12,000</w:t>
            </w:r>
          </w:p>
        </w:tc>
        <w:tc>
          <w:tcPr>
            <w:tcW w:w="1338" w:type="dxa"/>
          </w:tcPr>
          <w:p w14:paraId="162B5D0A" w14:textId="195082B7" w:rsidR="002D332B" w:rsidRPr="00C32435" w:rsidRDefault="00EF42C2">
            <w:pPr>
              <w:rPr>
                <w:rFonts w:ascii="Times New Roman" w:eastAsia="Times New Roman" w:hAnsi="Times New Roman" w:cs="Times New Roman"/>
                <w:b/>
              </w:rPr>
            </w:pPr>
            <w:r w:rsidRPr="00C32435">
              <w:rPr>
                <w:rFonts w:ascii="Times New Roman" w:eastAsia="Times New Roman" w:hAnsi="Times New Roman" w:cs="Times New Roman"/>
                <w:b/>
              </w:rPr>
              <w:t>1.0900</w:t>
            </w:r>
          </w:p>
        </w:tc>
        <w:tc>
          <w:tcPr>
            <w:tcW w:w="2642" w:type="dxa"/>
          </w:tcPr>
          <w:p w14:paraId="189D015B" w14:textId="2482E814" w:rsidR="002D332B" w:rsidRPr="00C32435" w:rsidRDefault="00EF42C2">
            <w:pPr>
              <w:rPr>
                <w:rFonts w:ascii="Times New Roman" w:eastAsia="Times New Roman" w:hAnsi="Times New Roman" w:cs="Times New Roman"/>
                <w:b/>
              </w:rPr>
            </w:pPr>
            <w:r w:rsidRPr="00C32435">
              <w:rPr>
                <w:rFonts w:ascii="Times New Roman" w:eastAsia="Times New Roman" w:hAnsi="Times New Roman" w:cs="Times New Roman"/>
                <w:b/>
              </w:rPr>
              <w:t>13,080</w:t>
            </w:r>
          </w:p>
        </w:tc>
      </w:tr>
      <w:tr w:rsidR="002D332B" w:rsidRPr="00C32435" w14:paraId="4F2D3236" w14:textId="77777777" w:rsidTr="00C32435">
        <w:tc>
          <w:tcPr>
            <w:tcW w:w="1648" w:type="dxa"/>
          </w:tcPr>
          <w:p w14:paraId="5B5C1F34" w14:textId="05C79D2F"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4</w:t>
            </w:r>
          </w:p>
        </w:tc>
        <w:tc>
          <w:tcPr>
            <w:tcW w:w="1670" w:type="dxa"/>
          </w:tcPr>
          <w:p w14:paraId="7825F656" w14:textId="395CB932"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0</w:t>
            </w:r>
          </w:p>
        </w:tc>
        <w:tc>
          <w:tcPr>
            <w:tcW w:w="1718" w:type="dxa"/>
          </w:tcPr>
          <w:p w14:paraId="63684963" w14:textId="5CF51097" w:rsidR="002D332B" w:rsidRPr="00C32435" w:rsidRDefault="002D332B">
            <w:pPr>
              <w:rPr>
                <w:rFonts w:ascii="Times New Roman" w:eastAsia="Times New Roman" w:hAnsi="Times New Roman" w:cs="Times New Roman"/>
                <w:b/>
              </w:rPr>
            </w:pPr>
            <w:r w:rsidRPr="00C32435">
              <w:rPr>
                <w:rFonts w:ascii="Times New Roman" w:eastAsia="Times New Roman" w:hAnsi="Times New Roman" w:cs="Times New Roman"/>
                <w:b/>
              </w:rPr>
              <w:t>16,000</w:t>
            </w:r>
          </w:p>
        </w:tc>
        <w:tc>
          <w:tcPr>
            <w:tcW w:w="1338" w:type="dxa"/>
          </w:tcPr>
          <w:p w14:paraId="32D43674" w14:textId="6484914B" w:rsidR="002D332B" w:rsidRPr="00C32435" w:rsidRDefault="00EF42C2">
            <w:pPr>
              <w:rPr>
                <w:rFonts w:ascii="Times New Roman" w:eastAsia="Times New Roman" w:hAnsi="Times New Roman" w:cs="Times New Roman"/>
                <w:b/>
              </w:rPr>
            </w:pPr>
            <w:r w:rsidRPr="00C32435">
              <w:rPr>
                <w:rFonts w:ascii="Times New Roman" w:eastAsia="Times New Roman" w:hAnsi="Times New Roman" w:cs="Times New Roman"/>
                <w:b/>
              </w:rPr>
              <w:t>1.0000</w:t>
            </w:r>
          </w:p>
        </w:tc>
        <w:tc>
          <w:tcPr>
            <w:tcW w:w="2642" w:type="dxa"/>
          </w:tcPr>
          <w:p w14:paraId="1239D1AA" w14:textId="1FC078F2" w:rsidR="002D332B" w:rsidRPr="00C32435" w:rsidRDefault="00EF42C2">
            <w:pPr>
              <w:rPr>
                <w:rFonts w:ascii="Times New Roman" w:eastAsia="Times New Roman" w:hAnsi="Times New Roman" w:cs="Times New Roman"/>
                <w:b/>
              </w:rPr>
            </w:pPr>
            <w:r w:rsidRPr="00C32435">
              <w:rPr>
                <w:rFonts w:ascii="Times New Roman" w:eastAsia="Times New Roman" w:hAnsi="Times New Roman" w:cs="Times New Roman"/>
                <w:b/>
              </w:rPr>
              <w:t>16,000</w:t>
            </w:r>
          </w:p>
        </w:tc>
      </w:tr>
    </w:tbl>
    <w:p w14:paraId="6A19D5AE" w14:textId="57308531" w:rsidR="002D332B" w:rsidRPr="00C32435" w:rsidRDefault="002D332B">
      <w:pPr>
        <w:spacing w:after="0" w:line="240" w:lineRule="auto"/>
        <w:rPr>
          <w:rFonts w:ascii="Times New Roman" w:eastAsia="Times New Roman" w:hAnsi="Times New Roman" w:cs="Times New Roman"/>
          <w:b/>
        </w:rPr>
      </w:pPr>
    </w:p>
    <w:p w14:paraId="084858E2" w14:textId="77777777" w:rsidR="00D71B07"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21.</w:t>
      </w:r>
      <w:r w:rsidR="00F13C25" w:rsidRPr="007A1C24">
        <w:rPr>
          <w:rFonts w:ascii="Times New Roman" w:eastAsia="Times New Roman" w:hAnsi="Times New Roman" w:cs="Times New Roman"/>
          <w:bCs/>
        </w:rPr>
        <w:t>Compare and Contrast between Future and Forward Markets.</w:t>
      </w:r>
      <w:r w:rsidRPr="007A1C24">
        <w:rPr>
          <w:rFonts w:ascii="Times New Roman" w:eastAsia="Times New Roman" w:hAnsi="Times New Roman" w:cs="Times New Roman"/>
          <w:bCs/>
        </w:rPr>
        <w:t xml:space="preserve">        </w:t>
      </w:r>
    </w:p>
    <w:p w14:paraId="1A2355EB" w14:textId="77777777" w:rsidR="00D71B07" w:rsidRDefault="00D71B07">
      <w:pPr>
        <w:spacing w:after="0" w:line="240" w:lineRule="auto"/>
        <w:rPr>
          <w:rFonts w:ascii="Times New Roman" w:eastAsia="Times New Roman" w:hAnsi="Times New Roman" w:cs="Times New Roman"/>
          <w:bCs/>
        </w:rPr>
      </w:pPr>
    </w:p>
    <w:p w14:paraId="263410C9" w14:textId="77777777" w:rsidR="00D71B07" w:rsidRPr="00D71B07" w:rsidRDefault="00D71B07" w:rsidP="00D71B07">
      <w:pPr>
        <w:spacing w:after="0" w:line="240" w:lineRule="auto"/>
        <w:rPr>
          <w:rFonts w:ascii="Times New Roman" w:eastAsia="Times New Roman" w:hAnsi="Times New Roman" w:cs="Times New Roman"/>
          <w:bCs/>
        </w:rPr>
      </w:pPr>
      <w:r w:rsidRPr="00D71B07">
        <w:rPr>
          <w:rFonts w:ascii="Times New Roman" w:eastAsia="Times New Roman" w:hAnsi="Times New Roman" w:cs="Times New Roman"/>
          <w:bCs/>
        </w:rPr>
        <w:t>The main differences between the forward and futures markets are:</w:t>
      </w:r>
    </w:p>
    <w:p w14:paraId="3674BA8C" w14:textId="77777777" w:rsidR="00D71B07" w:rsidRPr="00D71B07" w:rsidRDefault="00D71B07" w:rsidP="00D71B07">
      <w:pPr>
        <w:spacing w:after="0" w:line="240" w:lineRule="auto"/>
        <w:rPr>
          <w:rFonts w:ascii="Times New Roman" w:eastAsia="Times New Roman" w:hAnsi="Times New Roman" w:cs="Times New Roman"/>
          <w:bCs/>
        </w:rPr>
      </w:pPr>
      <w:r w:rsidRPr="00D71B07">
        <w:rPr>
          <w:rFonts w:ascii="Times New Roman" w:eastAsia="Times New Roman" w:hAnsi="Times New Roman" w:cs="Times New Roman"/>
          <w:bCs/>
        </w:rPr>
        <w:t>Trading: Forward contracts are traded over-the-counter (OTC) and are private agreements between two parties, while futures contracts are traded on an exchange and are standardized. </w:t>
      </w:r>
    </w:p>
    <w:p w14:paraId="37256A4C" w14:textId="77777777" w:rsidR="00D71B07" w:rsidRPr="00D71B07" w:rsidRDefault="00D71B07" w:rsidP="00D71B07">
      <w:pPr>
        <w:spacing w:after="0" w:line="240" w:lineRule="auto"/>
        <w:rPr>
          <w:rFonts w:ascii="Times New Roman" w:eastAsia="Times New Roman" w:hAnsi="Times New Roman" w:cs="Times New Roman"/>
          <w:bCs/>
        </w:rPr>
      </w:pPr>
      <w:r w:rsidRPr="00D71B07">
        <w:rPr>
          <w:rFonts w:ascii="Times New Roman" w:eastAsia="Times New Roman" w:hAnsi="Times New Roman" w:cs="Times New Roman"/>
          <w:bCs/>
        </w:rPr>
        <w:t>Regulation: Futures contracts are regulated by the Commodity Futures Trading Commission (CFTC), while forward contracts are privately negotiated and have little oversight. </w:t>
      </w:r>
    </w:p>
    <w:p w14:paraId="316BAC7E" w14:textId="77777777" w:rsidR="00D71B07" w:rsidRPr="00D71B07" w:rsidRDefault="00D71B07" w:rsidP="00D71B07">
      <w:pPr>
        <w:spacing w:after="0" w:line="240" w:lineRule="auto"/>
        <w:rPr>
          <w:rFonts w:ascii="Times New Roman" w:eastAsia="Times New Roman" w:hAnsi="Times New Roman" w:cs="Times New Roman"/>
          <w:bCs/>
        </w:rPr>
      </w:pPr>
      <w:r w:rsidRPr="00D71B07">
        <w:rPr>
          <w:rFonts w:ascii="Times New Roman" w:eastAsia="Times New Roman" w:hAnsi="Times New Roman" w:cs="Times New Roman"/>
          <w:bCs/>
        </w:rPr>
        <w:t>Risk: Forward contracts have more counterparty risk than futures contracts because they lack a central clearinghouse. If one party defaults, the other may face losses. </w:t>
      </w:r>
    </w:p>
    <w:p w14:paraId="0AC5312C" w14:textId="77777777" w:rsidR="00D71B07" w:rsidRPr="00D71B07" w:rsidRDefault="00D71B07" w:rsidP="00D71B07">
      <w:pPr>
        <w:spacing w:after="0" w:line="240" w:lineRule="auto"/>
        <w:rPr>
          <w:rFonts w:ascii="Times New Roman" w:eastAsia="Times New Roman" w:hAnsi="Times New Roman" w:cs="Times New Roman"/>
          <w:bCs/>
        </w:rPr>
      </w:pPr>
      <w:r w:rsidRPr="00D71B07">
        <w:rPr>
          <w:rFonts w:ascii="Times New Roman" w:eastAsia="Times New Roman" w:hAnsi="Times New Roman" w:cs="Times New Roman"/>
          <w:bCs/>
        </w:rPr>
        <w:lastRenderedPageBreak/>
        <w:t>Price: Forward prices remain fixed until the contract is executed, while futures prices change daily due to market fluctuations. </w:t>
      </w:r>
    </w:p>
    <w:p w14:paraId="49FC1ED4" w14:textId="77777777" w:rsidR="00D71B07" w:rsidRPr="00D71B07" w:rsidRDefault="00D71B07" w:rsidP="00D71B07">
      <w:pPr>
        <w:spacing w:after="0" w:line="240" w:lineRule="auto"/>
        <w:rPr>
          <w:rFonts w:ascii="Times New Roman" w:eastAsia="Times New Roman" w:hAnsi="Times New Roman" w:cs="Times New Roman"/>
          <w:bCs/>
        </w:rPr>
      </w:pPr>
      <w:r w:rsidRPr="00D71B07">
        <w:rPr>
          <w:rFonts w:ascii="Times New Roman" w:eastAsia="Times New Roman" w:hAnsi="Times New Roman" w:cs="Times New Roman"/>
          <w:bCs/>
        </w:rPr>
        <w:t xml:space="preserve">Deposit: Investors need to put down an initial deposit, known as the initial margin requirement, to trade in the futures market. There is no deposit required for signing a </w:t>
      </w:r>
      <w:proofErr w:type="gramStart"/>
      <w:r w:rsidRPr="00D71B07">
        <w:rPr>
          <w:rFonts w:ascii="Times New Roman" w:eastAsia="Times New Roman" w:hAnsi="Times New Roman" w:cs="Times New Roman"/>
          <w:bCs/>
        </w:rPr>
        <w:t>forwards</w:t>
      </w:r>
      <w:proofErr w:type="gramEnd"/>
      <w:r w:rsidRPr="00D71B07">
        <w:rPr>
          <w:rFonts w:ascii="Times New Roman" w:eastAsia="Times New Roman" w:hAnsi="Times New Roman" w:cs="Times New Roman"/>
          <w:bCs/>
        </w:rPr>
        <w:t xml:space="preserve"> contract. </w:t>
      </w:r>
    </w:p>
    <w:p w14:paraId="68378D8B" w14:textId="77777777" w:rsidR="00D71B07" w:rsidRPr="00D71B07" w:rsidRDefault="00D71B07" w:rsidP="00D71B07">
      <w:pPr>
        <w:spacing w:after="0" w:line="240" w:lineRule="auto"/>
        <w:rPr>
          <w:rFonts w:ascii="Times New Roman" w:eastAsia="Times New Roman" w:hAnsi="Times New Roman" w:cs="Times New Roman"/>
          <w:bCs/>
        </w:rPr>
      </w:pPr>
      <w:r w:rsidRPr="00D71B07">
        <w:rPr>
          <w:rFonts w:ascii="Times New Roman" w:eastAsia="Times New Roman" w:hAnsi="Times New Roman" w:cs="Times New Roman"/>
          <w:bCs/>
        </w:rPr>
        <w:t>Flexibility: Forward contracts are more flexible to meet the needs of both parties. </w:t>
      </w:r>
    </w:p>
    <w:p w14:paraId="363E083B" w14:textId="77777777" w:rsidR="00D71B07" w:rsidRPr="00D71B07" w:rsidRDefault="00D71B07" w:rsidP="00D71B07">
      <w:pPr>
        <w:spacing w:after="0" w:line="240" w:lineRule="auto"/>
        <w:rPr>
          <w:rFonts w:ascii="Times New Roman" w:eastAsia="Times New Roman" w:hAnsi="Times New Roman" w:cs="Times New Roman"/>
          <w:bCs/>
        </w:rPr>
      </w:pPr>
      <w:r w:rsidRPr="00D71B07">
        <w:rPr>
          <w:rFonts w:ascii="Times New Roman" w:eastAsia="Times New Roman" w:hAnsi="Times New Roman" w:cs="Times New Roman"/>
          <w:bCs/>
        </w:rPr>
        <w:t>Transparency: Futures are a more transparent option for traders and hedgers.</w:t>
      </w:r>
    </w:p>
    <w:p w14:paraId="32B55FF1" w14:textId="3C93AC5E" w:rsidR="001725A4" w:rsidRPr="007A1C2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w:t>
      </w:r>
    </w:p>
    <w:p w14:paraId="308F6AA9" w14:textId="77777777" w:rsidR="00600EB2"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22.</w:t>
      </w:r>
      <w:r w:rsidR="00072131" w:rsidRPr="007A1C24">
        <w:rPr>
          <w:rFonts w:ascii="Times New Roman" w:eastAsia="Times New Roman" w:hAnsi="Times New Roman" w:cs="Times New Roman"/>
          <w:bCs/>
        </w:rPr>
        <w:t xml:space="preserve">Discuss the Merits and Demerits </w:t>
      </w:r>
      <w:proofErr w:type="gramStart"/>
      <w:r w:rsidR="00072131" w:rsidRPr="007A1C24">
        <w:rPr>
          <w:rFonts w:ascii="Times New Roman" w:eastAsia="Times New Roman" w:hAnsi="Times New Roman" w:cs="Times New Roman"/>
          <w:bCs/>
        </w:rPr>
        <w:t>of  Bootstrapping</w:t>
      </w:r>
      <w:proofErr w:type="gramEnd"/>
      <w:r w:rsidR="00072131" w:rsidRPr="007A1C24">
        <w:rPr>
          <w:rFonts w:ascii="Times New Roman" w:eastAsia="Times New Roman" w:hAnsi="Times New Roman" w:cs="Times New Roman"/>
          <w:bCs/>
        </w:rPr>
        <w:t>.</w:t>
      </w:r>
      <w:r w:rsidRPr="007A1C24">
        <w:rPr>
          <w:rFonts w:ascii="Times New Roman" w:eastAsia="Times New Roman" w:hAnsi="Times New Roman" w:cs="Times New Roman"/>
          <w:bCs/>
        </w:rPr>
        <w:t xml:space="preserve">   </w:t>
      </w:r>
    </w:p>
    <w:p w14:paraId="7F70B946" w14:textId="77777777" w:rsidR="00600EB2" w:rsidRPr="00267305" w:rsidRDefault="00600EB2">
      <w:pPr>
        <w:spacing w:after="0" w:line="240" w:lineRule="auto"/>
        <w:rPr>
          <w:rFonts w:ascii="Times New Roman" w:eastAsia="Times New Roman" w:hAnsi="Times New Roman" w:cs="Times New Roman"/>
          <w:b/>
        </w:rPr>
      </w:pPr>
      <w:r>
        <w:rPr>
          <w:rFonts w:ascii="Times New Roman" w:eastAsia="Times New Roman" w:hAnsi="Times New Roman" w:cs="Times New Roman"/>
          <w:bCs/>
        </w:rPr>
        <w:t xml:space="preserve">   </w:t>
      </w:r>
      <w:proofErr w:type="gramStart"/>
      <w:r w:rsidRPr="00267305">
        <w:rPr>
          <w:rFonts w:ascii="Times New Roman" w:eastAsia="Times New Roman" w:hAnsi="Times New Roman" w:cs="Times New Roman"/>
          <w:b/>
        </w:rPr>
        <w:t>ANS:MERITS</w:t>
      </w:r>
      <w:proofErr w:type="gramEnd"/>
    </w:p>
    <w:p w14:paraId="2A102180" w14:textId="77777777" w:rsidR="00216608" w:rsidRPr="00267305" w:rsidRDefault="00600EB2">
      <w:pPr>
        <w:spacing w:after="0" w:line="240" w:lineRule="auto"/>
        <w:rPr>
          <w:rFonts w:ascii="Times New Roman" w:eastAsia="Times New Roman" w:hAnsi="Times New Roman" w:cs="Times New Roman"/>
          <w:b/>
        </w:rPr>
      </w:pPr>
      <w:r w:rsidRPr="00267305">
        <w:rPr>
          <w:rFonts w:ascii="Times New Roman" w:eastAsia="Times New Roman" w:hAnsi="Times New Roman" w:cs="Times New Roman"/>
          <w:b/>
        </w:rPr>
        <w:t xml:space="preserve">            1)Ownership &amp;Independence    </w:t>
      </w:r>
      <w:proofErr w:type="gramStart"/>
      <w:r w:rsidRPr="00267305">
        <w:rPr>
          <w:rFonts w:ascii="Times New Roman" w:eastAsia="Times New Roman" w:hAnsi="Times New Roman" w:cs="Times New Roman"/>
          <w:b/>
        </w:rPr>
        <w:t>2)No</w:t>
      </w:r>
      <w:proofErr w:type="gramEnd"/>
      <w:r w:rsidRPr="00267305">
        <w:rPr>
          <w:rFonts w:ascii="Times New Roman" w:eastAsia="Times New Roman" w:hAnsi="Times New Roman" w:cs="Times New Roman"/>
          <w:b/>
        </w:rPr>
        <w:t xml:space="preserve"> Repayment Pressure 3)Flexible Decision making 4)Focus on Profitability</w:t>
      </w:r>
    </w:p>
    <w:p w14:paraId="1B2A9174" w14:textId="77777777" w:rsidR="00216608" w:rsidRPr="00267305" w:rsidRDefault="00216608">
      <w:pPr>
        <w:spacing w:after="0" w:line="240" w:lineRule="auto"/>
        <w:rPr>
          <w:rFonts w:ascii="Times New Roman" w:eastAsia="Times New Roman" w:hAnsi="Times New Roman" w:cs="Times New Roman"/>
          <w:b/>
        </w:rPr>
      </w:pPr>
      <w:r w:rsidRPr="00267305">
        <w:rPr>
          <w:rFonts w:ascii="Times New Roman" w:eastAsia="Times New Roman" w:hAnsi="Times New Roman" w:cs="Times New Roman"/>
          <w:b/>
        </w:rPr>
        <w:t>DEMERITS:</w:t>
      </w:r>
    </w:p>
    <w:p w14:paraId="732E6D93" w14:textId="46FEDF59" w:rsidR="001725A4" w:rsidRPr="007A1C24" w:rsidRDefault="00216608">
      <w:pPr>
        <w:spacing w:after="0" w:line="240" w:lineRule="auto"/>
        <w:rPr>
          <w:rFonts w:ascii="Times New Roman" w:eastAsia="Times New Roman" w:hAnsi="Times New Roman" w:cs="Times New Roman"/>
          <w:bCs/>
        </w:rPr>
      </w:pPr>
      <w:r w:rsidRPr="00267305">
        <w:rPr>
          <w:rFonts w:ascii="Times New Roman" w:eastAsia="Times New Roman" w:hAnsi="Times New Roman" w:cs="Times New Roman"/>
          <w:b/>
        </w:rPr>
        <w:t xml:space="preserve">          1)Limited Capital </w:t>
      </w:r>
      <w:proofErr w:type="gramStart"/>
      <w:r w:rsidRPr="00267305">
        <w:rPr>
          <w:rFonts w:ascii="Times New Roman" w:eastAsia="Times New Roman" w:hAnsi="Times New Roman" w:cs="Times New Roman"/>
          <w:b/>
        </w:rPr>
        <w:t>2)Personal</w:t>
      </w:r>
      <w:proofErr w:type="gramEnd"/>
      <w:r w:rsidRPr="00267305">
        <w:rPr>
          <w:rFonts w:ascii="Times New Roman" w:eastAsia="Times New Roman" w:hAnsi="Times New Roman" w:cs="Times New Roman"/>
          <w:b/>
        </w:rPr>
        <w:t xml:space="preserve"> Financial Risk 3)Slower Growth 4)Resource</w:t>
      </w:r>
      <w:r>
        <w:rPr>
          <w:rFonts w:ascii="Times New Roman" w:eastAsia="Times New Roman" w:hAnsi="Times New Roman" w:cs="Times New Roman"/>
          <w:bCs/>
        </w:rPr>
        <w:t xml:space="preserve"> </w:t>
      </w:r>
      <w:r w:rsidRPr="00267305">
        <w:rPr>
          <w:rFonts w:ascii="Times New Roman" w:eastAsia="Times New Roman" w:hAnsi="Times New Roman" w:cs="Times New Roman"/>
          <w:b/>
        </w:rPr>
        <w:t xml:space="preserve">Constraints   </w:t>
      </w:r>
      <w:r w:rsidRPr="007A1C24">
        <w:rPr>
          <w:rFonts w:ascii="Times New Roman" w:eastAsia="Times New Roman" w:hAnsi="Times New Roman" w:cs="Times New Roman"/>
          <w:bCs/>
        </w:rPr>
        <w:t xml:space="preserve">            </w:t>
      </w:r>
    </w:p>
    <w:p w14:paraId="1FC1B040" w14:textId="605214FF" w:rsidR="000611C8" w:rsidRPr="007A1C24" w:rsidRDefault="00000000" w:rsidP="000611C8">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23. </w:t>
      </w:r>
      <w:r w:rsidR="000611C8" w:rsidRPr="007A1C24">
        <w:rPr>
          <w:rFonts w:ascii="Times New Roman" w:eastAsia="Times New Roman" w:hAnsi="Times New Roman" w:cs="Times New Roman"/>
          <w:bCs/>
        </w:rPr>
        <w:t xml:space="preserve">Kuberan &amp;Co makes both cash and credit sales </w:t>
      </w:r>
      <w:proofErr w:type="gramStart"/>
      <w:r w:rsidR="000611C8" w:rsidRPr="007A1C24">
        <w:rPr>
          <w:rFonts w:ascii="Times New Roman" w:eastAsia="Times New Roman" w:hAnsi="Times New Roman" w:cs="Times New Roman"/>
          <w:bCs/>
        </w:rPr>
        <w:t xml:space="preserve">  .</w:t>
      </w:r>
      <w:proofErr w:type="gramEnd"/>
    </w:p>
    <w:p w14:paraId="34A5CB9D" w14:textId="77777777" w:rsidR="000611C8" w:rsidRPr="007A1C24" w:rsidRDefault="000611C8" w:rsidP="000611C8">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 xml:space="preserve">      </w:t>
      </w:r>
    </w:p>
    <w:tbl>
      <w:tblPr>
        <w:tblStyle w:val="TableGrid"/>
        <w:tblW w:w="0" w:type="auto"/>
        <w:tblInd w:w="1555" w:type="dxa"/>
        <w:tblLook w:val="04A0" w:firstRow="1" w:lastRow="0" w:firstColumn="1" w:lastColumn="0" w:noHBand="0" w:noVBand="1"/>
      </w:tblPr>
      <w:tblGrid>
        <w:gridCol w:w="2953"/>
        <w:gridCol w:w="2008"/>
      </w:tblGrid>
      <w:tr w:rsidR="000611C8" w:rsidRPr="007A1C24" w14:paraId="5C3F2310" w14:textId="77777777" w:rsidTr="000611C8">
        <w:tc>
          <w:tcPr>
            <w:tcW w:w="2953" w:type="dxa"/>
          </w:tcPr>
          <w:p w14:paraId="4017B86B" w14:textId="73EA9FC7" w:rsidR="000611C8" w:rsidRPr="007A1C24" w:rsidRDefault="000611C8" w:rsidP="007A1C24">
            <w:pPr>
              <w:rPr>
                <w:rFonts w:ascii="Times New Roman" w:eastAsia="Times New Roman" w:hAnsi="Times New Roman" w:cs="Times New Roman"/>
                <w:bCs/>
              </w:rPr>
            </w:pPr>
            <w:r w:rsidRPr="007A1C24">
              <w:rPr>
                <w:rFonts w:ascii="Times New Roman" w:eastAsia="Times New Roman" w:hAnsi="Times New Roman" w:cs="Times New Roman"/>
                <w:bCs/>
              </w:rPr>
              <w:t>Particulars</w:t>
            </w:r>
          </w:p>
        </w:tc>
        <w:tc>
          <w:tcPr>
            <w:tcW w:w="2008" w:type="dxa"/>
          </w:tcPr>
          <w:p w14:paraId="690ABE9B" w14:textId="44976CA3" w:rsidR="000611C8" w:rsidRPr="007A1C24" w:rsidRDefault="000611C8" w:rsidP="007A1C24">
            <w:pPr>
              <w:rPr>
                <w:rFonts w:ascii="Times New Roman" w:eastAsia="Times New Roman" w:hAnsi="Times New Roman" w:cs="Times New Roman"/>
                <w:bCs/>
              </w:rPr>
            </w:pPr>
            <w:proofErr w:type="gramStart"/>
            <w:r w:rsidRPr="007A1C24">
              <w:rPr>
                <w:rFonts w:ascii="Times New Roman" w:eastAsia="Times New Roman" w:hAnsi="Times New Roman" w:cs="Times New Roman"/>
                <w:bCs/>
              </w:rPr>
              <w:t>Amount</w:t>
            </w:r>
            <w:r w:rsidR="00053DC6" w:rsidRPr="007A1C24">
              <w:rPr>
                <w:rFonts w:ascii="Times New Roman" w:eastAsia="Times New Roman" w:hAnsi="Times New Roman" w:cs="Times New Roman"/>
                <w:bCs/>
              </w:rPr>
              <w:t>(</w:t>
            </w:r>
            <w:proofErr w:type="gramEnd"/>
            <w:r w:rsidR="00053DC6" w:rsidRPr="007A1C24">
              <w:rPr>
                <w:rFonts w:ascii="Times New Roman" w:eastAsia="Times New Roman" w:hAnsi="Times New Roman" w:cs="Times New Roman"/>
                <w:bCs/>
              </w:rPr>
              <w:t>Rs)</w:t>
            </w:r>
          </w:p>
        </w:tc>
      </w:tr>
      <w:tr w:rsidR="000611C8" w:rsidRPr="007A1C24" w14:paraId="4DA1B679" w14:textId="77777777" w:rsidTr="000611C8">
        <w:tc>
          <w:tcPr>
            <w:tcW w:w="2953" w:type="dxa"/>
          </w:tcPr>
          <w:p w14:paraId="7D310615" w14:textId="58369527" w:rsidR="000611C8" w:rsidRPr="007A1C24" w:rsidRDefault="00053DC6" w:rsidP="007A1C24">
            <w:pPr>
              <w:rPr>
                <w:rFonts w:ascii="Times New Roman" w:eastAsia="Times New Roman" w:hAnsi="Times New Roman" w:cs="Times New Roman"/>
                <w:bCs/>
              </w:rPr>
            </w:pPr>
            <w:r w:rsidRPr="007A1C24">
              <w:rPr>
                <w:rFonts w:ascii="Times New Roman" w:eastAsia="Times New Roman" w:hAnsi="Times New Roman" w:cs="Times New Roman"/>
                <w:bCs/>
              </w:rPr>
              <w:t>Total Sales</w:t>
            </w:r>
          </w:p>
        </w:tc>
        <w:tc>
          <w:tcPr>
            <w:tcW w:w="2008" w:type="dxa"/>
          </w:tcPr>
          <w:p w14:paraId="5CC35BB2" w14:textId="73BDCFFD" w:rsidR="000611C8" w:rsidRPr="007A1C24" w:rsidRDefault="00053DC6" w:rsidP="007A1C24">
            <w:pPr>
              <w:jc w:val="center"/>
              <w:rPr>
                <w:rFonts w:ascii="Times New Roman" w:eastAsia="Times New Roman" w:hAnsi="Times New Roman" w:cs="Times New Roman"/>
                <w:bCs/>
              </w:rPr>
            </w:pPr>
            <w:r w:rsidRPr="007A1C24">
              <w:rPr>
                <w:rFonts w:ascii="Times New Roman" w:eastAsia="Times New Roman" w:hAnsi="Times New Roman" w:cs="Times New Roman"/>
                <w:bCs/>
              </w:rPr>
              <w:t>2,00,000</w:t>
            </w:r>
          </w:p>
        </w:tc>
      </w:tr>
      <w:tr w:rsidR="000611C8" w:rsidRPr="007A1C24" w14:paraId="079EC857" w14:textId="77777777" w:rsidTr="000611C8">
        <w:tc>
          <w:tcPr>
            <w:tcW w:w="2953" w:type="dxa"/>
          </w:tcPr>
          <w:p w14:paraId="4FE20EA2" w14:textId="09A66D47" w:rsidR="000611C8" w:rsidRPr="007A1C24" w:rsidRDefault="00053DC6" w:rsidP="007A1C24">
            <w:pPr>
              <w:rPr>
                <w:rFonts w:ascii="Times New Roman" w:eastAsia="Times New Roman" w:hAnsi="Times New Roman" w:cs="Times New Roman"/>
                <w:bCs/>
              </w:rPr>
            </w:pPr>
            <w:r w:rsidRPr="007A1C24">
              <w:rPr>
                <w:rFonts w:ascii="Times New Roman" w:eastAsia="Times New Roman" w:hAnsi="Times New Roman" w:cs="Times New Roman"/>
                <w:bCs/>
              </w:rPr>
              <w:t>Cash Sales</w:t>
            </w:r>
          </w:p>
        </w:tc>
        <w:tc>
          <w:tcPr>
            <w:tcW w:w="2008" w:type="dxa"/>
          </w:tcPr>
          <w:p w14:paraId="2E582C0D" w14:textId="4A3B7290" w:rsidR="000611C8" w:rsidRPr="007A1C24" w:rsidRDefault="00053DC6" w:rsidP="007A1C24">
            <w:pPr>
              <w:jc w:val="center"/>
              <w:rPr>
                <w:rFonts w:ascii="Times New Roman" w:eastAsia="Times New Roman" w:hAnsi="Times New Roman" w:cs="Times New Roman"/>
                <w:bCs/>
              </w:rPr>
            </w:pPr>
            <w:r w:rsidRPr="007A1C24">
              <w:rPr>
                <w:rFonts w:ascii="Times New Roman" w:eastAsia="Times New Roman" w:hAnsi="Times New Roman" w:cs="Times New Roman"/>
                <w:bCs/>
              </w:rPr>
              <w:t>40,0000</w:t>
            </w:r>
          </w:p>
        </w:tc>
      </w:tr>
      <w:tr w:rsidR="000611C8" w:rsidRPr="007A1C24" w14:paraId="0DC2B5F5" w14:textId="77777777" w:rsidTr="000611C8">
        <w:tc>
          <w:tcPr>
            <w:tcW w:w="2953" w:type="dxa"/>
          </w:tcPr>
          <w:p w14:paraId="71786E5F" w14:textId="521D1B8D" w:rsidR="000611C8" w:rsidRPr="007A1C24" w:rsidRDefault="00053DC6" w:rsidP="007A1C24">
            <w:pPr>
              <w:rPr>
                <w:rFonts w:ascii="Times New Roman" w:eastAsia="Times New Roman" w:hAnsi="Times New Roman" w:cs="Times New Roman"/>
                <w:bCs/>
              </w:rPr>
            </w:pPr>
            <w:r w:rsidRPr="007A1C24">
              <w:rPr>
                <w:rFonts w:ascii="Times New Roman" w:eastAsia="Times New Roman" w:hAnsi="Times New Roman" w:cs="Times New Roman"/>
                <w:bCs/>
              </w:rPr>
              <w:t>Sales Returns</w:t>
            </w:r>
          </w:p>
        </w:tc>
        <w:tc>
          <w:tcPr>
            <w:tcW w:w="2008" w:type="dxa"/>
          </w:tcPr>
          <w:p w14:paraId="342F1844" w14:textId="489B6E37" w:rsidR="000611C8" w:rsidRPr="007A1C24" w:rsidRDefault="00E62D44" w:rsidP="007A1C24">
            <w:pPr>
              <w:jc w:val="center"/>
              <w:rPr>
                <w:rFonts w:ascii="Times New Roman" w:eastAsia="Times New Roman" w:hAnsi="Times New Roman" w:cs="Times New Roman"/>
                <w:bCs/>
              </w:rPr>
            </w:pPr>
            <w:r w:rsidRPr="007A1C24">
              <w:rPr>
                <w:rFonts w:ascii="Times New Roman" w:eastAsia="Times New Roman" w:hAnsi="Times New Roman" w:cs="Times New Roman"/>
                <w:bCs/>
              </w:rPr>
              <w:t>14,000</w:t>
            </w:r>
          </w:p>
        </w:tc>
      </w:tr>
      <w:tr w:rsidR="000611C8" w:rsidRPr="007A1C24" w14:paraId="7573FE40" w14:textId="77777777" w:rsidTr="000611C8">
        <w:tc>
          <w:tcPr>
            <w:tcW w:w="2953" w:type="dxa"/>
          </w:tcPr>
          <w:p w14:paraId="01CB35E6" w14:textId="56D9F219" w:rsidR="000611C8" w:rsidRPr="007A1C24" w:rsidRDefault="00E62D44" w:rsidP="007A1C24">
            <w:pPr>
              <w:rPr>
                <w:rFonts w:ascii="Times New Roman" w:eastAsia="Times New Roman" w:hAnsi="Times New Roman" w:cs="Times New Roman"/>
                <w:bCs/>
              </w:rPr>
            </w:pPr>
            <w:proofErr w:type="gramStart"/>
            <w:r w:rsidRPr="007A1C24">
              <w:rPr>
                <w:rFonts w:ascii="Times New Roman" w:eastAsia="Times New Roman" w:hAnsi="Times New Roman" w:cs="Times New Roman"/>
                <w:bCs/>
              </w:rPr>
              <w:t>Debtors(</w:t>
            </w:r>
            <w:proofErr w:type="gramEnd"/>
            <w:r w:rsidRPr="007A1C24">
              <w:rPr>
                <w:rFonts w:ascii="Times New Roman" w:eastAsia="Times New Roman" w:hAnsi="Times New Roman" w:cs="Times New Roman"/>
                <w:bCs/>
              </w:rPr>
              <w:t>31.12.21)</w:t>
            </w:r>
          </w:p>
        </w:tc>
        <w:tc>
          <w:tcPr>
            <w:tcW w:w="2008" w:type="dxa"/>
          </w:tcPr>
          <w:p w14:paraId="6BDF6D60" w14:textId="18B50CD4" w:rsidR="000611C8" w:rsidRPr="007A1C24" w:rsidRDefault="00E62D44" w:rsidP="007A1C24">
            <w:pPr>
              <w:jc w:val="center"/>
              <w:rPr>
                <w:rFonts w:ascii="Times New Roman" w:eastAsia="Times New Roman" w:hAnsi="Times New Roman" w:cs="Times New Roman"/>
                <w:bCs/>
              </w:rPr>
            </w:pPr>
            <w:r w:rsidRPr="007A1C24">
              <w:rPr>
                <w:rFonts w:ascii="Times New Roman" w:eastAsia="Times New Roman" w:hAnsi="Times New Roman" w:cs="Times New Roman"/>
                <w:bCs/>
              </w:rPr>
              <w:t>18,000</w:t>
            </w:r>
          </w:p>
        </w:tc>
      </w:tr>
      <w:tr w:rsidR="000611C8" w:rsidRPr="007A1C24" w14:paraId="7F3C2423" w14:textId="77777777" w:rsidTr="000611C8">
        <w:tc>
          <w:tcPr>
            <w:tcW w:w="2953" w:type="dxa"/>
          </w:tcPr>
          <w:p w14:paraId="7DEDD043" w14:textId="7DABE894" w:rsidR="000611C8" w:rsidRPr="007A1C24" w:rsidRDefault="00E62D44" w:rsidP="007A1C24">
            <w:pPr>
              <w:rPr>
                <w:rFonts w:ascii="Times New Roman" w:eastAsia="Times New Roman" w:hAnsi="Times New Roman" w:cs="Times New Roman"/>
                <w:bCs/>
              </w:rPr>
            </w:pPr>
            <w:proofErr w:type="gramStart"/>
            <w:r w:rsidRPr="007A1C24">
              <w:rPr>
                <w:rFonts w:ascii="Times New Roman" w:eastAsia="Times New Roman" w:hAnsi="Times New Roman" w:cs="Times New Roman"/>
                <w:bCs/>
              </w:rPr>
              <w:t>Creditors(</w:t>
            </w:r>
            <w:proofErr w:type="gramEnd"/>
            <w:r w:rsidRPr="007A1C24">
              <w:rPr>
                <w:rFonts w:ascii="Times New Roman" w:eastAsia="Times New Roman" w:hAnsi="Times New Roman" w:cs="Times New Roman"/>
                <w:bCs/>
              </w:rPr>
              <w:t>31.12.21)</w:t>
            </w:r>
          </w:p>
        </w:tc>
        <w:tc>
          <w:tcPr>
            <w:tcW w:w="2008" w:type="dxa"/>
          </w:tcPr>
          <w:p w14:paraId="275B93A7" w14:textId="6D889A21" w:rsidR="000611C8" w:rsidRPr="007A1C24" w:rsidRDefault="00E62D44" w:rsidP="007A1C24">
            <w:pPr>
              <w:jc w:val="center"/>
              <w:rPr>
                <w:rFonts w:ascii="Times New Roman" w:eastAsia="Times New Roman" w:hAnsi="Times New Roman" w:cs="Times New Roman"/>
                <w:bCs/>
              </w:rPr>
            </w:pPr>
            <w:r w:rsidRPr="007A1C24">
              <w:rPr>
                <w:rFonts w:ascii="Times New Roman" w:eastAsia="Times New Roman" w:hAnsi="Times New Roman" w:cs="Times New Roman"/>
                <w:bCs/>
              </w:rPr>
              <w:t>20,000</w:t>
            </w:r>
          </w:p>
        </w:tc>
      </w:tr>
      <w:tr w:rsidR="000611C8" w:rsidRPr="007A1C24" w14:paraId="5DB0112C" w14:textId="77777777" w:rsidTr="000611C8">
        <w:tc>
          <w:tcPr>
            <w:tcW w:w="2953" w:type="dxa"/>
          </w:tcPr>
          <w:p w14:paraId="414354F1" w14:textId="666DDA0A" w:rsidR="000611C8" w:rsidRPr="007A1C24" w:rsidRDefault="00E62D44" w:rsidP="007A1C24">
            <w:pPr>
              <w:rPr>
                <w:rFonts w:ascii="Times New Roman" w:eastAsia="Times New Roman" w:hAnsi="Times New Roman" w:cs="Times New Roman"/>
                <w:bCs/>
              </w:rPr>
            </w:pPr>
            <w:r w:rsidRPr="007A1C24">
              <w:rPr>
                <w:rFonts w:ascii="Times New Roman" w:eastAsia="Times New Roman" w:hAnsi="Times New Roman" w:cs="Times New Roman"/>
                <w:bCs/>
              </w:rPr>
              <w:t xml:space="preserve">Provision for Bad </w:t>
            </w:r>
            <w:proofErr w:type="gramStart"/>
            <w:r w:rsidRPr="007A1C24">
              <w:rPr>
                <w:rFonts w:ascii="Times New Roman" w:eastAsia="Times New Roman" w:hAnsi="Times New Roman" w:cs="Times New Roman"/>
                <w:bCs/>
              </w:rPr>
              <w:t>Debts(</w:t>
            </w:r>
            <w:proofErr w:type="gramEnd"/>
            <w:r w:rsidRPr="007A1C24">
              <w:rPr>
                <w:rFonts w:ascii="Times New Roman" w:eastAsia="Times New Roman" w:hAnsi="Times New Roman" w:cs="Times New Roman"/>
                <w:bCs/>
              </w:rPr>
              <w:t>31.12.21)</w:t>
            </w:r>
          </w:p>
        </w:tc>
        <w:tc>
          <w:tcPr>
            <w:tcW w:w="2008" w:type="dxa"/>
          </w:tcPr>
          <w:p w14:paraId="4F1E6FB3" w14:textId="64CA8BF2" w:rsidR="000611C8" w:rsidRPr="007A1C24" w:rsidRDefault="00E62D44" w:rsidP="007A1C24">
            <w:pPr>
              <w:jc w:val="center"/>
              <w:rPr>
                <w:rFonts w:ascii="Times New Roman" w:eastAsia="Times New Roman" w:hAnsi="Times New Roman" w:cs="Times New Roman"/>
                <w:bCs/>
              </w:rPr>
            </w:pPr>
            <w:r w:rsidRPr="007A1C24">
              <w:rPr>
                <w:rFonts w:ascii="Times New Roman" w:eastAsia="Times New Roman" w:hAnsi="Times New Roman" w:cs="Times New Roman"/>
                <w:bCs/>
              </w:rPr>
              <w:t>2,000</w:t>
            </w:r>
          </w:p>
        </w:tc>
      </w:tr>
      <w:tr w:rsidR="000611C8" w:rsidRPr="007A1C24" w14:paraId="705909C6" w14:textId="77777777" w:rsidTr="000611C8">
        <w:tc>
          <w:tcPr>
            <w:tcW w:w="2953" w:type="dxa"/>
          </w:tcPr>
          <w:p w14:paraId="468FBB72" w14:textId="52B27F42" w:rsidR="000611C8" w:rsidRPr="007A1C24" w:rsidRDefault="00E62D44" w:rsidP="007A1C24">
            <w:pPr>
              <w:rPr>
                <w:rFonts w:ascii="Times New Roman" w:eastAsia="Times New Roman" w:hAnsi="Times New Roman" w:cs="Times New Roman"/>
                <w:bCs/>
              </w:rPr>
            </w:pPr>
            <w:r w:rsidRPr="007A1C24">
              <w:rPr>
                <w:rFonts w:ascii="Times New Roman" w:eastAsia="Times New Roman" w:hAnsi="Times New Roman" w:cs="Times New Roman"/>
                <w:bCs/>
              </w:rPr>
              <w:t xml:space="preserve">Bills </w:t>
            </w:r>
            <w:proofErr w:type="gramStart"/>
            <w:r w:rsidRPr="007A1C24">
              <w:rPr>
                <w:rFonts w:ascii="Times New Roman" w:eastAsia="Times New Roman" w:hAnsi="Times New Roman" w:cs="Times New Roman"/>
                <w:bCs/>
              </w:rPr>
              <w:t>Receivables(</w:t>
            </w:r>
            <w:proofErr w:type="gramEnd"/>
            <w:r w:rsidRPr="007A1C24">
              <w:rPr>
                <w:rFonts w:ascii="Times New Roman" w:eastAsia="Times New Roman" w:hAnsi="Times New Roman" w:cs="Times New Roman"/>
                <w:bCs/>
              </w:rPr>
              <w:t>31.12.21)</w:t>
            </w:r>
          </w:p>
        </w:tc>
        <w:tc>
          <w:tcPr>
            <w:tcW w:w="2008" w:type="dxa"/>
          </w:tcPr>
          <w:p w14:paraId="1316E4ED" w14:textId="3B1CF88D" w:rsidR="000611C8" w:rsidRPr="007A1C24" w:rsidRDefault="00E62D44" w:rsidP="007A1C24">
            <w:pPr>
              <w:jc w:val="center"/>
              <w:rPr>
                <w:rFonts w:ascii="Times New Roman" w:eastAsia="Times New Roman" w:hAnsi="Times New Roman" w:cs="Times New Roman"/>
                <w:bCs/>
              </w:rPr>
            </w:pPr>
            <w:r w:rsidRPr="007A1C24">
              <w:rPr>
                <w:rFonts w:ascii="Times New Roman" w:eastAsia="Times New Roman" w:hAnsi="Times New Roman" w:cs="Times New Roman"/>
                <w:bCs/>
              </w:rPr>
              <w:t>4,000</w:t>
            </w:r>
          </w:p>
        </w:tc>
      </w:tr>
    </w:tbl>
    <w:p w14:paraId="1269D2C1" w14:textId="14C33EA4" w:rsidR="000611C8" w:rsidRDefault="00074D8F" w:rsidP="00074D8F">
      <w:pPr>
        <w:tabs>
          <w:tab w:val="left" w:pos="1164"/>
        </w:tabs>
        <w:spacing w:after="0" w:line="240" w:lineRule="auto"/>
        <w:rPr>
          <w:rFonts w:ascii="Times New Roman" w:eastAsia="Times New Roman" w:hAnsi="Times New Roman" w:cs="Times New Roman"/>
          <w:bCs/>
        </w:rPr>
      </w:pPr>
      <w:r>
        <w:rPr>
          <w:rFonts w:ascii="Times New Roman" w:eastAsia="Times New Roman" w:hAnsi="Times New Roman" w:cs="Times New Roman"/>
          <w:bCs/>
        </w:rPr>
        <w:tab/>
      </w:r>
      <w:r w:rsidRPr="007A1C24">
        <w:rPr>
          <w:rFonts w:ascii="Times New Roman" w:eastAsia="Times New Roman" w:hAnsi="Times New Roman" w:cs="Times New Roman"/>
          <w:bCs/>
        </w:rPr>
        <w:t>Calculate Average Collection Period.</w:t>
      </w:r>
    </w:p>
    <w:p w14:paraId="708EBBA5" w14:textId="77777777" w:rsidR="00144DEB" w:rsidRDefault="00EB511D" w:rsidP="00074D8F">
      <w:pPr>
        <w:tabs>
          <w:tab w:val="left" w:pos="1164"/>
        </w:tabs>
        <w:spacing w:after="0" w:line="240" w:lineRule="auto"/>
        <w:rPr>
          <w:rFonts w:ascii="Times New Roman" w:eastAsia="Times New Roman" w:hAnsi="Times New Roman" w:cs="Times New Roman"/>
          <w:b/>
        </w:rPr>
      </w:pPr>
      <w:proofErr w:type="spellStart"/>
      <w:proofErr w:type="gramStart"/>
      <w:r w:rsidRPr="00144DEB">
        <w:rPr>
          <w:rFonts w:ascii="Times New Roman" w:eastAsia="Times New Roman" w:hAnsi="Times New Roman" w:cs="Times New Roman"/>
          <w:b/>
        </w:rPr>
        <w:t>ANS:Net</w:t>
      </w:r>
      <w:proofErr w:type="spellEnd"/>
      <w:proofErr w:type="gramEnd"/>
      <w:r w:rsidRPr="00144DEB">
        <w:rPr>
          <w:rFonts w:ascii="Times New Roman" w:eastAsia="Times New Roman" w:hAnsi="Times New Roman" w:cs="Times New Roman"/>
          <w:b/>
        </w:rPr>
        <w:t xml:space="preserve"> </w:t>
      </w:r>
      <w:proofErr w:type="spellStart"/>
      <w:r w:rsidRPr="00144DEB">
        <w:rPr>
          <w:rFonts w:ascii="Times New Roman" w:eastAsia="Times New Roman" w:hAnsi="Times New Roman" w:cs="Times New Roman"/>
          <w:b/>
        </w:rPr>
        <w:t>C</w:t>
      </w:r>
      <w:r w:rsidR="00144DEB" w:rsidRPr="00144DEB">
        <w:rPr>
          <w:rFonts w:ascii="Times New Roman" w:eastAsia="Times New Roman" w:hAnsi="Times New Roman" w:cs="Times New Roman"/>
          <w:b/>
        </w:rPr>
        <w:t>r</w:t>
      </w:r>
      <w:r w:rsidRPr="00144DEB">
        <w:rPr>
          <w:rFonts w:ascii="Times New Roman" w:eastAsia="Times New Roman" w:hAnsi="Times New Roman" w:cs="Times New Roman"/>
          <w:b/>
        </w:rPr>
        <w:t>.Sales</w:t>
      </w:r>
      <w:proofErr w:type="spellEnd"/>
      <w:r w:rsidRPr="00144DEB">
        <w:rPr>
          <w:rFonts w:ascii="Times New Roman" w:eastAsia="Times New Roman" w:hAnsi="Times New Roman" w:cs="Times New Roman"/>
          <w:b/>
        </w:rPr>
        <w:t xml:space="preserve"> Rs.1,46,000;Accounts Receivables Rs 22,000;</w:t>
      </w:r>
    </w:p>
    <w:p w14:paraId="190A2B53" w14:textId="2EC18F25" w:rsidR="00EB511D" w:rsidRDefault="00EB511D" w:rsidP="00074D8F">
      <w:pPr>
        <w:tabs>
          <w:tab w:val="left" w:pos="1164"/>
        </w:tabs>
        <w:spacing w:after="0" w:line="240" w:lineRule="auto"/>
        <w:rPr>
          <w:rFonts w:ascii="Times New Roman" w:eastAsia="Times New Roman" w:hAnsi="Times New Roman" w:cs="Times New Roman"/>
          <w:b/>
        </w:rPr>
      </w:pPr>
      <w:r w:rsidRPr="00144DEB">
        <w:rPr>
          <w:rFonts w:ascii="Times New Roman" w:eastAsia="Times New Roman" w:hAnsi="Times New Roman" w:cs="Times New Roman"/>
          <w:b/>
        </w:rPr>
        <w:t xml:space="preserve">Drs Turnover Ratio </w:t>
      </w:r>
      <w:proofErr w:type="gramStart"/>
      <w:r w:rsidRPr="00144DEB">
        <w:rPr>
          <w:rFonts w:ascii="Times New Roman" w:eastAsia="Times New Roman" w:hAnsi="Times New Roman" w:cs="Times New Roman"/>
          <w:b/>
        </w:rPr>
        <w:t>6.636</w:t>
      </w:r>
      <w:r w:rsidR="00144DEB">
        <w:rPr>
          <w:rFonts w:ascii="Times New Roman" w:eastAsia="Times New Roman" w:hAnsi="Times New Roman" w:cs="Times New Roman"/>
          <w:b/>
        </w:rPr>
        <w:t xml:space="preserve"> ;</w:t>
      </w:r>
      <w:proofErr w:type="gramEnd"/>
      <w:r w:rsidR="00144DEB">
        <w:rPr>
          <w:rFonts w:ascii="Times New Roman" w:eastAsia="Times New Roman" w:hAnsi="Times New Roman" w:cs="Times New Roman"/>
          <w:b/>
        </w:rPr>
        <w:t xml:space="preserve">  </w:t>
      </w:r>
      <w:r w:rsidRPr="00144DEB">
        <w:rPr>
          <w:rFonts w:ascii="Times New Roman" w:eastAsia="Times New Roman" w:hAnsi="Times New Roman" w:cs="Times New Roman"/>
          <w:b/>
        </w:rPr>
        <w:t>Average Collection Period   55 Days or 1.81 Months</w:t>
      </w:r>
    </w:p>
    <w:p w14:paraId="5B84BA0A" w14:textId="77777777" w:rsidR="002D332B" w:rsidRDefault="002D332B" w:rsidP="00074D8F">
      <w:pPr>
        <w:tabs>
          <w:tab w:val="left" w:pos="1164"/>
        </w:tabs>
        <w:spacing w:after="0" w:line="240" w:lineRule="auto"/>
        <w:rPr>
          <w:rFonts w:ascii="Times New Roman" w:eastAsia="Times New Roman" w:hAnsi="Times New Roman" w:cs="Times New Roman"/>
          <w:b/>
        </w:rPr>
      </w:pPr>
    </w:p>
    <w:p w14:paraId="2F8EED12" w14:textId="77777777" w:rsidR="002D332B" w:rsidRPr="00144DEB" w:rsidRDefault="002D332B" w:rsidP="00074D8F">
      <w:pPr>
        <w:tabs>
          <w:tab w:val="left" w:pos="1164"/>
        </w:tabs>
        <w:spacing w:after="0" w:line="240" w:lineRule="auto"/>
        <w:rPr>
          <w:rFonts w:ascii="Times New Roman" w:eastAsia="Times New Roman" w:hAnsi="Times New Roman" w:cs="Times New Roman"/>
          <w:b/>
        </w:rPr>
      </w:pPr>
    </w:p>
    <w:p w14:paraId="00C6FA3A" w14:textId="1ED6115D" w:rsidR="000611C8" w:rsidRDefault="000611C8" w:rsidP="000611C8">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24.</w:t>
      </w:r>
      <w:r w:rsidR="00E0627A">
        <w:rPr>
          <w:rFonts w:ascii="Times New Roman" w:eastAsia="Times New Roman" w:hAnsi="Times New Roman" w:cs="Times New Roman"/>
          <w:bCs/>
        </w:rPr>
        <w:t>Draw a Cash budget for the 3 months commencing 1</w:t>
      </w:r>
      <w:r w:rsidR="00E0627A" w:rsidRPr="00E0627A">
        <w:rPr>
          <w:rFonts w:ascii="Times New Roman" w:eastAsia="Times New Roman" w:hAnsi="Times New Roman" w:cs="Times New Roman"/>
          <w:bCs/>
          <w:vertAlign w:val="superscript"/>
        </w:rPr>
        <w:t>st</w:t>
      </w:r>
      <w:r w:rsidR="00E0627A">
        <w:rPr>
          <w:rFonts w:ascii="Times New Roman" w:eastAsia="Times New Roman" w:hAnsi="Times New Roman" w:cs="Times New Roman"/>
          <w:bCs/>
        </w:rPr>
        <w:t xml:space="preserve"> </w:t>
      </w:r>
      <w:proofErr w:type="spellStart"/>
      <w:proofErr w:type="gramStart"/>
      <w:r w:rsidR="00E0627A">
        <w:rPr>
          <w:rFonts w:ascii="Times New Roman" w:eastAsia="Times New Roman" w:hAnsi="Times New Roman" w:cs="Times New Roman"/>
          <w:bCs/>
        </w:rPr>
        <w:t>June,when</w:t>
      </w:r>
      <w:proofErr w:type="spellEnd"/>
      <w:proofErr w:type="gramEnd"/>
      <w:r w:rsidR="00E0627A">
        <w:rPr>
          <w:rFonts w:ascii="Times New Roman" w:eastAsia="Times New Roman" w:hAnsi="Times New Roman" w:cs="Times New Roman"/>
          <w:bCs/>
        </w:rPr>
        <w:t xml:space="preserve"> the bank balance was </w:t>
      </w:r>
    </w:p>
    <w:p w14:paraId="5AE665DC" w14:textId="1FEC902D" w:rsidR="00E0627A" w:rsidRDefault="00E0627A" w:rsidP="000611C8">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Rs.1,10,000.</w:t>
      </w:r>
    </w:p>
    <w:p w14:paraId="7935E60A" w14:textId="77777777" w:rsidR="00E0627A" w:rsidRPr="007A1C24" w:rsidRDefault="00E0627A" w:rsidP="000611C8">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w:t>
      </w:r>
    </w:p>
    <w:tbl>
      <w:tblPr>
        <w:tblStyle w:val="TableGrid"/>
        <w:tblW w:w="9351" w:type="dxa"/>
        <w:tblLook w:val="04A0" w:firstRow="1" w:lastRow="0" w:firstColumn="1" w:lastColumn="0" w:noHBand="0" w:noVBand="1"/>
      </w:tblPr>
      <w:tblGrid>
        <w:gridCol w:w="910"/>
        <w:gridCol w:w="876"/>
        <w:gridCol w:w="1189"/>
        <w:gridCol w:w="1176"/>
        <w:gridCol w:w="869"/>
        <w:gridCol w:w="1243"/>
        <w:gridCol w:w="1656"/>
        <w:gridCol w:w="1432"/>
      </w:tblGrid>
      <w:tr w:rsidR="00E0627A" w14:paraId="2E742D0D" w14:textId="77777777" w:rsidTr="00E0627A">
        <w:tc>
          <w:tcPr>
            <w:tcW w:w="850" w:type="dxa"/>
          </w:tcPr>
          <w:p w14:paraId="7AD6BCEF" w14:textId="74554394"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Month</w:t>
            </w:r>
          </w:p>
        </w:tc>
        <w:tc>
          <w:tcPr>
            <w:tcW w:w="717" w:type="dxa"/>
          </w:tcPr>
          <w:p w14:paraId="1B1B06B3" w14:textId="1AB328CD"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Sales</w:t>
            </w:r>
          </w:p>
        </w:tc>
        <w:tc>
          <w:tcPr>
            <w:tcW w:w="1178" w:type="dxa"/>
          </w:tcPr>
          <w:p w14:paraId="76DCCDD3" w14:textId="537C313C"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Selling overheads</w:t>
            </w:r>
          </w:p>
        </w:tc>
        <w:tc>
          <w:tcPr>
            <w:tcW w:w="1165" w:type="dxa"/>
          </w:tcPr>
          <w:p w14:paraId="0FD11ED4" w14:textId="3B74A7C2"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Purchases</w:t>
            </w:r>
          </w:p>
        </w:tc>
        <w:tc>
          <w:tcPr>
            <w:tcW w:w="861" w:type="dxa"/>
          </w:tcPr>
          <w:p w14:paraId="64985234" w14:textId="43D7F8EC"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Wages</w:t>
            </w:r>
          </w:p>
        </w:tc>
        <w:tc>
          <w:tcPr>
            <w:tcW w:w="1231" w:type="dxa"/>
          </w:tcPr>
          <w:p w14:paraId="42966EA8" w14:textId="0AF2EA90"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Factory Overheads</w:t>
            </w:r>
          </w:p>
        </w:tc>
        <w:tc>
          <w:tcPr>
            <w:tcW w:w="1639" w:type="dxa"/>
          </w:tcPr>
          <w:p w14:paraId="201FEDBD" w14:textId="130E25A0"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Administrative overheads</w:t>
            </w:r>
          </w:p>
        </w:tc>
        <w:tc>
          <w:tcPr>
            <w:tcW w:w="1710" w:type="dxa"/>
          </w:tcPr>
          <w:p w14:paraId="03F022D0" w14:textId="5A2C14A7"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Research Expenditure</w:t>
            </w:r>
          </w:p>
        </w:tc>
      </w:tr>
      <w:tr w:rsidR="00E0627A" w14:paraId="70EB29DC" w14:textId="77777777" w:rsidTr="00E0627A">
        <w:tc>
          <w:tcPr>
            <w:tcW w:w="850" w:type="dxa"/>
          </w:tcPr>
          <w:p w14:paraId="39F11AFF" w14:textId="77777777" w:rsidR="00E0627A" w:rsidRDefault="00E0627A" w:rsidP="000611C8">
            <w:pPr>
              <w:rPr>
                <w:rFonts w:ascii="Times New Roman" w:eastAsia="Times New Roman" w:hAnsi="Times New Roman" w:cs="Times New Roman"/>
                <w:bCs/>
              </w:rPr>
            </w:pPr>
          </w:p>
        </w:tc>
        <w:tc>
          <w:tcPr>
            <w:tcW w:w="717" w:type="dxa"/>
          </w:tcPr>
          <w:p w14:paraId="71A58937" w14:textId="1ACF8236"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Rs.</w:t>
            </w:r>
          </w:p>
        </w:tc>
        <w:tc>
          <w:tcPr>
            <w:tcW w:w="1178" w:type="dxa"/>
          </w:tcPr>
          <w:p w14:paraId="768E085A" w14:textId="49F429DC"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Rs.</w:t>
            </w:r>
          </w:p>
        </w:tc>
        <w:tc>
          <w:tcPr>
            <w:tcW w:w="1165" w:type="dxa"/>
          </w:tcPr>
          <w:p w14:paraId="41E34AD3" w14:textId="36F6B0D8"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Rs.</w:t>
            </w:r>
          </w:p>
        </w:tc>
        <w:tc>
          <w:tcPr>
            <w:tcW w:w="861" w:type="dxa"/>
          </w:tcPr>
          <w:p w14:paraId="47BA4A4F" w14:textId="30EB12BB"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Rs.</w:t>
            </w:r>
          </w:p>
        </w:tc>
        <w:tc>
          <w:tcPr>
            <w:tcW w:w="1231" w:type="dxa"/>
          </w:tcPr>
          <w:p w14:paraId="50C18161" w14:textId="453A559E"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Rs.</w:t>
            </w:r>
          </w:p>
        </w:tc>
        <w:tc>
          <w:tcPr>
            <w:tcW w:w="1639" w:type="dxa"/>
          </w:tcPr>
          <w:p w14:paraId="2A8D476C" w14:textId="69F36563"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Rs.</w:t>
            </w:r>
          </w:p>
        </w:tc>
        <w:tc>
          <w:tcPr>
            <w:tcW w:w="1710" w:type="dxa"/>
          </w:tcPr>
          <w:p w14:paraId="08F9C444" w14:textId="398582BF"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Rs.</w:t>
            </w:r>
          </w:p>
        </w:tc>
      </w:tr>
      <w:tr w:rsidR="00E0627A" w14:paraId="64C796F0" w14:textId="77777777" w:rsidTr="00E0627A">
        <w:tc>
          <w:tcPr>
            <w:tcW w:w="850" w:type="dxa"/>
          </w:tcPr>
          <w:p w14:paraId="08B1CFDE" w14:textId="47E64055"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April</w:t>
            </w:r>
          </w:p>
        </w:tc>
        <w:tc>
          <w:tcPr>
            <w:tcW w:w="717" w:type="dxa"/>
          </w:tcPr>
          <w:p w14:paraId="28801D57" w14:textId="479D698C"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88,500</w:t>
            </w:r>
          </w:p>
        </w:tc>
        <w:tc>
          <w:tcPr>
            <w:tcW w:w="1178" w:type="dxa"/>
          </w:tcPr>
          <w:p w14:paraId="55F25417" w14:textId="22CD3260"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3,250</w:t>
            </w:r>
          </w:p>
        </w:tc>
        <w:tc>
          <w:tcPr>
            <w:tcW w:w="1165" w:type="dxa"/>
          </w:tcPr>
          <w:p w14:paraId="4C90ED1E" w14:textId="7AA495EF"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37,000</w:t>
            </w:r>
          </w:p>
        </w:tc>
        <w:tc>
          <w:tcPr>
            <w:tcW w:w="861" w:type="dxa"/>
          </w:tcPr>
          <w:p w14:paraId="6EE56DEA" w14:textId="2D4A28E2"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8,000</w:t>
            </w:r>
          </w:p>
        </w:tc>
        <w:tc>
          <w:tcPr>
            <w:tcW w:w="1231" w:type="dxa"/>
          </w:tcPr>
          <w:p w14:paraId="72B697ED" w14:textId="59CA57F5"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5,680</w:t>
            </w:r>
          </w:p>
        </w:tc>
        <w:tc>
          <w:tcPr>
            <w:tcW w:w="1639" w:type="dxa"/>
          </w:tcPr>
          <w:p w14:paraId="61EF4AEB" w14:textId="66B9CD71"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2,500</w:t>
            </w:r>
          </w:p>
        </w:tc>
        <w:tc>
          <w:tcPr>
            <w:tcW w:w="1710" w:type="dxa"/>
          </w:tcPr>
          <w:p w14:paraId="341A01E6" w14:textId="44B4D8AB"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2,400</w:t>
            </w:r>
          </w:p>
        </w:tc>
      </w:tr>
      <w:tr w:rsidR="00E0627A" w14:paraId="62847330" w14:textId="77777777" w:rsidTr="00E0627A">
        <w:tc>
          <w:tcPr>
            <w:tcW w:w="850" w:type="dxa"/>
          </w:tcPr>
          <w:p w14:paraId="57F672D7" w14:textId="5A9B1865"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May</w:t>
            </w:r>
          </w:p>
        </w:tc>
        <w:tc>
          <w:tcPr>
            <w:tcW w:w="717" w:type="dxa"/>
          </w:tcPr>
          <w:p w14:paraId="24A09366" w14:textId="1771BE02"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84,000</w:t>
            </w:r>
          </w:p>
        </w:tc>
        <w:tc>
          <w:tcPr>
            <w:tcW w:w="1178" w:type="dxa"/>
          </w:tcPr>
          <w:p w14:paraId="3F437C1B" w14:textId="1AA8D6D3"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4,100</w:t>
            </w:r>
          </w:p>
        </w:tc>
        <w:tc>
          <w:tcPr>
            <w:tcW w:w="1165" w:type="dxa"/>
          </w:tcPr>
          <w:p w14:paraId="1AFCFFA9" w14:textId="2E16AFF1"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40,000</w:t>
            </w:r>
          </w:p>
        </w:tc>
        <w:tc>
          <w:tcPr>
            <w:tcW w:w="861" w:type="dxa"/>
          </w:tcPr>
          <w:p w14:paraId="76E8C6CA" w14:textId="30A40C99"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8,400</w:t>
            </w:r>
          </w:p>
        </w:tc>
        <w:tc>
          <w:tcPr>
            <w:tcW w:w="1231" w:type="dxa"/>
          </w:tcPr>
          <w:p w14:paraId="5B1F2FC3" w14:textId="48666951"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5,920</w:t>
            </w:r>
          </w:p>
        </w:tc>
        <w:tc>
          <w:tcPr>
            <w:tcW w:w="1639" w:type="dxa"/>
          </w:tcPr>
          <w:p w14:paraId="567839C2" w14:textId="0B536434"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2,760</w:t>
            </w:r>
          </w:p>
        </w:tc>
        <w:tc>
          <w:tcPr>
            <w:tcW w:w="1710" w:type="dxa"/>
          </w:tcPr>
          <w:p w14:paraId="5D4CB339" w14:textId="3F9894F9"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2,400</w:t>
            </w:r>
          </w:p>
        </w:tc>
      </w:tr>
      <w:tr w:rsidR="00E0627A" w14:paraId="26397087" w14:textId="77777777" w:rsidTr="00E0627A">
        <w:tc>
          <w:tcPr>
            <w:tcW w:w="850" w:type="dxa"/>
          </w:tcPr>
          <w:p w14:paraId="0E43DE58" w14:textId="0293D829"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June</w:t>
            </w:r>
          </w:p>
        </w:tc>
        <w:tc>
          <w:tcPr>
            <w:tcW w:w="717" w:type="dxa"/>
          </w:tcPr>
          <w:p w14:paraId="5CB58AA4" w14:textId="0B53FB9E"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93,000</w:t>
            </w:r>
          </w:p>
        </w:tc>
        <w:tc>
          <w:tcPr>
            <w:tcW w:w="1178" w:type="dxa"/>
          </w:tcPr>
          <w:p w14:paraId="3B94AA04" w14:textId="6ECD2259"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3,710</w:t>
            </w:r>
          </w:p>
        </w:tc>
        <w:tc>
          <w:tcPr>
            <w:tcW w:w="1165" w:type="dxa"/>
          </w:tcPr>
          <w:p w14:paraId="514B3FA2" w14:textId="5A6D6FA5"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39,060</w:t>
            </w:r>
          </w:p>
        </w:tc>
        <w:tc>
          <w:tcPr>
            <w:tcW w:w="861" w:type="dxa"/>
          </w:tcPr>
          <w:p w14:paraId="4ED4FE12" w14:textId="208408C0"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8,800</w:t>
            </w:r>
          </w:p>
        </w:tc>
        <w:tc>
          <w:tcPr>
            <w:tcW w:w="1231" w:type="dxa"/>
          </w:tcPr>
          <w:p w14:paraId="5C23D8AC" w14:textId="77D0BCB7"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5,440</w:t>
            </w:r>
          </w:p>
        </w:tc>
        <w:tc>
          <w:tcPr>
            <w:tcW w:w="1639" w:type="dxa"/>
          </w:tcPr>
          <w:p w14:paraId="663C1A0B" w14:textId="10ECA61E"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2,480</w:t>
            </w:r>
          </w:p>
        </w:tc>
        <w:tc>
          <w:tcPr>
            <w:tcW w:w="1710" w:type="dxa"/>
          </w:tcPr>
          <w:p w14:paraId="2AC016DA" w14:textId="01A7EFB5"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2,400</w:t>
            </w:r>
          </w:p>
        </w:tc>
      </w:tr>
      <w:tr w:rsidR="00E0627A" w14:paraId="2A9E326D" w14:textId="77777777" w:rsidTr="00E0627A">
        <w:tc>
          <w:tcPr>
            <w:tcW w:w="850" w:type="dxa"/>
          </w:tcPr>
          <w:p w14:paraId="049EC1E4" w14:textId="4A80FCE1"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July</w:t>
            </w:r>
          </w:p>
        </w:tc>
        <w:tc>
          <w:tcPr>
            <w:tcW w:w="717" w:type="dxa"/>
          </w:tcPr>
          <w:p w14:paraId="5980E8F2" w14:textId="7AA3DB1C"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72,000</w:t>
            </w:r>
          </w:p>
        </w:tc>
        <w:tc>
          <w:tcPr>
            <w:tcW w:w="1178" w:type="dxa"/>
          </w:tcPr>
          <w:p w14:paraId="417570B1" w14:textId="3EE1C404"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3,210</w:t>
            </w:r>
          </w:p>
        </w:tc>
        <w:tc>
          <w:tcPr>
            <w:tcW w:w="1165" w:type="dxa"/>
          </w:tcPr>
          <w:p w14:paraId="51711BE7" w14:textId="65659BB9"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39,900</w:t>
            </w:r>
          </w:p>
        </w:tc>
        <w:tc>
          <w:tcPr>
            <w:tcW w:w="861" w:type="dxa"/>
          </w:tcPr>
          <w:p w14:paraId="7B485271" w14:textId="6BE8F0A3"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6,000</w:t>
            </w:r>
          </w:p>
        </w:tc>
        <w:tc>
          <w:tcPr>
            <w:tcW w:w="1231" w:type="dxa"/>
          </w:tcPr>
          <w:p w14:paraId="208FBDFA" w14:textId="7E7D6713"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5,880</w:t>
            </w:r>
          </w:p>
        </w:tc>
        <w:tc>
          <w:tcPr>
            <w:tcW w:w="1639" w:type="dxa"/>
          </w:tcPr>
          <w:p w14:paraId="4577DC4A" w14:textId="31A86754"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2,600</w:t>
            </w:r>
          </w:p>
        </w:tc>
        <w:tc>
          <w:tcPr>
            <w:tcW w:w="1710" w:type="dxa"/>
          </w:tcPr>
          <w:p w14:paraId="224ACCC4" w14:textId="5C1DF98C"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2,400</w:t>
            </w:r>
          </w:p>
        </w:tc>
      </w:tr>
      <w:tr w:rsidR="00E0627A" w14:paraId="2BFA5F69" w14:textId="77777777" w:rsidTr="00E0627A">
        <w:tc>
          <w:tcPr>
            <w:tcW w:w="850" w:type="dxa"/>
          </w:tcPr>
          <w:p w14:paraId="1201546B" w14:textId="378DD2D2"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August</w:t>
            </w:r>
          </w:p>
        </w:tc>
        <w:tc>
          <w:tcPr>
            <w:tcW w:w="717" w:type="dxa"/>
          </w:tcPr>
          <w:p w14:paraId="58105806" w14:textId="4F717FCF"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82,500</w:t>
            </w:r>
          </w:p>
        </w:tc>
        <w:tc>
          <w:tcPr>
            <w:tcW w:w="1178" w:type="dxa"/>
          </w:tcPr>
          <w:p w14:paraId="060DBF24" w14:textId="29EBA8DF"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3,600</w:t>
            </w:r>
          </w:p>
        </w:tc>
        <w:tc>
          <w:tcPr>
            <w:tcW w:w="1165" w:type="dxa"/>
          </w:tcPr>
          <w:p w14:paraId="586A7D33" w14:textId="3EF4D94A" w:rsidR="00E0627A" w:rsidRDefault="00E0627A" w:rsidP="000611C8">
            <w:pPr>
              <w:rPr>
                <w:rFonts w:ascii="Times New Roman" w:eastAsia="Times New Roman" w:hAnsi="Times New Roman" w:cs="Times New Roman"/>
                <w:bCs/>
              </w:rPr>
            </w:pPr>
            <w:r>
              <w:rPr>
                <w:rFonts w:ascii="Times New Roman" w:eastAsia="Times New Roman" w:hAnsi="Times New Roman" w:cs="Times New Roman"/>
                <w:bCs/>
              </w:rPr>
              <w:t>35,000</w:t>
            </w:r>
          </w:p>
        </w:tc>
        <w:tc>
          <w:tcPr>
            <w:tcW w:w="861" w:type="dxa"/>
          </w:tcPr>
          <w:p w14:paraId="0852056B" w14:textId="2463A1ED"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9,600</w:t>
            </w:r>
          </w:p>
        </w:tc>
        <w:tc>
          <w:tcPr>
            <w:tcW w:w="1231" w:type="dxa"/>
          </w:tcPr>
          <w:p w14:paraId="4DA67EF6" w14:textId="49E24268"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6,000</w:t>
            </w:r>
          </w:p>
        </w:tc>
        <w:tc>
          <w:tcPr>
            <w:tcW w:w="1639" w:type="dxa"/>
          </w:tcPr>
          <w:p w14:paraId="076179D7" w14:textId="5B0825A2"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2,520</w:t>
            </w:r>
          </w:p>
        </w:tc>
        <w:tc>
          <w:tcPr>
            <w:tcW w:w="1710" w:type="dxa"/>
          </w:tcPr>
          <w:p w14:paraId="418BD1BF" w14:textId="2134D910" w:rsidR="00E0627A" w:rsidRDefault="00263C4A" w:rsidP="000611C8">
            <w:pPr>
              <w:rPr>
                <w:rFonts w:ascii="Times New Roman" w:eastAsia="Times New Roman" w:hAnsi="Times New Roman" w:cs="Times New Roman"/>
                <w:bCs/>
              </w:rPr>
            </w:pPr>
            <w:r>
              <w:rPr>
                <w:rFonts w:ascii="Times New Roman" w:eastAsia="Times New Roman" w:hAnsi="Times New Roman" w:cs="Times New Roman"/>
                <w:bCs/>
              </w:rPr>
              <w:t>2,600</w:t>
            </w:r>
          </w:p>
        </w:tc>
      </w:tr>
    </w:tbl>
    <w:p w14:paraId="7C967BBC" w14:textId="7C8E468F" w:rsidR="00E0627A" w:rsidRDefault="00E0627A" w:rsidP="000611C8">
      <w:pPr>
        <w:spacing w:after="0" w:line="240" w:lineRule="auto"/>
        <w:rPr>
          <w:rFonts w:ascii="Times New Roman" w:eastAsia="Times New Roman" w:hAnsi="Times New Roman" w:cs="Times New Roman"/>
          <w:bCs/>
        </w:rPr>
      </w:pPr>
    </w:p>
    <w:p w14:paraId="4E5F4EE6" w14:textId="06C0516E" w:rsidR="00263C4A" w:rsidRPr="00263C4A" w:rsidRDefault="00263C4A" w:rsidP="00263C4A">
      <w:pPr>
        <w:spacing w:after="0" w:line="240" w:lineRule="auto"/>
        <w:rPr>
          <w:rFonts w:ascii="Times New Roman" w:eastAsia="Times New Roman" w:hAnsi="Times New Roman" w:cs="Times New Roman"/>
          <w:bCs/>
        </w:rPr>
      </w:pPr>
      <w:r w:rsidRPr="00263C4A">
        <w:rPr>
          <w:rFonts w:ascii="Times New Roman" w:eastAsia="Times New Roman" w:hAnsi="Times New Roman" w:cs="Times New Roman"/>
          <w:bCs/>
        </w:rPr>
        <w:t>A sales commission of 5% on sales due 2 months after sales, is payable in addition to the above selling overheads. Capital expenditure: Plant purchased, June Rs. 38,000, payable on delivery, building purchased June for Rs. 80,000, payable in two half yearly instalments, 1st in July and 1st January of next year.</w:t>
      </w:r>
    </w:p>
    <w:p w14:paraId="3962AA8B" w14:textId="77777777" w:rsidR="00263C4A" w:rsidRPr="00263C4A" w:rsidRDefault="00263C4A" w:rsidP="00263C4A">
      <w:pPr>
        <w:spacing w:after="0" w:line="240" w:lineRule="auto"/>
        <w:rPr>
          <w:rFonts w:ascii="Times New Roman" w:eastAsia="Times New Roman" w:hAnsi="Times New Roman" w:cs="Times New Roman"/>
          <w:bCs/>
        </w:rPr>
      </w:pPr>
      <w:r w:rsidRPr="00263C4A">
        <w:rPr>
          <w:rFonts w:ascii="Times New Roman" w:eastAsia="Times New Roman" w:hAnsi="Times New Roman" w:cs="Times New Roman"/>
          <w:bCs/>
        </w:rPr>
        <w:t>A dividend of Rs. 20,000 will be paid in October. Period of credit allowed by suppliers and to customers - 8 weeks. Lag in payment as to the following are to be taken into account:</w:t>
      </w:r>
    </w:p>
    <w:p w14:paraId="61E224A8" w14:textId="65132199" w:rsidR="00263C4A" w:rsidRDefault="00263C4A" w:rsidP="000611C8">
      <w:pPr>
        <w:spacing w:after="0" w:line="240" w:lineRule="auto"/>
        <w:rPr>
          <w:rFonts w:ascii="Times New Roman" w:eastAsia="Times New Roman" w:hAnsi="Times New Roman" w:cs="Times New Roman"/>
          <w:bCs/>
        </w:rPr>
      </w:pPr>
    </w:p>
    <w:p w14:paraId="05F094E7" w14:textId="359765C6" w:rsidR="00263C4A" w:rsidRDefault="00263C4A" w:rsidP="000611C8">
      <w:pPr>
        <w:spacing w:after="0" w:line="240" w:lineRule="auto"/>
        <w:rPr>
          <w:rFonts w:ascii="Times New Roman" w:eastAsia="Times New Roman" w:hAnsi="Times New Roman" w:cs="Times New Roman"/>
          <w:bCs/>
        </w:rPr>
      </w:pPr>
      <w:r>
        <w:rPr>
          <w:rFonts w:ascii="Times New Roman" w:eastAsia="Times New Roman" w:hAnsi="Times New Roman" w:cs="Times New Roman"/>
          <w:bCs/>
        </w:rPr>
        <w:t>Wages</w:t>
      </w:r>
      <w:r w:rsidR="00892867">
        <w:rPr>
          <w:rFonts w:ascii="Times New Roman" w:eastAsia="Times New Roman" w:hAnsi="Times New Roman" w:cs="Times New Roman"/>
          <w:bCs/>
        </w:rPr>
        <w:tab/>
      </w:r>
      <w:r w:rsidR="00892867">
        <w:rPr>
          <w:rFonts w:ascii="Times New Roman" w:eastAsia="Times New Roman" w:hAnsi="Times New Roman" w:cs="Times New Roman"/>
          <w:bCs/>
        </w:rPr>
        <w:tab/>
      </w:r>
      <w:r w:rsidR="00892867">
        <w:rPr>
          <w:rFonts w:ascii="Times New Roman" w:eastAsia="Times New Roman" w:hAnsi="Times New Roman" w:cs="Times New Roman"/>
          <w:bCs/>
        </w:rPr>
        <w:tab/>
      </w:r>
      <w:r w:rsidR="00892867">
        <w:rPr>
          <w:rFonts w:ascii="Times New Roman" w:eastAsia="Times New Roman" w:hAnsi="Times New Roman" w:cs="Times New Roman"/>
          <w:bCs/>
        </w:rPr>
        <w:tab/>
      </w:r>
      <w:r w:rsidR="00892867">
        <w:rPr>
          <w:rFonts w:ascii="Times New Roman" w:eastAsia="Times New Roman" w:hAnsi="Times New Roman" w:cs="Times New Roman"/>
          <w:bCs/>
        </w:rPr>
        <w:tab/>
        <w:t>1/8</w:t>
      </w:r>
      <w:r w:rsidR="00892867" w:rsidRPr="00892867">
        <w:rPr>
          <w:rFonts w:ascii="Times New Roman" w:eastAsia="Times New Roman" w:hAnsi="Times New Roman" w:cs="Times New Roman"/>
          <w:bCs/>
          <w:vertAlign w:val="superscript"/>
        </w:rPr>
        <w:t>th</w:t>
      </w:r>
      <w:r w:rsidR="00892867">
        <w:rPr>
          <w:rFonts w:ascii="Times New Roman" w:eastAsia="Times New Roman" w:hAnsi="Times New Roman" w:cs="Times New Roman"/>
          <w:bCs/>
        </w:rPr>
        <w:t xml:space="preserve"> month</w:t>
      </w:r>
    </w:p>
    <w:p w14:paraId="6682B525" w14:textId="776FE40C" w:rsidR="00263C4A" w:rsidRDefault="00263C4A" w:rsidP="000611C8">
      <w:pPr>
        <w:spacing w:after="0" w:line="240" w:lineRule="auto"/>
        <w:rPr>
          <w:rFonts w:ascii="Times New Roman" w:eastAsia="Times New Roman" w:hAnsi="Times New Roman" w:cs="Times New Roman"/>
          <w:bCs/>
        </w:rPr>
      </w:pPr>
      <w:r>
        <w:rPr>
          <w:rFonts w:ascii="Times New Roman" w:eastAsia="Times New Roman" w:hAnsi="Times New Roman" w:cs="Times New Roman"/>
          <w:bCs/>
        </w:rPr>
        <w:t>Factory</w:t>
      </w:r>
      <w:r w:rsidR="00892867">
        <w:rPr>
          <w:rFonts w:ascii="Times New Roman" w:eastAsia="Times New Roman" w:hAnsi="Times New Roman" w:cs="Times New Roman"/>
          <w:bCs/>
        </w:rPr>
        <w:t xml:space="preserve"> overheads</w:t>
      </w:r>
      <w:r w:rsidR="00892867">
        <w:rPr>
          <w:rFonts w:ascii="Times New Roman" w:eastAsia="Times New Roman" w:hAnsi="Times New Roman" w:cs="Times New Roman"/>
          <w:bCs/>
        </w:rPr>
        <w:tab/>
      </w:r>
      <w:r w:rsidR="00892867">
        <w:rPr>
          <w:rFonts w:ascii="Times New Roman" w:eastAsia="Times New Roman" w:hAnsi="Times New Roman" w:cs="Times New Roman"/>
          <w:bCs/>
        </w:rPr>
        <w:tab/>
      </w:r>
      <w:r w:rsidR="00892867">
        <w:rPr>
          <w:rFonts w:ascii="Times New Roman" w:eastAsia="Times New Roman" w:hAnsi="Times New Roman" w:cs="Times New Roman"/>
          <w:bCs/>
        </w:rPr>
        <w:tab/>
        <w:t>4 weeks</w:t>
      </w:r>
    </w:p>
    <w:p w14:paraId="358297AA" w14:textId="65C40C82" w:rsidR="00892867" w:rsidRDefault="00892867" w:rsidP="000611C8">
      <w:pPr>
        <w:spacing w:after="0" w:line="240" w:lineRule="auto"/>
        <w:rPr>
          <w:rFonts w:ascii="Times New Roman" w:eastAsia="Times New Roman" w:hAnsi="Times New Roman" w:cs="Times New Roman"/>
          <w:bCs/>
        </w:rPr>
      </w:pPr>
      <w:r>
        <w:rPr>
          <w:rFonts w:ascii="Times New Roman" w:eastAsia="Times New Roman" w:hAnsi="Times New Roman" w:cs="Times New Roman"/>
          <w:bCs/>
        </w:rPr>
        <w:t>Administration overheads</w:t>
      </w:r>
      <w:r>
        <w:rPr>
          <w:rFonts w:ascii="Times New Roman" w:eastAsia="Times New Roman" w:hAnsi="Times New Roman" w:cs="Times New Roman"/>
          <w:bCs/>
        </w:rPr>
        <w:tab/>
      </w:r>
      <w:r>
        <w:rPr>
          <w:rFonts w:ascii="Times New Roman" w:eastAsia="Times New Roman" w:hAnsi="Times New Roman" w:cs="Times New Roman"/>
          <w:bCs/>
        </w:rPr>
        <w:tab/>
        <w:t>4 weeks</w:t>
      </w:r>
    </w:p>
    <w:p w14:paraId="7B663B0A" w14:textId="76A5BCD3" w:rsidR="00892867" w:rsidRDefault="00892867" w:rsidP="000611C8">
      <w:pPr>
        <w:spacing w:after="0" w:line="240" w:lineRule="auto"/>
        <w:rPr>
          <w:rFonts w:ascii="Times New Roman" w:eastAsia="Times New Roman" w:hAnsi="Times New Roman" w:cs="Times New Roman"/>
          <w:bCs/>
        </w:rPr>
      </w:pPr>
      <w:r>
        <w:rPr>
          <w:rFonts w:ascii="Times New Roman" w:eastAsia="Times New Roman" w:hAnsi="Times New Roman" w:cs="Times New Roman"/>
          <w:bCs/>
        </w:rPr>
        <w:t>Research expenditure</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 weeks</w:t>
      </w:r>
    </w:p>
    <w:p w14:paraId="364DC367" w14:textId="436EA518" w:rsidR="00892867" w:rsidRDefault="00892867" w:rsidP="000611C8">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Selling overheads</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 weeks</w:t>
      </w:r>
    </w:p>
    <w:p w14:paraId="3266CD4A" w14:textId="0C8FC0FD" w:rsidR="00263C4A" w:rsidRPr="00AE0AB9" w:rsidRDefault="005B1D1B" w:rsidP="000611C8">
      <w:pPr>
        <w:spacing w:after="0" w:line="240" w:lineRule="auto"/>
        <w:rPr>
          <w:rFonts w:ascii="Times New Roman" w:eastAsia="Times New Roman" w:hAnsi="Times New Roman" w:cs="Times New Roman"/>
          <w:b/>
        </w:rPr>
      </w:pPr>
      <w:r w:rsidRPr="00AE0AB9">
        <w:rPr>
          <w:rFonts w:ascii="Times New Roman" w:eastAsia="Times New Roman" w:hAnsi="Times New Roman" w:cs="Times New Roman"/>
          <w:b/>
        </w:rPr>
        <w:t xml:space="preserve">ANS: Closing Cash Balance June </w:t>
      </w:r>
      <w:proofErr w:type="gramStart"/>
      <w:r w:rsidRPr="00AE0AB9">
        <w:rPr>
          <w:rFonts w:ascii="Times New Roman" w:eastAsia="Times New Roman" w:hAnsi="Times New Roman" w:cs="Times New Roman"/>
          <w:b/>
        </w:rPr>
        <w:t>95,145;July</w:t>
      </w:r>
      <w:proofErr w:type="gramEnd"/>
      <w:r w:rsidRPr="00AE0AB9">
        <w:rPr>
          <w:rFonts w:ascii="Times New Roman" w:eastAsia="Times New Roman" w:hAnsi="Times New Roman" w:cs="Times New Roman"/>
          <w:b/>
        </w:rPr>
        <w:t xml:space="preserve"> Rs 75,565;Aug Rs.1,00,615 </w:t>
      </w:r>
    </w:p>
    <w:p w14:paraId="3D7BAFDC" w14:textId="24D32F5F" w:rsidR="005B1D1B" w:rsidRDefault="005B1D1B" w:rsidP="000611C8">
      <w:pPr>
        <w:spacing w:after="0" w:line="240" w:lineRule="auto"/>
        <w:rPr>
          <w:rFonts w:ascii="Times New Roman" w:eastAsia="Times New Roman" w:hAnsi="Times New Roman" w:cs="Times New Roman"/>
          <w:b/>
        </w:rPr>
      </w:pPr>
      <w:r w:rsidRPr="00AE0AB9">
        <w:rPr>
          <w:rFonts w:ascii="Times New Roman" w:eastAsia="Times New Roman" w:hAnsi="Times New Roman" w:cs="Times New Roman"/>
          <w:b/>
        </w:rPr>
        <w:t xml:space="preserve">           Payments June Rs 1,03,</w:t>
      </w:r>
      <w:proofErr w:type="gramStart"/>
      <w:r w:rsidRPr="00AE0AB9">
        <w:rPr>
          <w:rFonts w:ascii="Times New Roman" w:eastAsia="Times New Roman" w:hAnsi="Times New Roman" w:cs="Times New Roman"/>
          <w:b/>
        </w:rPr>
        <w:t>355;July</w:t>
      </w:r>
      <w:proofErr w:type="gramEnd"/>
      <w:r w:rsidRPr="00AE0AB9">
        <w:rPr>
          <w:rFonts w:ascii="Times New Roman" w:eastAsia="Times New Roman" w:hAnsi="Times New Roman" w:cs="Times New Roman"/>
          <w:b/>
        </w:rPr>
        <w:t xml:space="preserve">  Rs Rs.1,04,580;Aug Rs 66,950</w:t>
      </w:r>
    </w:p>
    <w:p w14:paraId="76FC2FD5" w14:textId="77777777" w:rsidR="00AE0AB9" w:rsidRPr="00AE0AB9" w:rsidRDefault="00AE0AB9" w:rsidP="000611C8">
      <w:pPr>
        <w:spacing w:after="0" w:line="240" w:lineRule="auto"/>
        <w:rPr>
          <w:rFonts w:ascii="Times New Roman" w:eastAsia="Times New Roman" w:hAnsi="Times New Roman" w:cs="Times New Roman"/>
          <w:b/>
        </w:rPr>
      </w:pPr>
    </w:p>
    <w:p w14:paraId="42290CC0" w14:textId="383A9065" w:rsidR="001725A4" w:rsidRDefault="00000000">
      <w:pPr>
        <w:spacing w:after="0" w:line="240" w:lineRule="auto"/>
        <w:rPr>
          <w:rFonts w:ascii="Times New Roman" w:eastAsia="Times New Roman" w:hAnsi="Times New Roman" w:cs="Times New Roman"/>
          <w:bCs/>
        </w:rPr>
      </w:pPr>
      <w:r w:rsidRPr="007A1C24">
        <w:rPr>
          <w:rFonts w:ascii="Times New Roman" w:eastAsia="Times New Roman" w:hAnsi="Times New Roman" w:cs="Times New Roman"/>
          <w:bCs/>
        </w:rPr>
        <w:t>25.</w:t>
      </w:r>
      <w:r w:rsidR="00074D8F">
        <w:rPr>
          <w:rFonts w:ascii="Times New Roman" w:eastAsia="Times New Roman" w:hAnsi="Times New Roman" w:cs="Times New Roman"/>
          <w:bCs/>
        </w:rPr>
        <w:t xml:space="preserve">Calculate </w:t>
      </w:r>
      <w:r w:rsidR="00A255AE">
        <w:rPr>
          <w:rFonts w:ascii="Times New Roman" w:eastAsia="Times New Roman" w:hAnsi="Times New Roman" w:cs="Times New Roman"/>
          <w:bCs/>
        </w:rPr>
        <w:t xml:space="preserve">Internal Rate of </w:t>
      </w:r>
      <w:proofErr w:type="gramStart"/>
      <w:r w:rsidR="00A255AE">
        <w:rPr>
          <w:rFonts w:ascii="Times New Roman" w:eastAsia="Times New Roman" w:hAnsi="Times New Roman" w:cs="Times New Roman"/>
          <w:bCs/>
        </w:rPr>
        <w:t>Return(</w:t>
      </w:r>
      <w:proofErr w:type="gramEnd"/>
      <w:r w:rsidR="00A255AE">
        <w:rPr>
          <w:rFonts w:ascii="Times New Roman" w:eastAsia="Times New Roman" w:hAnsi="Times New Roman" w:cs="Times New Roman"/>
          <w:bCs/>
        </w:rPr>
        <w:t>IRR)</w:t>
      </w:r>
      <w:r w:rsidR="00771C61">
        <w:rPr>
          <w:rFonts w:ascii="Times New Roman" w:eastAsia="Times New Roman" w:hAnsi="Times New Roman" w:cs="Times New Roman"/>
          <w:bCs/>
        </w:rPr>
        <w:t xml:space="preserve">by trial and error method </w:t>
      </w:r>
      <w:r w:rsidR="00A255AE">
        <w:rPr>
          <w:rFonts w:ascii="Times New Roman" w:eastAsia="Times New Roman" w:hAnsi="Times New Roman" w:cs="Times New Roman"/>
          <w:bCs/>
        </w:rPr>
        <w:t>from the following:</w:t>
      </w:r>
    </w:p>
    <w:p w14:paraId="4A7917F1" w14:textId="2581CDDB" w:rsidR="00A255AE" w:rsidRDefault="00A255AE">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Initial </w:t>
      </w:r>
      <w:proofErr w:type="gramStart"/>
      <w:r>
        <w:rPr>
          <w:rFonts w:ascii="Times New Roman" w:eastAsia="Times New Roman" w:hAnsi="Times New Roman" w:cs="Times New Roman"/>
          <w:bCs/>
        </w:rPr>
        <w:t>Investment  Rs</w:t>
      </w:r>
      <w:proofErr w:type="gramEnd"/>
      <w:r>
        <w:rPr>
          <w:rFonts w:ascii="Times New Roman" w:eastAsia="Times New Roman" w:hAnsi="Times New Roman" w:cs="Times New Roman"/>
          <w:bCs/>
        </w:rPr>
        <w:t>.60,000</w:t>
      </w:r>
    </w:p>
    <w:p w14:paraId="7B21BCB1" w14:textId="0E7A52AA" w:rsidR="00A255AE" w:rsidRPr="007A1C24" w:rsidRDefault="00A255AE">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Life of the asset   = 4 Years</w:t>
      </w:r>
    </w:p>
    <w:p w14:paraId="3BDB0422" w14:textId="7EAB5063" w:rsidR="001725A4" w:rsidRPr="007A1C24" w:rsidRDefault="00A255AE">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Estimated Net Annual Cash </w:t>
      </w:r>
      <w:proofErr w:type="gramStart"/>
      <w:r>
        <w:rPr>
          <w:rFonts w:ascii="Times New Roman" w:eastAsia="Times New Roman" w:hAnsi="Times New Roman" w:cs="Times New Roman"/>
          <w:bCs/>
        </w:rPr>
        <w:t>Inflows  :</w:t>
      </w:r>
      <w:proofErr w:type="gramEnd"/>
    </w:p>
    <w:tbl>
      <w:tblPr>
        <w:tblStyle w:val="TableGrid"/>
        <w:tblpPr w:leftFromText="180" w:rightFromText="180" w:vertAnchor="text" w:tblpX="1129" w:tblpY="1"/>
        <w:tblOverlap w:val="never"/>
        <w:tblW w:w="0" w:type="auto"/>
        <w:tblLook w:val="04A0" w:firstRow="1" w:lastRow="0" w:firstColumn="1" w:lastColumn="0" w:noHBand="0" w:noVBand="1"/>
      </w:tblPr>
      <w:tblGrid>
        <w:gridCol w:w="1413"/>
        <w:gridCol w:w="1417"/>
      </w:tblGrid>
      <w:tr w:rsidR="00A255AE" w14:paraId="5DE88380" w14:textId="77777777" w:rsidTr="00A255AE">
        <w:tc>
          <w:tcPr>
            <w:tcW w:w="1413" w:type="dxa"/>
          </w:tcPr>
          <w:p w14:paraId="64C2EBD0" w14:textId="7770EC5F" w:rsidR="00A255AE" w:rsidRDefault="00A255AE" w:rsidP="00A255AE">
            <w:pPr>
              <w:jc w:val="center"/>
              <w:rPr>
                <w:rFonts w:ascii="Times New Roman" w:eastAsia="Times New Roman" w:hAnsi="Times New Roman" w:cs="Times New Roman"/>
                <w:bCs/>
              </w:rPr>
            </w:pPr>
            <w:r>
              <w:rPr>
                <w:rFonts w:ascii="Times New Roman" w:eastAsia="Times New Roman" w:hAnsi="Times New Roman" w:cs="Times New Roman"/>
                <w:bCs/>
              </w:rPr>
              <w:t>1</w:t>
            </w:r>
            <w:r>
              <w:rPr>
                <w:rFonts w:ascii="Times New Roman" w:eastAsia="Times New Roman" w:hAnsi="Times New Roman" w:cs="Times New Roman"/>
                <w:bCs/>
                <w:vertAlign w:val="superscript"/>
              </w:rPr>
              <w:t>st</w:t>
            </w:r>
            <w:r>
              <w:rPr>
                <w:rFonts w:ascii="Times New Roman" w:eastAsia="Times New Roman" w:hAnsi="Times New Roman" w:cs="Times New Roman"/>
                <w:bCs/>
              </w:rPr>
              <w:t>Year</w:t>
            </w:r>
          </w:p>
        </w:tc>
        <w:tc>
          <w:tcPr>
            <w:tcW w:w="1417" w:type="dxa"/>
          </w:tcPr>
          <w:p w14:paraId="24DD6E98" w14:textId="1A303354" w:rsidR="00A255AE" w:rsidRDefault="00A255AE" w:rsidP="00A255AE">
            <w:pPr>
              <w:rPr>
                <w:rFonts w:ascii="Times New Roman" w:eastAsia="Times New Roman" w:hAnsi="Times New Roman" w:cs="Times New Roman"/>
                <w:bCs/>
              </w:rPr>
            </w:pPr>
            <w:r>
              <w:rPr>
                <w:rFonts w:ascii="Times New Roman" w:eastAsia="Times New Roman" w:hAnsi="Times New Roman" w:cs="Times New Roman"/>
                <w:bCs/>
              </w:rPr>
              <w:t>Rs.15,000</w:t>
            </w:r>
          </w:p>
        </w:tc>
      </w:tr>
      <w:tr w:rsidR="00A255AE" w14:paraId="3A4B21F9" w14:textId="77777777" w:rsidTr="00A255AE">
        <w:tc>
          <w:tcPr>
            <w:tcW w:w="1413" w:type="dxa"/>
          </w:tcPr>
          <w:p w14:paraId="3C09ADE0" w14:textId="2C5EB716" w:rsidR="00A255AE" w:rsidRDefault="00A255AE" w:rsidP="00A255AE">
            <w:pPr>
              <w:rPr>
                <w:rFonts w:ascii="Times New Roman" w:eastAsia="Times New Roman" w:hAnsi="Times New Roman" w:cs="Times New Roman"/>
                <w:bCs/>
              </w:rPr>
            </w:pPr>
            <w:r>
              <w:rPr>
                <w:rFonts w:ascii="Times New Roman" w:eastAsia="Times New Roman" w:hAnsi="Times New Roman" w:cs="Times New Roman"/>
                <w:bCs/>
              </w:rPr>
              <w:t>2</w:t>
            </w:r>
            <w:r w:rsidRPr="00A255AE">
              <w:rPr>
                <w:rFonts w:ascii="Times New Roman" w:eastAsia="Times New Roman" w:hAnsi="Times New Roman" w:cs="Times New Roman"/>
                <w:bCs/>
                <w:vertAlign w:val="superscript"/>
              </w:rPr>
              <w:t>N</w:t>
            </w:r>
            <w:r w:rsidR="00FD58E3">
              <w:rPr>
                <w:rFonts w:ascii="Times New Roman" w:eastAsia="Times New Roman" w:hAnsi="Times New Roman" w:cs="Times New Roman"/>
                <w:bCs/>
                <w:vertAlign w:val="superscript"/>
              </w:rPr>
              <w:t>d</w:t>
            </w:r>
            <w:r>
              <w:rPr>
                <w:rFonts w:ascii="Times New Roman" w:eastAsia="Times New Roman" w:hAnsi="Times New Roman" w:cs="Times New Roman"/>
                <w:bCs/>
              </w:rPr>
              <w:t xml:space="preserve"> Year</w:t>
            </w:r>
          </w:p>
        </w:tc>
        <w:tc>
          <w:tcPr>
            <w:tcW w:w="1417" w:type="dxa"/>
          </w:tcPr>
          <w:p w14:paraId="5A604530" w14:textId="2C9E5FC3" w:rsidR="00A255AE" w:rsidRDefault="00A255AE" w:rsidP="00A255AE">
            <w:pPr>
              <w:rPr>
                <w:rFonts w:ascii="Times New Roman" w:eastAsia="Times New Roman" w:hAnsi="Times New Roman" w:cs="Times New Roman"/>
                <w:bCs/>
              </w:rPr>
            </w:pPr>
            <w:r>
              <w:rPr>
                <w:rFonts w:ascii="Times New Roman" w:eastAsia="Times New Roman" w:hAnsi="Times New Roman" w:cs="Times New Roman"/>
                <w:bCs/>
              </w:rPr>
              <w:t>Rs.20,000</w:t>
            </w:r>
          </w:p>
        </w:tc>
      </w:tr>
      <w:tr w:rsidR="00A255AE" w14:paraId="44E91079" w14:textId="77777777" w:rsidTr="00A255AE">
        <w:tc>
          <w:tcPr>
            <w:tcW w:w="1413" w:type="dxa"/>
          </w:tcPr>
          <w:p w14:paraId="6F6317A2" w14:textId="1EE20FFB" w:rsidR="00A255AE" w:rsidRDefault="00A255AE" w:rsidP="00A255AE">
            <w:pPr>
              <w:rPr>
                <w:rFonts w:ascii="Times New Roman" w:eastAsia="Times New Roman" w:hAnsi="Times New Roman" w:cs="Times New Roman"/>
                <w:bCs/>
              </w:rPr>
            </w:pPr>
            <w:r>
              <w:rPr>
                <w:rFonts w:ascii="Times New Roman" w:eastAsia="Times New Roman" w:hAnsi="Times New Roman" w:cs="Times New Roman"/>
                <w:bCs/>
              </w:rPr>
              <w:t>3</w:t>
            </w:r>
            <w:r w:rsidRPr="00A255AE">
              <w:rPr>
                <w:rFonts w:ascii="Times New Roman" w:eastAsia="Times New Roman" w:hAnsi="Times New Roman" w:cs="Times New Roman"/>
                <w:bCs/>
                <w:vertAlign w:val="superscript"/>
              </w:rPr>
              <w:t>rd</w:t>
            </w:r>
            <w:r>
              <w:rPr>
                <w:rFonts w:ascii="Times New Roman" w:eastAsia="Times New Roman" w:hAnsi="Times New Roman" w:cs="Times New Roman"/>
                <w:bCs/>
              </w:rPr>
              <w:t xml:space="preserve"> Year</w:t>
            </w:r>
          </w:p>
        </w:tc>
        <w:tc>
          <w:tcPr>
            <w:tcW w:w="1417" w:type="dxa"/>
          </w:tcPr>
          <w:p w14:paraId="478E9B4F" w14:textId="74848B03" w:rsidR="00A255AE" w:rsidRDefault="00A255AE" w:rsidP="00A255AE">
            <w:pPr>
              <w:rPr>
                <w:rFonts w:ascii="Times New Roman" w:eastAsia="Times New Roman" w:hAnsi="Times New Roman" w:cs="Times New Roman"/>
                <w:bCs/>
              </w:rPr>
            </w:pPr>
            <w:r>
              <w:rPr>
                <w:rFonts w:ascii="Times New Roman" w:eastAsia="Times New Roman" w:hAnsi="Times New Roman" w:cs="Times New Roman"/>
                <w:bCs/>
              </w:rPr>
              <w:t>Rs.30,000</w:t>
            </w:r>
          </w:p>
        </w:tc>
      </w:tr>
      <w:tr w:rsidR="00A255AE" w14:paraId="367AD71F" w14:textId="77777777" w:rsidTr="00A255AE">
        <w:tc>
          <w:tcPr>
            <w:tcW w:w="1413" w:type="dxa"/>
          </w:tcPr>
          <w:p w14:paraId="3C29C594" w14:textId="4261D59A" w:rsidR="00A255AE" w:rsidRDefault="00A255AE" w:rsidP="00A255AE">
            <w:pPr>
              <w:rPr>
                <w:rFonts w:ascii="Times New Roman" w:eastAsia="Times New Roman" w:hAnsi="Times New Roman" w:cs="Times New Roman"/>
                <w:bCs/>
              </w:rPr>
            </w:pPr>
            <w:r>
              <w:rPr>
                <w:rFonts w:ascii="Times New Roman" w:eastAsia="Times New Roman" w:hAnsi="Times New Roman" w:cs="Times New Roman"/>
                <w:bCs/>
              </w:rPr>
              <w:t>4</w:t>
            </w:r>
            <w:r w:rsidRPr="00A255AE">
              <w:rPr>
                <w:rFonts w:ascii="Times New Roman" w:eastAsia="Times New Roman" w:hAnsi="Times New Roman" w:cs="Times New Roman"/>
                <w:bCs/>
                <w:vertAlign w:val="superscript"/>
              </w:rPr>
              <w:t>th</w:t>
            </w:r>
            <w:r>
              <w:rPr>
                <w:rFonts w:ascii="Times New Roman" w:eastAsia="Times New Roman" w:hAnsi="Times New Roman" w:cs="Times New Roman"/>
                <w:bCs/>
              </w:rPr>
              <w:t xml:space="preserve"> Year</w:t>
            </w:r>
          </w:p>
        </w:tc>
        <w:tc>
          <w:tcPr>
            <w:tcW w:w="1417" w:type="dxa"/>
          </w:tcPr>
          <w:p w14:paraId="298D8D84" w14:textId="1EC714CA" w:rsidR="00A255AE" w:rsidRDefault="00A255AE" w:rsidP="00A255AE">
            <w:pPr>
              <w:rPr>
                <w:rFonts w:ascii="Times New Roman" w:eastAsia="Times New Roman" w:hAnsi="Times New Roman" w:cs="Times New Roman"/>
                <w:bCs/>
              </w:rPr>
            </w:pPr>
            <w:r>
              <w:rPr>
                <w:rFonts w:ascii="Times New Roman" w:eastAsia="Times New Roman" w:hAnsi="Times New Roman" w:cs="Times New Roman"/>
                <w:bCs/>
              </w:rPr>
              <w:t>Rs.20,000</w:t>
            </w:r>
          </w:p>
        </w:tc>
      </w:tr>
    </w:tbl>
    <w:p w14:paraId="5C3A52C8" w14:textId="4228E3A9" w:rsidR="001725A4" w:rsidRPr="007A1C24" w:rsidRDefault="00A255AE" w:rsidP="00A255AE">
      <w:pPr>
        <w:spacing w:after="0" w:line="240" w:lineRule="auto"/>
        <w:ind w:firstLine="720"/>
        <w:rPr>
          <w:rFonts w:ascii="Times New Roman" w:eastAsia="Times New Roman" w:hAnsi="Times New Roman" w:cs="Times New Roman"/>
          <w:bCs/>
        </w:rPr>
      </w:pPr>
      <w:r>
        <w:rPr>
          <w:rFonts w:ascii="Times New Roman" w:eastAsia="Times New Roman" w:hAnsi="Times New Roman" w:cs="Times New Roman"/>
          <w:bCs/>
        </w:rPr>
        <w:br w:type="textWrapping" w:clear="all"/>
      </w:r>
    </w:p>
    <w:p w14:paraId="4486B8F8" w14:textId="3AD106B5" w:rsidR="001725A4" w:rsidRPr="007A1C24" w:rsidRDefault="003B6089">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The Present Value Factors for Re.1 for </w:t>
      </w:r>
      <w:r w:rsidR="00FD58E3">
        <w:rPr>
          <w:rFonts w:ascii="Times New Roman" w:eastAsia="Times New Roman" w:hAnsi="Times New Roman" w:cs="Times New Roman"/>
          <w:bCs/>
        </w:rPr>
        <w:t>‘</w:t>
      </w:r>
      <w:r>
        <w:rPr>
          <w:rFonts w:ascii="Times New Roman" w:eastAsia="Times New Roman" w:hAnsi="Times New Roman" w:cs="Times New Roman"/>
          <w:bCs/>
        </w:rPr>
        <w:t>n</w:t>
      </w:r>
      <w:r w:rsidR="00FD58E3">
        <w:rPr>
          <w:rFonts w:ascii="Times New Roman" w:eastAsia="Times New Roman" w:hAnsi="Times New Roman" w:cs="Times New Roman"/>
          <w:bCs/>
        </w:rPr>
        <w:t xml:space="preserve">’ number of years </w:t>
      </w:r>
      <w:r>
        <w:rPr>
          <w:rFonts w:ascii="Times New Roman" w:eastAsia="Times New Roman" w:hAnsi="Times New Roman" w:cs="Times New Roman"/>
          <w:bCs/>
        </w:rPr>
        <w:t>as follows</w:t>
      </w:r>
      <w:r w:rsidR="00FD58E3">
        <w:rPr>
          <w:rFonts w:ascii="Times New Roman" w:eastAsia="Times New Roman" w:hAnsi="Times New Roman" w:cs="Times New Roman"/>
          <w:bCs/>
        </w:rPr>
        <w:t>:</w:t>
      </w:r>
    </w:p>
    <w:p w14:paraId="6CDC6FC8" w14:textId="77777777" w:rsidR="00FD58E3" w:rsidRPr="007A1C24" w:rsidRDefault="00FD58E3" w:rsidP="00FD58E3">
      <w:pPr>
        <w:tabs>
          <w:tab w:val="left" w:pos="1044"/>
        </w:tabs>
        <w:spacing w:after="0" w:line="240" w:lineRule="auto"/>
        <w:rPr>
          <w:rFonts w:ascii="Times New Roman" w:eastAsia="Times New Roman" w:hAnsi="Times New Roman" w:cs="Times New Roman"/>
          <w:bCs/>
        </w:rPr>
      </w:pPr>
      <w:r>
        <w:rPr>
          <w:rFonts w:ascii="Times New Roman" w:eastAsia="Times New Roman" w:hAnsi="Times New Roman" w:cs="Times New Roman"/>
          <w:bCs/>
        </w:rPr>
        <w:tab/>
      </w:r>
    </w:p>
    <w:tbl>
      <w:tblPr>
        <w:tblStyle w:val="TableGrid"/>
        <w:tblW w:w="0" w:type="auto"/>
        <w:tblInd w:w="1271" w:type="dxa"/>
        <w:tblLook w:val="04A0" w:firstRow="1" w:lastRow="0" w:firstColumn="1" w:lastColumn="0" w:noHBand="0" w:noVBand="1"/>
      </w:tblPr>
      <w:tblGrid>
        <w:gridCol w:w="709"/>
        <w:gridCol w:w="850"/>
        <w:gridCol w:w="851"/>
        <w:gridCol w:w="898"/>
      </w:tblGrid>
      <w:tr w:rsidR="00FD58E3" w14:paraId="37CC322E" w14:textId="77777777" w:rsidTr="00086853">
        <w:tc>
          <w:tcPr>
            <w:tcW w:w="709" w:type="dxa"/>
          </w:tcPr>
          <w:p w14:paraId="1B8F1816" w14:textId="7F980E39" w:rsidR="00FD58E3" w:rsidRDefault="00FD58E3"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Year</w:t>
            </w:r>
          </w:p>
        </w:tc>
        <w:tc>
          <w:tcPr>
            <w:tcW w:w="850" w:type="dxa"/>
          </w:tcPr>
          <w:p w14:paraId="5B9BBDD6" w14:textId="53A52C89" w:rsidR="00FD58E3" w:rsidRDefault="00FD58E3" w:rsidP="00431DB0">
            <w:pPr>
              <w:tabs>
                <w:tab w:val="left" w:pos="1044"/>
              </w:tabs>
              <w:jc w:val="center"/>
              <w:rPr>
                <w:rFonts w:ascii="Times New Roman" w:eastAsia="Times New Roman" w:hAnsi="Times New Roman" w:cs="Times New Roman"/>
                <w:bCs/>
              </w:rPr>
            </w:pPr>
            <w:r>
              <w:rPr>
                <w:rFonts w:ascii="Times New Roman" w:eastAsia="Times New Roman" w:hAnsi="Times New Roman" w:cs="Times New Roman"/>
                <w:bCs/>
              </w:rPr>
              <w:t>12%</w:t>
            </w:r>
          </w:p>
        </w:tc>
        <w:tc>
          <w:tcPr>
            <w:tcW w:w="851" w:type="dxa"/>
          </w:tcPr>
          <w:p w14:paraId="00CE9D47" w14:textId="1A4D1F68" w:rsidR="00FD58E3" w:rsidRDefault="006E720A" w:rsidP="00431DB0">
            <w:pPr>
              <w:tabs>
                <w:tab w:val="left" w:pos="1044"/>
              </w:tabs>
              <w:jc w:val="center"/>
              <w:rPr>
                <w:rFonts w:ascii="Times New Roman" w:eastAsia="Times New Roman" w:hAnsi="Times New Roman" w:cs="Times New Roman"/>
                <w:bCs/>
              </w:rPr>
            </w:pPr>
            <w:r>
              <w:rPr>
                <w:rFonts w:ascii="Times New Roman" w:eastAsia="Times New Roman" w:hAnsi="Times New Roman" w:cs="Times New Roman"/>
                <w:bCs/>
              </w:rPr>
              <w:t>1</w:t>
            </w:r>
            <w:r w:rsidR="00FD58E3">
              <w:rPr>
                <w:rFonts w:ascii="Times New Roman" w:eastAsia="Times New Roman" w:hAnsi="Times New Roman" w:cs="Times New Roman"/>
                <w:bCs/>
              </w:rPr>
              <w:t>4%</w:t>
            </w:r>
          </w:p>
        </w:tc>
        <w:tc>
          <w:tcPr>
            <w:tcW w:w="898" w:type="dxa"/>
          </w:tcPr>
          <w:p w14:paraId="11745ACD" w14:textId="2AD3CDBD" w:rsidR="00FD58E3" w:rsidRDefault="00FD58E3" w:rsidP="00431DB0">
            <w:pPr>
              <w:tabs>
                <w:tab w:val="left" w:pos="1044"/>
              </w:tabs>
              <w:jc w:val="center"/>
              <w:rPr>
                <w:rFonts w:ascii="Times New Roman" w:eastAsia="Times New Roman" w:hAnsi="Times New Roman" w:cs="Times New Roman"/>
                <w:bCs/>
              </w:rPr>
            </w:pPr>
            <w:r>
              <w:rPr>
                <w:rFonts w:ascii="Times New Roman" w:eastAsia="Times New Roman" w:hAnsi="Times New Roman" w:cs="Times New Roman"/>
                <w:bCs/>
              </w:rPr>
              <w:t>15%</w:t>
            </w:r>
          </w:p>
        </w:tc>
      </w:tr>
      <w:tr w:rsidR="00FD58E3" w14:paraId="0D21AEC0" w14:textId="77777777" w:rsidTr="00086853">
        <w:tc>
          <w:tcPr>
            <w:tcW w:w="709" w:type="dxa"/>
          </w:tcPr>
          <w:p w14:paraId="2FADED89" w14:textId="13F14673" w:rsidR="00FD58E3" w:rsidRDefault="00211C50"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I</w:t>
            </w:r>
          </w:p>
        </w:tc>
        <w:tc>
          <w:tcPr>
            <w:tcW w:w="850" w:type="dxa"/>
          </w:tcPr>
          <w:p w14:paraId="3E7E6242" w14:textId="49522DCD" w:rsidR="00FD58E3" w:rsidRDefault="00D21772"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0.909</w:t>
            </w:r>
          </w:p>
        </w:tc>
        <w:tc>
          <w:tcPr>
            <w:tcW w:w="851" w:type="dxa"/>
          </w:tcPr>
          <w:p w14:paraId="118C4E61" w14:textId="53684B40" w:rsidR="00FD58E3" w:rsidRDefault="00D21772"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0.877</w:t>
            </w:r>
          </w:p>
        </w:tc>
        <w:tc>
          <w:tcPr>
            <w:tcW w:w="898" w:type="dxa"/>
          </w:tcPr>
          <w:p w14:paraId="4EA78EE4" w14:textId="1A816FA3" w:rsidR="00FD58E3" w:rsidRDefault="00D21772"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0.869</w:t>
            </w:r>
          </w:p>
        </w:tc>
      </w:tr>
      <w:tr w:rsidR="00FD58E3" w14:paraId="0955C43E" w14:textId="77777777" w:rsidTr="00086853">
        <w:tc>
          <w:tcPr>
            <w:tcW w:w="709" w:type="dxa"/>
          </w:tcPr>
          <w:p w14:paraId="6039C122" w14:textId="68D380B0" w:rsidR="00FD58E3" w:rsidRDefault="00211C50"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II</w:t>
            </w:r>
          </w:p>
        </w:tc>
        <w:tc>
          <w:tcPr>
            <w:tcW w:w="850" w:type="dxa"/>
          </w:tcPr>
          <w:p w14:paraId="22B316D6" w14:textId="41E6E21A" w:rsidR="00FD58E3" w:rsidRDefault="00BD5374"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0.826</w:t>
            </w:r>
          </w:p>
        </w:tc>
        <w:tc>
          <w:tcPr>
            <w:tcW w:w="851" w:type="dxa"/>
          </w:tcPr>
          <w:p w14:paraId="4B7FCF48" w14:textId="49BDDCAC" w:rsidR="00FD58E3" w:rsidRDefault="00AE2795"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0.769</w:t>
            </w:r>
          </w:p>
        </w:tc>
        <w:tc>
          <w:tcPr>
            <w:tcW w:w="898" w:type="dxa"/>
          </w:tcPr>
          <w:p w14:paraId="013FD833" w14:textId="631E60A5" w:rsidR="00FD58E3" w:rsidRDefault="00AE2795"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0.756</w:t>
            </w:r>
          </w:p>
        </w:tc>
      </w:tr>
      <w:tr w:rsidR="00FD58E3" w14:paraId="44A41BCC" w14:textId="77777777" w:rsidTr="00086853">
        <w:tc>
          <w:tcPr>
            <w:tcW w:w="709" w:type="dxa"/>
          </w:tcPr>
          <w:p w14:paraId="3A563C57" w14:textId="7A96E8C7" w:rsidR="00FD58E3" w:rsidRDefault="00211C50"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III</w:t>
            </w:r>
          </w:p>
        </w:tc>
        <w:tc>
          <w:tcPr>
            <w:tcW w:w="850" w:type="dxa"/>
          </w:tcPr>
          <w:p w14:paraId="1955B554" w14:textId="00EF9926" w:rsidR="00FD58E3" w:rsidRDefault="00BD5374"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0.751</w:t>
            </w:r>
          </w:p>
        </w:tc>
        <w:tc>
          <w:tcPr>
            <w:tcW w:w="851" w:type="dxa"/>
          </w:tcPr>
          <w:p w14:paraId="081A1FE6" w14:textId="11C34F81" w:rsidR="00FD58E3" w:rsidRDefault="00AE2795"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0.674</w:t>
            </w:r>
          </w:p>
        </w:tc>
        <w:tc>
          <w:tcPr>
            <w:tcW w:w="898" w:type="dxa"/>
          </w:tcPr>
          <w:p w14:paraId="6D467FDC" w14:textId="51EEACC8" w:rsidR="00FD58E3" w:rsidRDefault="00AE2795"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0.657</w:t>
            </w:r>
          </w:p>
        </w:tc>
      </w:tr>
      <w:tr w:rsidR="00FD58E3" w14:paraId="088CEBCB" w14:textId="77777777" w:rsidTr="00086853">
        <w:tc>
          <w:tcPr>
            <w:tcW w:w="709" w:type="dxa"/>
          </w:tcPr>
          <w:p w14:paraId="66CB4B22" w14:textId="140929A2" w:rsidR="00FD58E3" w:rsidRDefault="00211C50"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IV</w:t>
            </w:r>
          </w:p>
        </w:tc>
        <w:tc>
          <w:tcPr>
            <w:tcW w:w="850" w:type="dxa"/>
          </w:tcPr>
          <w:p w14:paraId="200E3204" w14:textId="2E3C6DD3" w:rsidR="00FD58E3" w:rsidRDefault="00BD5374"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0.683</w:t>
            </w:r>
          </w:p>
        </w:tc>
        <w:tc>
          <w:tcPr>
            <w:tcW w:w="851" w:type="dxa"/>
          </w:tcPr>
          <w:p w14:paraId="5BA1950C" w14:textId="65C6B461" w:rsidR="00FD58E3" w:rsidRDefault="00AE2795"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0.592</w:t>
            </w:r>
          </w:p>
        </w:tc>
        <w:tc>
          <w:tcPr>
            <w:tcW w:w="898" w:type="dxa"/>
          </w:tcPr>
          <w:p w14:paraId="60DFE624" w14:textId="3AB59D8B" w:rsidR="00FD58E3" w:rsidRDefault="00AE2795" w:rsidP="00FD58E3">
            <w:pPr>
              <w:tabs>
                <w:tab w:val="left" w:pos="1044"/>
              </w:tabs>
              <w:rPr>
                <w:rFonts w:ascii="Times New Roman" w:eastAsia="Times New Roman" w:hAnsi="Times New Roman" w:cs="Times New Roman"/>
                <w:bCs/>
              </w:rPr>
            </w:pPr>
            <w:r>
              <w:rPr>
                <w:rFonts w:ascii="Times New Roman" w:eastAsia="Times New Roman" w:hAnsi="Times New Roman" w:cs="Times New Roman"/>
                <w:bCs/>
              </w:rPr>
              <w:t>0.571</w:t>
            </w:r>
          </w:p>
        </w:tc>
      </w:tr>
    </w:tbl>
    <w:p w14:paraId="380684A7" w14:textId="71588B14" w:rsidR="00864318" w:rsidRPr="007A1C24" w:rsidRDefault="00864318" w:rsidP="00FD58E3">
      <w:pPr>
        <w:tabs>
          <w:tab w:val="left" w:pos="1044"/>
        </w:tabs>
        <w:spacing w:after="0" w:line="240" w:lineRule="auto"/>
        <w:rPr>
          <w:rFonts w:ascii="Times New Roman" w:eastAsia="Times New Roman" w:hAnsi="Times New Roman" w:cs="Times New Roman"/>
          <w:bCs/>
        </w:rPr>
      </w:pPr>
    </w:p>
    <w:p w14:paraId="7F72D4A9" w14:textId="34E048E6" w:rsidR="001725A4" w:rsidRPr="00A346B3" w:rsidRDefault="003B6089">
      <w:pPr>
        <w:spacing w:after="0" w:line="240" w:lineRule="auto"/>
        <w:rPr>
          <w:rFonts w:ascii="Times New Roman" w:eastAsia="Times New Roman" w:hAnsi="Times New Roman" w:cs="Times New Roman"/>
          <w:b/>
        </w:rPr>
      </w:pPr>
      <w:r>
        <w:rPr>
          <w:rFonts w:ascii="Times New Roman" w:eastAsia="Times New Roman" w:hAnsi="Times New Roman" w:cs="Times New Roman"/>
          <w:bCs/>
        </w:rPr>
        <w:t xml:space="preserve">    </w:t>
      </w:r>
      <w:r w:rsidR="00F82C64" w:rsidRPr="00A346B3">
        <w:rPr>
          <w:rFonts w:ascii="Times New Roman" w:eastAsia="Times New Roman" w:hAnsi="Times New Roman" w:cs="Times New Roman"/>
          <w:b/>
        </w:rPr>
        <w:t>ANS:P.V Of Cash inflows at 14% =Rs.60,595;</w:t>
      </w:r>
    </w:p>
    <w:p w14:paraId="1ABE30A4" w14:textId="380FF041" w:rsidR="00F82C64" w:rsidRPr="00A346B3" w:rsidRDefault="00F82C64">
      <w:pPr>
        <w:spacing w:after="0" w:line="240" w:lineRule="auto"/>
        <w:rPr>
          <w:rFonts w:ascii="Times New Roman" w:eastAsia="Times New Roman" w:hAnsi="Times New Roman" w:cs="Times New Roman"/>
          <w:b/>
        </w:rPr>
      </w:pPr>
      <w:r w:rsidRPr="00A346B3">
        <w:rPr>
          <w:rFonts w:ascii="Times New Roman" w:eastAsia="Times New Roman" w:hAnsi="Times New Roman" w:cs="Times New Roman"/>
          <w:b/>
        </w:rPr>
        <w:t xml:space="preserve">              P.V Of Cash inflows at 14% =Rs.59,285</w:t>
      </w:r>
    </w:p>
    <w:p w14:paraId="26E34E22" w14:textId="4AFE4DDD" w:rsidR="00F82C64" w:rsidRPr="00A346B3" w:rsidRDefault="00F82C64">
      <w:pPr>
        <w:spacing w:after="0" w:line="240" w:lineRule="auto"/>
        <w:rPr>
          <w:rFonts w:ascii="Times New Roman" w:eastAsia="Times New Roman" w:hAnsi="Times New Roman" w:cs="Times New Roman"/>
          <w:b/>
          <w:u w:val="single"/>
        </w:rPr>
      </w:pPr>
      <w:r w:rsidRPr="00A346B3">
        <w:rPr>
          <w:rFonts w:ascii="Times New Roman" w:eastAsia="Times New Roman" w:hAnsi="Times New Roman" w:cs="Times New Roman"/>
          <w:b/>
        </w:rPr>
        <w:t xml:space="preserve">            I.R.R =14%+</w:t>
      </w:r>
      <w:r w:rsidRPr="00A346B3">
        <w:rPr>
          <w:rFonts w:ascii="Times New Roman" w:eastAsia="Times New Roman" w:hAnsi="Times New Roman" w:cs="Times New Roman"/>
          <w:b/>
          <w:u w:val="single"/>
        </w:rPr>
        <w:t xml:space="preserve">60595-60000    </w:t>
      </w:r>
      <w:proofErr w:type="gramStart"/>
      <w:r w:rsidR="00A346B3" w:rsidRPr="00A346B3">
        <w:rPr>
          <w:rFonts w:ascii="Times New Roman" w:eastAsia="Times New Roman" w:hAnsi="Times New Roman" w:cs="Times New Roman"/>
          <w:b/>
          <w:u w:val="single"/>
        </w:rPr>
        <w:t>X  1</w:t>
      </w:r>
      <w:proofErr w:type="gramEnd"/>
    </w:p>
    <w:p w14:paraId="73555E0A" w14:textId="087F3C8E" w:rsidR="001725A4" w:rsidRPr="00A346B3" w:rsidRDefault="00F82C64" w:rsidP="00F82C64">
      <w:pPr>
        <w:tabs>
          <w:tab w:val="left" w:pos="2100"/>
        </w:tabs>
        <w:spacing w:after="0" w:line="240" w:lineRule="auto"/>
        <w:rPr>
          <w:rFonts w:ascii="Times New Roman" w:eastAsia="Times New Roman" w:hAnsi="Times New Roman" w:cs="Times New Roman"/>
          <w:b/>
        </w:rPr>
      </w:pPr>
      <w:r w:rsidRPr="00A346B3">
        <w:rPr>
          <w:rFonts w:ascii="Times New Roman" w:eastAsia="Times New Roman" w:hAnsi="Times New Roman" w:cs="Times New Roman"/>
          <w:b/>
        </w:rPr>
        <w:tab/>
        <w:t>60595-59285</w:t>
      </w:r>
    </w:p>
    <w:p w14:paraId="09D708E0" w14:textId="77777777" w:rsidR="00A346B3" w:rsidRPr="00A346B3" w:rsidRDefault="00A346B3" w:rsidP="00A346B3">
      <w:pPr>
        <w:rPr>
          <w:rFonts w:ascii="Times New Roman" w:eastAsia="Times New Roman" w:hAnsi="Times New Roman" w:cs="Times New Roman"/>
          <w:b/>
        </w:rPr>
      </w:pPr>
    </w:p>
    <w:p w14:paraId="49AF5170" w14:textId="44E26B00" w:rsidR="00A346B3" w:rsidRPr="00A346B3" w:rsidRDefault="00A346B3" w:rsidP="00A346B3">
      <w:pPr>
        <w:tabs>
          <w:tab w:val="left" w:pos="1272"/>
        </w:tabs>
        <w:rPr>
          <w:rFonts w:ascii="Times New Roman" w:eastAsia="Times New Roman" w:hAnsi="Times New Roman" w:cs="Times New Roman"/>
          <w:b/>
        </w:rPr>
      </w:pPr>
      <w:r w:rsidRPr="00A346B3">
        <w:rPr>
          <w:rFonts w:ascii="Times New Roman" w:eastAsia="Times New Roman" w:hAnsi="Times New Roman" w:cs="Times New Roman"/>
          <w:b/>
        </w:rPr>
        <w:tab/>
        <w:t>I R.R =14.45%</w:t>
      </w:r>
    </w:p>
    <w:sectPr w:rsidR="00A346B3" w:rsidRPr="00A346B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069B77C-F544-4D95-8FBB-C252A3C8379D}"/>
    <w:embedItalic r:id="rId2" w:fontKey="{6D1DE9C0-1CFD-4D9B-BF2B-AE9B42008492}"/>
  </w:font>
  <w:font w:name="Play">
    <w:charset w:val="00"/>
    <w:family w:val="auto"/>
    <w:pitch w:val="default"/>
    <w:embedRegular r:id="rId3" w:fontKey="{62C6A1FD-00B6-42B0-B8F0-0D6C66F9C0FD}"/>
  </w:font>
  <w:font w:name="Calibri">
    <w:panose1 w:val="020F0502020204030204"/>
    <w:charset w:val="00"/>
    <w:family w:val="swiss"/>
    <w:pitch w:val="variable"/>
    <w:sig w:usb0="E4002EFF" w:usb1="C200247B" w:usb2="00000009" w:usb3="00000000" w:csb0="000001FF" w:csb1="00000000"/>
    <w:embedRegular r:id="rId4" w:fontKey="{B61691BE-DF4B-4CF8-85C4-08B6C64B3D8F}"/>
  </w:font>
  <w:font w:name="Cambria">
    <w:panose1 w:val="02040503050406030204"/>
    <w:charset w:val="00"/>
    <w:family w:val="roman"/>
    <w:pitch w:val="variable"/>
    <w:sig w:usb0="E00006FF" w:usb1="420024FF" w:usb2="02000000" w:usb3="00000000" w:csb0="0000019F" w:csb1="00000000"/>
    <w:embedRegular r:id="rId5" w:fontKey="{CC1B24D6-49ED-4389-A468-BA2390B576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AD63A7"/>
    <w:multiLevelType w:val="multilevel"/>
    <w:tmpl w:val="808CEF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BE1616"/>
    <w:multiLevelType w:val="multilevel"/>
    <w:tmpl w:val="E09412AC"/>
    <w:lvl w:ilvl="0">
      <w:start w:val="25"/>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FF0817"/>
    <w:multiLevelType w:val="hybridMultilevel"/>
    <w:tmpl w:val="554233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8D2926"/>
    <w:multiLevelType w:val="multilevel"/>
    <w:tmpl w:val="AD2E30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96727488">
    <w:abstractNumId w:val="3"/>
  </w:num>
  <w:num w:numId="2" w16cid:durableId="1073504057">
    <w:abstractNumId w:val="0"/>
  </w:num>
  <w:num w:numId="3" w16cid:durableId="1785924023">
    <w:abstractNumId w:val="1"/>
  </w:num>
  <w:num w:numId="4" w16cid:durableId="2029595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5A4"/>
    <w:rsid w:val="000202B6"/>
    <w:rsid w:val="00036AB2"/>
    <w:rsid w:val="00053DC6"/>
    <w:rsid w:val="000611C8"/>
    <w:rsid w:val="00063AAA"/>
    <w:rsid w:val="00072131"/>
    <w:rsid w:val="00074D8F"/>
    <w:rsid w:val="0007760B"/>
    <w:rsid w:val="00086853"/>
    <w:rsid w:val="00091DF8"/>
    <w:rsid w:val="00092C71"/>
    <w:rsid w:val="00092F7A"/>
    <w:rsid w:val="000A624A"/>
    <w:rsid w:val="000D1651"/>
    <w:rsid w:val="000F38CC"/>
    <w:rsid w:val="001047F7"/>
    <w:rsid w:val="001216DE"/>
    <w:rsid w:val="00144DEB"/>
    <w:rsid w:val="001725A4"/>
    <w:rsid w:val="001A05EF"/>
    <w:rsid w:val="001D0152"/>
    <w:rsid w:val="001D74CB"/>
    <w:rsid w:val="001F2A2C"/>
    <w:rsid w:val="00211C50"/>
    <w:rsid w:val="00216608"/>
    <w:rsid w:val="0022391E"/>
    <w:rsid w:val="00223B22"/>
    <w:rsid w:val="00263C4A"/>
    <w:rsid w:val="00267305"/>
    <w:rsid w:val="002D332B"/>
    <w:rsid w:val="00312418"/>
    <w:rsid w:val="00333B8F"/>
    <w:rsid w:val="003412E5"/>
    <w:rsid w:val="00380C02"/>
    <w:rsid w:val="003A38C0"/>
    <w:rsid w:val="003B6089"/>
    <w:rsid w:val="003C3105"/>
    <w:rsid w:val="003E42EB"/>
    <w:rsid w:val="003E64B0"/>
    <w:rsid w:val="00431DB0"/>
    <w:rsid w:val="004327A4"/>
    <w:rsid w:val="0043741B"/>
    <w:rsid w:val="004A421C"/>
    <w:rsid w:val="00556FED"/>
    <w:rsid w:val="0058335E"/>
    <w:rsid w:val="005B1D1B"/>
    <w:rsid w:val="005F4A3D"/>
    <w:rsid w:val="00600EB2"/>
    <w:rsid w:val="0063413A"/>
    <w:rsid w:val="00652165"/>
    <w:rsid w:val="00655F37"/>
    <w:rsid w:val="00670A2C"/>
    <w:rsid w:val="00677494"/>
    <w:rsid w:val="006C0882"/>
    <w:rsid w:val="006E720A"/>
    <w:rsid w:val="007232FC"/>
    <w:rsid w:val="00724AF0"/>
    <w:rsid w:val="00731C1F"/>
    <w:rsid w:val="00771C61"/>
    <w:rsid w:val="007A1C24"/>
    <w:rsid w:val="00811ACB"/>
    <w:rsid w:val="008610D5"/>
    <w:rsid w:val="00864318"/>
    <w:rsid w:val="00892867"/>
    <w:rsid w:val="00892C7F"/>
    <w:rsid w:val="008E73DC"/>
    <w:rsid w:val="009350A0"/>
    <w:rsid w:val="0098058B"/>
    <w:rsid w:val="00993AA3"/>
    <w:rsid w:val="00995A9A"/>
    <w:rsid w:val="00A255AE"/>
    <w:rsid w:val="00A346B3"/>
    <w:rsid w:val="00A60028"/>
    <w:rsid w:val="00A764F5"/>
    <w:rsid w:val="00A86A68"/>
    <w:rsid w:val="00AC5BE1"/>
    <w:rsid w:val="00AE0AB9"/>
    <w:rsid w:val="00AE2795"/>
    <w:rsid w:val="00B466E6"/>
    <w:rsid w:val="00B64649"/>
    <w:rsid w:val="00B95372"/>
    <w:rsid w:val="00BD4E95"/>
    <w:rsid w:val="00BD5374"/>
    <w:rsid w:val="00C0523A"/>
    <w:rsid w:val="00C32435"/>
    <w:rsid w:val="00C37253"/>
    <w:rsid w:val="00C90625"/>
    <w:rsid w:val="00CA3F36"/>
    <w:rsid w:val="00CA521D"/>
    <w:rsid w:val="00D21772"/>
    <w:rsid w:val="00D52320"/>
    <w:rsid w:val="00D71B07"/>
    <w:rsid w:val="00DA3415"/>
    <w:rsid w:val="00E0326B"/>
    <w:rsid w:val="00E0627A"/>
    <w:rsid w:val="00E100AB"/>
    <w:rsid w:val="00E62D44"/>
    <w:rsid w:val="00E65254"/>
    <w:rsid w:val="00E879F8"/>
    <w:rsid w:val="00EB511D"/>
    <w:rsid w:val="00EF42C2"/>
    <w:rsid w:val="00F13C25"/>
    <w:rsid w:val="00F82C64"/>
    <w:rsid w:val="00FA5AA4"/>
    <w:rsid w:val="00FB1E08"/>
    <w:rsid w:val="00FD58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75171"/>
  <w15:docId w15:val="{546F89E1-2407-4D4C-A8FC-5E7759FB8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I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B3"/>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rsid w:val="005F4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0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37235">
      <w:bodyDiv w:val="1"/>
      <w:marLeft w:val="0"/>
      <w:marRight w:val="0"/>
      <w:marTop w:val="0"/>
      <w:marBottom w:val="0"/>
      <w:divBdr>
        <w:top w:val="none" w:sz="0" w:space="0" w:color="auto"/>
        <w:left w:val="none" w:sz="0" w:space="0" w:color="auto"/>
        <w:bottom w:val="none" w:sz="0" w:space="0" w:color="auto"/>
        <w:right w:val="none" w:sz="0" w:space="0" w:color="auto"/>
      </w:divBdr>
      <w:divsChild>
        <w:div w:id="302543672">
          <w:marLeft w:val="0"/>
          <w:marRight w:val="0"/>
          <w:marTop w:val="0"/>
          <w:marBottom w:val="0"/>
          <w:divBdr>
            <w:top w:val="none" w:sz="0" w:space="0" w:color="auto"/>
            <w:left w:val="none" w:sz="0" w:space="0" w:color="auto"/>
            <w:bottom w:val="none" w:sz="0" w:space="0" w:color="auto"/>
            <w:right w:val="none" w:sz="0" w:space="0" w:color="auto"/>
          </w:divBdr>
        </w:div>
        <w:div w:id="1175877574">
          <w:marLeft w:val="0"/>
          <w:marRight w:val="0"/>
          <w:marTop w:val="0"/>
          <w:marBottom w:val="0"/>
          <w:divBdr>
            <w:top w:val="none" w:sz="0" w:space="0" w:color="auto"/>
            <w:left w:val="none" w:sz="0" w:space="0" w:color="auto"/>
            <w:bottom w:val="none" w:sz="0" w:space="0" w:color="auto"/>
            <w:right w:val="none" w:sz="0" w:space="0" w:color="auto"/>
          </w:divBdr>
        </w:div>
      </w:divsChild>
    </w:div>
    <w:div w:id="552549166">
      <w:bodyDiv w:val="1"/>
      <w:marLeft w:val="0"/>
      <w:marRight w:val="0"/>
      <w:marTop w:val="0"/>
      <w:marBottom w:val="0"/>
      <w:divBdr>
        <w:top w:val="none" w:sz="0" w:space="0" w:color="auto"/>
        <w:left w:val="none" w:sz="0" w:space="0" w:color="auto"/>
        <w:bottom w:val="none" w:sz="0" w:space="0" w:color="auto"/>
        <w:right w:val="none" w:sz="0" w:space="0" w:color="auto"/>
      </w:divBdr>
      <w:divsChild>
        <w:div w:id="678896337">
          <w:marLeft w:val="0"/>
          <w:marRight w:val="0"/>
          <w:marTop w:val="0"/>
          <w:marBottom w:val="0"/>
          <w:divBdr>
            <w:top w:val="none" w:sz="0" w:space="0" w:color="auto"/>
            <w:left w:val="none" w:sz="0" w:space="0" w:color="auto"/>
            <w:bottom w:val="none" w:sz="0" w:space="0" w:color="auto"/>
            <w:right w:val="none" w:sz="0" w:space="0" w:color="auto"/>
          </w:divBdr>
        </w:div>
        <w:div w:id="1020353967">
          <w:marLeft w:val="0"/>
          <w:marRight w:val="0"/>
          <w:marTop w:val="0"/>
          <w:marBottom w:val="0"/>
          <w:divBdr>
            <w:top w:val="none" w:sz="0" w:space="0" w:color="auto"/>
            <w:left w:val="none" w:sz="0" w:space="0" w:color="auto"/>
            <w:bottom w:val="none" w:sz="0" w:space="0" w:color="auto"/>
            <w:right w:val="none" w:sz="0" w:space="0" w:color="auto"/>
          </w:divBdr>
        </w:div>
        <w:div w:id="593637057">
          <w:marLeft w:val="0"/>
          <w:marRight w:val="0"/>
          <w:marTop w:val="0"/>
          <w:marBottom w:val="0"/>
          <w:divBdr>
            <w:top w:val="none" w:sz="0" w:space="0" w:color="auto"/>
            <w:left w:val="none" w:sz="0" w:space="0" w:color="auto"/>
            <w:bottom w:val="none" w:sz="0" w:space="0" w:color="auto"/>
            <w:right w:val="none" w:sz="0" w:space="0" w:color="auto"/>
          </w:divBdr>
        </w:div>
        <w:div w:id="1085106432">
          <w:marLeft w:val="0"/>
          <w:marRight w:val="0"/>
          <w:marTop w:val="0"/>
          <w:marBottom w:val="0"/>
          <w:divBdr>
            <w:top w:val="none" w:sz="0" w:space="0" w:color="auto"/>
            <w:left w:val="none" w:sz="0" w:space="0" w:color="auto"/>
            <w:bottom w:val="none" w:sz="0" w:space="0" w:color="auto"/>
            <w:right w:val="none" w:sz="0" w:space="0" w:color="auto"/>
          </w:divBdr>
        </w:div>
        <w:div w:id="964391302">
          <w:marLeft w:val="0"/>
          <w:marRight w:val="0"/>
          <w:marTop w:val="0"/>
          <w:marBottom w:val="0"/>
          <w:divBdr>
            <w:top w:val="none" w:sz="0" w:space="0" w:color="auto"/>
            <w:left w:val="none" w:sz="0" w:space="0" w:color="auto"/>
            <w:bottom w:val="none" w:sz="0" w:space="0" w:color="auto"/>
            <w:right w:val="none" w:sz="0" w:space="0" w:color="auto"/>
          </w:divBdr>
        </w:div>
        <w:div w:id="1390112573">
          <w:marLeft w:val="0"/>
          <w:marRight w:val="0"/>
          <w:marTop w:val="0"/>
          <w:marBottom w:val="0"/>
          <w:divBdr>
            <w:top w:val="none" w:sz="0" w:space="0" w:color="auto"/>
            <w:left w:val="none" w:sz="0" w:space="0" w:color="auto"/>
            <w:bottom w:val="none" w:sz="0" w:space="0" w:color="auto"/>
            <w:right w:val="none" w:sz="0" w:space="0" w:color="auto"/>
          </w:divBdr>
        </w:div>
        <w:div w:id="242842214">
          <w:marLeft w:val="0"/>
          <w:marRight w:val="0"/>
          <w:marTop w:val="0"/>
          <w:marBottom w:val="0"/>
          <w:divBdr>
            <w:top w:val="none" w:sz="0" w:space="0" w:color="auto"/>
            <w:left w:val="none" w:sz="0" w:space="0" w:color="auto"/>
            <w:bottom w:val="none" w:sz="0" w:space="0" w:color="auto"/>
            <w:right w:val="none" w:sz="0" w:space="0" w:color="auto"/>
          </w:divBdr>
        </w:div>
        <w:div w:id="1064598828">
          <w:marLeft w:val="0"/>
          <w:marRight w:val="0"/>
          <w:marTop w:val="0"/>
          <w:marBottom w:val="0"/>
          <w:divBdr>
            <w:top w:val="none" w:sz="0" w:space="0" w:color="auto"/>
            <w:left w:val="none" w:sz="0" w:space="0" w:color="auto"/>
            <w:bottom w:val="none" w:sz="0" w:space="0" w:color="auto"/>
            <w:right w:val="none" w:sz="0" w:space="0" w:color="auto"/>
          </w:divBdr>
        </w:div>
      </w:divsChild>
    </w:div>
    <w:div w:id="884371741">
      <w:bodyDiv w:val="1"/>
      <w:marLeft w:val="0"/>
      <w:marRight w:val="0"/>
      <w:marTop w:val="0"/>
      <w:marBottom w:val="0"/>
      <w:divBdr>
        <w:top w:val="none" w:sz="0" w:space="0" w:color="auto"/>
        <w:left w:val="none" w:sz="0" w:space="0" w:color="auto"/>
        <w:bottom w:val="none" w:sz="0" w:space="0" w:color="auto"/>
        <w:right w:val="none" w:sz="0" w:space="0" w:color="auto"/>
      </w:divBdr>
      <w:divsChild>
        <w:div w:id="861629809">
          <w:marLeft w:val="0"/>
          <w:marRight w:val="0"/>
          <w:marTop w:val="0"/>
          <w:marBottom w:val="0"/>
          <w:divBdr>
            <w:top w:val="none" w:sz="0" w:space="0" w:color="auto"/>
            <w:left w:val="none" w:sz="0" w:space="0" w:color="auto"/>
            <w:bottom w:val="none" w:sz="0" w:space="0" w:color="auto"/>
            <w:right w:val="none" w:sz="0" w:space="0" w:color="auto"/>
          </w:divBdr>
        </w:div>
        <w:div w:id="1008949496">
          <w:marLeft w:val="0"/>
          <w:marRight w:val="0"/>
          <w:marTop w:val="0"/>
          <w:marBottom w:val="0"/>
          <w:divBdr>
            <w:top w:val="none" w:sz="0" w:space="0" w:color="auto"/>
            <w:left w:val="none" w:sz="0" w:space="0" w:color="auto"/>
            <w:bottom w:val="none" w:sz="0" w:space="0" w:color="auto"/>
            <w:right w:val="none" w:sz="0" w:space="0" w:color="auto"/>
          </w:divBdr>
        </w:div>
      </w:divsChild>
    </w:div>
    <w:div w:id="1749038952">
      <w:bodyDiv w:val="1"/>
      <w:marLeft w:val="0"/>
      <w:marRight w:val="0"/>
      <w:marTop w:val="0"/>
      <w:marBottom w:val="0"/>
      <w:divBdr>
        <w:top w:val="none" w:sz="0" w:space="0" w:color="auto"/>
        <w:left w:val="none" w:sz="0" w:space="0" w:color="auto"/>
        <w:bottom w:val="none" w:sz="0" w:space="0" w:color="auto"/>
        <w:right w:val="none" w:sz="0" w:space="0" w:color="auto"/>
      </w:divBdr>
      <w:divsChild>
        <w:div w:id="726606914">
          <w:marLeft w:val="0"/>
          <w:marRight w:val="0"/>
          <w:marTop w:val="0"/>
          <w:marBottom w:val="0"/>
          <w:divBdr>
            <w:top w:val="none" w:sz="0" w:space="0" w:color="auto"/>
            <w:left w:val="none" w:sz="0" w:space="0" w:color="auto"/>
            <w:bottom w:val="none" w:sz="0" w:space="0" w:color="auto"/>
            <w:right w:val="none" w:sz="0" w:space="0" w:color="auto"/>
          </w:divBdr>
        </w:div>
        <w:div w:id="112095558">
          <w:marLeft w:val="0"/>
          <w:marRight w:val="0"/>
          <w:marTop w:val="0"/>
          <w:marBottom w:val="0"/>
          <w:divBdr>
            <w:top w:val="none" w:sz="0" w:space="0" w:color="auto"/>
            <w:left w:val="none" w:sz="0" w:space="0" w:color="auto"/>
            <w:bottom w:val="none" w:sz="0" w:space="0" w:color="auto"/>
            <w:right w:val="none" w:sz="0" w:space="0" w:color="auto"/>
          </w:divBdr>
        </w:div>
        <w:div w:id="734163207">
          <w:marLeft w:val="0"/>
          <w:marRight w:val="0"/>
          <w:marTop w:val="0"/>
          <w:marBottom w:val="0"/>
          <w:divBdr>
            <w:top w:val="none" w:sz="0" w:space="0" w:color="auto"/>
            <w:left w:val="none" w:sz="0" w:space="0" w:color="auto"/>
            <w:bottom w:val="none" w:sz="0" w:space="0" w:color="auto"/>
            <w:right w:val="none" w:sz="0" w:space="0" w:color="auto"/>
          </w:divBdr>
        </w:div>
        <w:div w:id="1314260074">
          <w:marLeft w:val="0"/>
          <w:marRight w:val="0"/>
          <w:marTop w:val="0"/>
          <w:marBottom w:val="0"/>
          <w:divBdr>
            <w:top w:val="none" w:sz="0" w:space="0" w:color="auto"/>
            <w:left w:val="none" w:sz="0" w:space="0" w:color="auto"/>
            <w:bottom w:val="none" w:sz="0" w:space="0" w:color="auto"/>
            <w:right w:val="none" w:sz="0" w:space="0" w:color="auto"/>
          </w:divBdr>
        </w:div>
        <w:div w:id="1431704304">
          <w:marLeft w:val="0"/>
          <w:marRight w:val="0"/>
          <w:marTop w:val="0"/>
          <w:marBottom w:val="0"/>
          <w:divBdr>
            <w:top w:val="none" w:sz="0" w:space="0" w:color="auto"/>
            <w:left w:val="none" w:sz="0" w:space="0" w:color="auto"/>
            <w:bottom w:val="none" w:sz="0" w:space="0" w:color="auto"/>
            <w:right w:val="none" w:sz="0" w:space="0" w:color="auto"/>
          </w:divBdr>
        </w:div>
        <w:div w:id="2125997574">
          <w:marLeft w:val="0"/>
          <w:marRight w:val="0"/>
          <w:marTop w:val="0"/>
          <w:marBottom w:val="0"/>
          <w:divBdr>
            <w:top w:val="none" w:sz="0" w:space="0" w:color="auto"/>
            <w:left w:val="none" w:sz="0" w:space="0" w:color="auto"/>
            <w:bottom w:val="none" w:sz="0" w:space="0" w:color="auto"/>
            <w:right w:val="none" w:sz="0" w:space="0" w:color="auto"/>
          </w:divBdr>
        </w:div>
        <w:div w:id="1380130930">
          <w:marLeft w:val="0"/>
          <w:marRight w:val="0"/>
          <w:marTop w:val="0"/>
          <w:marBottom w:val="0"/>
          <w:divBdr>
            <w:top w:val="none" w:sz="0" w:space="0" w:color="auto"/>
            <w:left w:val="none" w:sz="0" w:space="0" w:color="auto"/>
            <w:bottom w:val="none" w:sz="0" w:space="0" w:color="auto"/>
            <w:right w:val="none" w:sz="0" w:space="0" w:color="auto"/>
          </w:divBdr>
        </w:div>
        <w:div w:id="13714930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x9mnjumXicQiH5sQtVXiLxikg==">CgMxLjA4AHIhMXlsc2hOSVpWMEhlSlpaRVFfUGM1bjJGZGlCNkItVVhC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5</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Nisshanth J</cp:lastModifiedBy>
  <cp:revision>94</cp:revision>
  <dcterms:created xsi:type="dcterms:W3CDTF">2024-11-16T04:41:00Z</dcterms:created>
  <dcterms:modified xsi:type="dcterms:W3CDTF">2025-01-05T16:57:00Z</dcterms:modified>
</cp:coreProperties>
</file>