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C3BB" w14:textId="77777777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ANNA ADARSH COLLEGE FOR WOMEN(AUTONOMOUS)</w:t>
      </w:r>
    </w:p>
    <w:p w14:paraId="2653A863" w14:textId="77777777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- 40</w:t>
      </w:r>
    </w:p>
    <w:p w14:paraId="726FB46E" w14:textId="77777777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(M.Sc. Home Science)</w:t>
      </w:r>
    </w:p>
    <w:p w14:paraId="58AB28F6" w14:textId="77777777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90569C" w14:textId="122E2086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6C62">
        <w:rPr>
          <w:rFonts w:ascii="Times New Roman" w:eastAsia="Times New Roman" w:hAnsi="Times New Roman" w:cs="Times New Roman"/>
          <w:b/>
        </w:rPr>
        <w:t>NUTRITION THROUGH LIFE CYCLE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Semester :</w:t>
      </w:r>
      <w:proofErr w:type="gramEnd"/>
      <w:r>
        <w:rPr>
          <w:rFonts w:ascii="Times New Roman" w:eastAsia="Times New Roman" w:hAnsi="Times New Roman" w:cs="Times New Roman"/>
          <w:b/>
        </w:rPr>
        <w:t>  I                                                                               Max. Marks  :  75</w:t>
      </w:r>
    </w:p>
    <w:p w14:paraId="6C57895E" w14:textId="77777777" w:rsidR="00902D79" w:rsidRDefault="00902D79" w:rsidP="00902D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Sub Code: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ab/>
        <w:t xml:space="preserve">  Time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:  3 Hours</w:t>
      </w:r>
    </w:p>
    <w:p w14:paraId="753DCE29" w14:textId="77777777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5F1AF434" w14:textId="644788C8" w:rsidR="00902D79" w:rsidRDefault="00902D79" w:rsidP="00902D7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ANSWER </w:t>
      </w:r>
      <w:r>
        <w:rPr>
          <w:rFonts w:ascii="Times New Roman" w:eastAsia="Times New Roman" w:hAnsi="Times New Roman" w:cs="Times New Roman"/>
          <w:b/>
        </w:rPr>
        <w:t>KEY</w:t>
      </w:r>
    </w:p>
    <w:p w14:paraId="184E5ED5" w14:textId="77777777" w:rsidR="00787BC4" w:rsidRPr="000752FE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752FE">
        <w:rPr>
          <w:rFonts w:ascii="Times New Roman" w:eastAsia="Times New Roman" w:hAnsi="Times New Roman" w:cs="Times New Roman"/>
        </w:rPr>
        <w:t>During which stage of prenatal development do major organs and systems begin to form?</w:t>
      </w:r>
      <w:r w:rsidRPr="000752FE">
        <w:rPr>
          <w:rFonts w:ascii="Times New Roman" w:eastAsia="Times New Roman" w:hAnsi="Times New Roman" w:cs="Times New Roman"/>
        </w:rPr>
        <w:br/>
      </w:r>
    </w:p>
    <w:p w14:paraId="1198C515" w14:textId="77777777" w:rsidR="00787BC4" w:rsidRPr="00B20B5D" w:rsidRDefault="00787BC4" w:rsidP="00787BC4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B20B5D">
        <w:rPr>
          <w:rFonts w:ascii="Times New Roman" w:eastAsia="Times New Roman" w:hAnsi="Times New Roman" w:cs="Times New Roman"/>
        </w:rPr>
        <w:t>A. Germinal stage</w:t>
      </w:r>
    </w:p>
    <w:p w14:paraId="2CCD76D8" w14:textId="77777777" w:rsidR="00787BC4" w:rsidRPr="001365EC" w:rsidRDefault="00787BC4" w:rsidP="00787BC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  <w:r w:rsidRPr="001365EC">
        <w:rPr>
          <w:rFonts w:ascii="Times New Roman" w:eastAsia="Times New Roman" w:hAnsi="Times New Roman" w:cs="Times New Roman"/>
          <w:b/>
          <w:bCs/>
        </w:rPr>
        <w:t>B. Embryonic stage</w:t>
      </w:r>
    </w:p>
    <w:p w14:paraId="6155097E" w14:textId="77777777" w:rsidR="00787BC4" w:rsidRPr="00B20B5D" w:rsidRDefault="00787BC4" w:rsidP="00787BC4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B20B5D">
        <w:rPr>
          <w:rFonts w:ascii="Times New Roman" w:eastAsia="Times New Roman" w:hAnsi="Times New Roman" w:cs="Times New Roman"/>
        </w:rPr>
        <w:t>C. Foetal stage</w:t>
      </w:r>
    </w:p>
    <w:p w14:paraId="165A1C7D" w14:textId="77777777" w:rsidR="00787BC4" w:rsidRPr="00B20B5D" w:rsidRDefault="00787BC4" w:rsidP="00787BC4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B20B5D">
        <w:rPr>
          <w:rFonts w:ascii="Times New Roman" w:eastAsia="Times New Roman" w:hAnsi="Times New Roman" w:cs="Times New Roman"/>
        </w:rPr>
        <w:t>D. Neonatal stage</w:t>
      </w:r>
    </w:p>
    <w:p w14:paraId="1A03A89A" w14:textId="77777777" w:rsidR="00787BC4" w:rsidRDefault="00787BC4" w:rsidP="00787BC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67D079" w14:textId="77777777" w:rsidR="00787BC4" w:rsidRPr="000752FE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752FE">
        <w:rPr>
          <w:rFonts w:ascii="Times New Roman" w:eastAsia="Times New Roman" w:hAnsi="Times New Roman" w:cs="Times New Roman"/>
        </w:rPr>
        <w:t>Which of the following is a common base used in infant formula?</w:t>
      </w:r>
    </w:p>
    <w:p w14:paraId="3EB57219" w14:textId="77777777" w:rsidR="00787BC4" w:rsidRPr="000752FE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0752FE">
        <w:rPr>
          <w:rFonts w:ascii="Times New Roman" w:eastAsia="Times New Roman" w:hAnsi="Times New Roman" w:cs="Times New Roman"/>
        </w:rPr>
        <w:br/>
        <w:t>A. Whole milk</w:t>
      </w:r>
      <w:r w:rsidRPr="000752FE">
        <w:rPr>
          <w:rFonts w:ascii="Times New Roman" w:eastAsia="Times New Roman" w:hAnsi="Times New Roman" w:cs="Times New Roman"/>
        </w:rPr>
        <w:br/>
      </w:r>
      <w:r w:rsidRPr="000752FE">
        <w:rPr>
          <w:rFonts w:ascii="Times New Roman" w:eastAsia="Times New Roman" w:hAnsi="Times New Roman" w:cs="Times New Roman"/>
          <w:b/>
          <w:bCs/>
        </w:rPr>
        <w:t>B. Soy protein or cow’s milk protein</w:t>
      </w:r>
      <w:r w:rsidRPr="000752FE">
        <w:rPr>
          <w:rFonts w:ascii="Times New Roman" w:eastAsia="Times New Roman" w:hAnsi="Times New Roman" w:cs="Times New Roman"/>
          <w:b/>
          <w:bCs/>
        </w:rPr>
        <w:br/>
      </w:r>
      <w:r w:rsidRPr="000752FE">
        <w:rPr>
          <w:rFonts w:ascii="Times New Roman" w:eastAsia="Times New Roman" w:hAnsi="Times New Roman" w:cs="Times New Roman"/>
        </w:rPr>
        <w:t>C. Goat milk without processing</w:t>
      </w:r>
      <w:r w:rsidRPr="000752FE">
        <w:rPr>
          <w:rFonts w:ascii="Times New Roman" w:eastAsia="Times New Roman" w:hAnsi="Times New Roman" w:cs="Times New Roman"/>
        </w:rPr>
        <w:br/>
        <w:t>D. Fruit puree</w:t>
      </w:r>
    </w:p>
    <w:p w14:paraId="51E6EF24" w14:textId="77777777" w:rsidR="00787BC4" w:rsidRPr="000752FE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3710B8D" w14:textId="77777777" w:rsidR="00787BC4" w:rsidRPr="000752FE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752FE">
        <w:rPr>
          <w:rFonts w:ascii="Times New Roman" w:eastAsia="Times New Roman" w:hAnsi="Times New Roman" w:cs="Times New Roman"/>
        </w:rPr>
        <w:t>Which of the following factors significantly influence the development of a healthy gut microbiome in infants?</w:t>
      </w:r>
      <w:r w:rsidRPr="000752FE">
        <w:rPr>
          <w:rFonts w:ascii="Times New Roman" w:eastAsia="Times New Roman" w:hAnsi="Times New Roman" w:cs="Times New Roman"/>
        </w:rPr>
        <w:br/>
      </w:r>
      <w:r w:rsidRPr="000752FE">
        <w:rPr>
          <w:rFonts w:ascii="Times New Roman" w:eastAsia="Times New Roman" w:hAnsi="Times New Roman" w:cs="Times New Roman"/>
        </w:rPr>
        <w:br/>
      </w:r>
      <w:r w:rsidRPr="00EA1FFD">
        <w:rPr>
          <w:rFonts w:ascii="Times New Roman" w:eastAsia="Times New Roman" w:hAnsi="Times New Roman" w:cs="Times New Roman"/>
          <w:b/>
          <w:bCs/>
        </w:rPr>
        <w:t>A.</w:t>
      </w:r>
      <w:r w:rsidRPr="000752FE">
        <w:rPr>
          <w:rFonts w:ascii="Times New Roman" w:eastAsia="Times New Roman" w:hAnsi="Times New Roman" w:cs="Times New Roman"/>
        </w:rPr>
        <w:t xml:space="preserve"> </w:t>
      </w:r>
      <w:r w:rsidRPr="000752FE">
        <w:rPr>
          <w:rFonts w:ascii="Times New Roman" w:eastAsia="Times New Roman" w:hAnsi="Times New Roman" w:cs="Times New Roman"/>
          <w:b/>
          <w:bCs/>
        </w:rPr>
        <w:t>Mode of delivery and feeding practices</w:t>
      </w:r>
      <w:r w:rsidRPr="000752FE">
        <w:rPr>
          <w:rFonts w:ascii="Times New Roman" w:eastAsia="Times New Roman" w:hAnsi="Times New Roman" w:cs="Times New Roman"/>
        </w:rPr>
        <w:br/>
        <w:t xml:space="preserve">B. Hair </w:t>
      </w:r>
      <w:proofErr w:type="spellStart"/>
      <w:r w:rsidRPr="000752FE">
        <w:rPr>
          <w:rFonts w:ascii="Times New Roman" w:eastAsia="Times New Roman" w:hAnsi="Times New Roman" w:cs="Times New Roman"/>
        </w:rPr>
        <w:t>color</w:t>
      </w:r>
      <w:proofErr w:type="spellEnd"/>
      <w:r w:rsidRPr="000752FE">
        <w:rPr>
          <w:rFonts w:ascii="Times New Roman" w:eastAsia="Times New Roman" w:hAnsi="Times New Roman" w:cs="Times New Roman"/>
        </w:rPr>
        <w:t xml:space="preserve"> and eye </w:t>
      </w:r>
      <w:proofErr w:type="spellStart"/>
      <w:r w:rsidRPr="000752FE">
        <w:rPr>
          <w:rFonts w:ascii="Times New Roman" w:eastAsia="Times New Roman" w:hAnsi="Times New Roman" w:cs="Times New Roman"/>
        </w:rPr>
        <w:t>color</w:t>
      </w:r>
      <w:proofErr w:type="spellEnd"/>
      <w:r w:rsidRPr="000752FE">
        <w:rPr>
          <w:rFonts w:ascii="Times New Roman" w:eastAsia="Times New Roman" w:hAnsi="Times New Roman" w:cs="Times New Roman"/>
        </w:rPr>
        <w:br/>
        <w:t>C. Parental income and education</w:t>
      </w:r>
      <w:r w:rsidRPr="000752FE">
        <w:rPr>
          <w:rFonts w:ascii="Times New Roman" w:eastAsia="Times New Roman" w:hAnsi="Times New Roman" w:cs="Times New Roman"/>
        </w:rPr>
        <w:br/>
        <w:t>D. Infant's weight and height</w:t>
      </w:r>
    </w:p>
    <w:p w14:paraId="42D4E109" w14:textId="77777777" w:rsidR="00787BC4" w:rsidRDefault="00787BC4" w:rsidP="00787BC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C9F4AD" w14:textId="77777777" w:rsidR="00787BC4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FFD">
        <w:rPr>
          <w:rFonts w:ascii="Times New Roman" w:eastAsia="Times New Roman" w:hAnsi="Times New Roman" w:cs="Times New Roman"/>
        </w:rPr>
        <w:t xml:space="preserve">What is </w:t>
      </w:r>
      <w:proofErr w:type="gramStart"/>
      <w:r w:rsidRPr="00EA1FFD">
        <w:rPr>
          <w:rFonts w:ascii="Times New Roman" w:eastAsia="Times New Roman" w:hAnsi="Times New Roman" w:cs="Times New Roman"/>
        </w:rPr>
        <w:t>Autism Spectrum Disorder</w:t>
      </w:r>
      <w:proofErr w:type="gramEnd"/>
      <w:r w:rsidRPr="00EA1FFD">
        <w:rPr>
          <w:rFonts w:ascii="Times New Roman" w:eastAsia="Times New Roman" w:hAnsi="Times New Roman" w:cs="Times New Roman"/>
        </w:rPr>
        <w:t xml:space="preserve"> (ASD)?</w:t>
      </w:r>
    </w:p>
    <w:p w14:paraId="0DBC8BF5" w14:textId="77777777" w:rsidR="00787BC4" w:rsidRPr="00EA1FFD" w:rsidRDefault="00787BC4" w:rsidP="00787BC4">
      <w:pPr>
        <w:pStyle w:val="ListParagraph"/>
        <w:rPr>
          <w:rFonts w:ascii="Times New Roman" w:eastAsia="Times New Roman" w:hAnsi="Times New Roman" w:cs="Times New Roman"/>
        </w:rPr>
      </w:pPr>
    </w:p>
    <w:p w14:paraId="1551FA44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A1FFD">
        <w:rPr>
          <w:rFonts w:ascii="Times New Roman" w:eastAsia="Times New Roman" w:hAnsi="Times New Roman" w:cs="Times New Roman"/>
          <w:b/>
          <w:bCs/>
        </w:rPr>
        <w:t>A. A developmental disorder affecting communication and behaviour</w:t>
      </w:r>
      <w:r w:rsidRPr="00EA1FFD">
        <w:rPr>
          <w:rFonts w:ascii="Times New Roman" w:eastAsia="Times New Roman" w:hAnsi="Times New Roman" w:cs="Times New Roman"/>
        </w:rPr>
        <w:br/>
        <w:t>B. A contagious medical condition</w:t>
      </w:r>
      <w:r w:rsidRPr="00EA1FFD">
        <w:rPr>
          <w:rFonts w:ascii="Times New Roman" w:eastAsia="Times New Roman" w:hAnsi="Times New Roman" w:cs="Times New Roman"/>
        </w:rPr>
        <w:br/>
        <w:t>C. A short-term illness in children</w:t>
      </w:r>
      <w:r w:rsidRPr="00EA1FFD">
        <w:rPr>
          <w:rFonts w:ascii="Times New Roman" w:eastAsia="Times New Roman" w:hAnsi="Times New Roman" w:cs="Times New Roman"/>
        </w:rPr>
        <w:br/>
        <w:t>D. A disorder caused by diet alone</w:t>
      </w:r>
    </w:p>
    <w:p w14:paraId="04FAC864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3E654F5" w14:textId="77777777" w:rsidR="00787BC4" w:rsidRPr="00EA1FFD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1FFD">
        <w:rPr>
          <w:rFonts w:ascii="Times New Roman" w:eastAsia="Times New Roman" w:hAnsi="Times New Roman" w:cs="Times New Roman"/>
        </w:rPr>
        <w:t>Which eating disorder involves eating large amounts of food in a short period without purging?</w:t>
      </w:r>
    </w:p>
    <w:p w14:paraId="5656106C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A1FFD">
        <w:rPr>
          <w:rFonts w:ascii="Times New Roman" w:eastAsia="Times New Roman" w:hAnsi="Times New Roman" w:cs="Times New Roman"/>
        </w:rPr>
        <w:br/>
      </w:r>
      <w:r w:rsidRPr="00EA1FFD">
        <w:rPr>
          <w:rFonts w:ascii="Times New Roman" w:eastAsia="Times New Roman" w:hAnsi="Times New Roman" w:cs="Times New Roman"/>
          <w:b/>
          <w:bCs/>
        </w:rPr>
        <w:t>A. Binge Eating Disorder</w:t>
      </w:r>
      <w:r w:rsidRPr="00EA1FFD">
        <w:rPr>
          <w:rFonts w:ascii="Times New Roman" w:eastAsia="Times New Roman" w:hAnsi="Times New Roman" w:cs="Times New Roman"/>
        </w:rPr>
        <w:br/>
        <w:t>B. Anorexia Nervosa</w:t>
      </w:r>
      <w:r w:rsidRPr="00EA1FFD">
        <w:rPr>
          <w:rFonts w:ascii="Times New Roman" w:eastAsia="Times New Roman" w:hAnsi="Times New Roman" w:cs="Times New Roman"/>
        </w:rPr>
        <w:br/>
        <w:t>C. Bulimia Nervosa</w:t>
      </w:r>
      <w:r w:rsidRPr="00EA1FFD">
        <w:rPr>
          <w:rFonts w:ascii="Times New Roman" w:eastAsia="Times New Roman" w:hAnsi="Times New Roman" w:cs="Times New Roman"/>
        </w:rPr>
        <w:br/>
        <w:t>D. Pica</w:t>
      </w:r>
    </w:p>
    <w:p w14:paraId="3EC0DBC5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07BBFAEC" w14:textId="77777777" w:rsidR="00787BC4" w:rsidRPr="00F611EB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611EB">
        <w:rPr>
          <w:rFonts w:ascii="Times New Roman" w:eastAsia="Times New Roman" w:hAnsi="Times New Roman" w:cs="Times New Roman"/>
        </w:rPr>
        <w:t>Which nutrient deficiency during adolescence can lead to stunted growth?</w:t>
      </w:r>
      <w:r w:rsidRPr="00F611EB">
        <w:rPr>
          <w:rFonts w:ascii="Times New Roman" w:eastAsia="Times New Roman" w:hAnsi="Times New Roman" w:cs="Times New Roman"/>
        </w:rPr>
        <w:br/>
        <w:t>A. Iron</w:t>
      </w:r>
      <w:r w:rsidRPr="00F611EB">
        <w:rPr>
          <w:rFonts w:ascii="Times New Roman" w:eastAsia="Times New Roman" w:hAnsi="Times New Roman" w:cs="Times New Roman"/>
        </w:rPr>
        <w:br/>
        <w:t>B. Calcium</w:t>
      </w:r>
      <w:r w:rsidRPr="00F611EB">
        <w:rPr>
          <w:rFonts w:ascii="Times New Roman" w:eastAsia="Times New Roman" w:hAnsi="Times New Roman" w:cs="Times New Roman"/>
        </w:rPr>
        <w:br/>
        <w:t>C. Vitamin A</w:t>
      </w:r>
      <w:r w:rsidRPr="00F611EB">
        <w:rPr>
          <w:rFonts w:ascii="Times New Roman" w:eastAsia="Times New Roman" w:hAnsi="Times New Roman" w:cs="Times New Roman"/>
        </w:rPr>
        <w:br/>
      </w:r>
      <w:r w:rsidRPr="00F611EB">
        <w:rPr>
          <w:rFonts w:ascii="Times New Roman" w:eastAsia="Times New Roman" w:hAnsi="Times New Roman" w:cs="Times New Roman"/>
          <w:b/>
          <w:bCs/>
        </w:rPr>
        <w:t>D. All of the above</w:t>
      </w:r>
    </w:p>
    <w:p w14:paraId="5195E7DB" w14:textId="77777777" w:rsidR="00787BC4" w:rsidRDefault="00787BC4" w:rsidP="00787BC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EC9844" w14:textId="77777777" w:rsidR="00787BC4" w:rsidRPr="00F611EB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611EB">
        <w:rPr>
          <w:rFonts w:ascii="Times New Roman" w:eastAsia="Times New Roman" w:hAnsi="Times New Roman" w:cs="Times New Roman"/>
          <w:b/>
          <w:bCs/>
        </w:rPr>
        <w:t>Which nutrient is particularly important in the third trimester of pregnancy to support the baby's brain development?</w:t>
      </w:r>
    </w:p>
    <w:p w14:paraId="559A757E" w14:textId="77777777" w:rsidR="00787BC4" w:rsidRPr="00F611EB" w:rsidRDefault="00787BC4" w:rsidP="00787BC4">
      <w:pPr>
        <w:pStyle w:val="ListParagraph"/>
        <w:rPr>
          <w:rFonts w:ascii="Times New Roman" w:eastAsia="Times New Roman" w:hAnsi="Times New Roman" w:cs="Times New Roman"/>
        </w:rPr>
      </w:pPr>
    </w:p>
    <w:p w14:paraId="219A484E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F611EB">
        <w:rPr>
          <w:rFonts w:ascii="Times New Roman" w:eastAsia="Times New Roman" w:hAnsi="Times New Roman" w:cs="Times New Roman"/>
        </w:rPr>
        <w:t>A. Iodine</w:t>
      </w:r>
      <w:r w:rsidRPr="00F611EB">
        <w:rPr>
          <w:rFonts w:ascii="Times New Roman" w:eastAsia="Times New Roman" w:hAnsi="Times New Roman" w:cs="Times New Roman"/>
        </w:rPr>
        <w:br/>
        <w:t>B. Iron</w:t>
      </w:r>
      <w:r w:rsidRPr="00F611EB">
        <w:rPr>
          <w:rFonts w:ascii="Times New Roman" w:eastAsia="Times New Roman" w:hAnsi="Times New Roman" w:cs="Times New Roman"/>
        </w:rPr>
        <w:br/>
      </w:r>
      <w:r w:rsidRPr="00F611EB">
        <w:rPr>
          <w:rFonts w:ascii="Times New Roman" w:eastAsia="Times New Roman" w:hAnsi="Times New Roman" w:cs="Times New Roman"/>
          <w:b/>
          <w:bCs/>
        </w:rPr>
        <w:t>C. Omega-3 fatty acids (DHA)</w:t>
      </w:r>
      <w:r w:rsidRPr="00F611EB">
        <w:rPr>
          <w:rFonts w:ascii="Times New Roman" w:eastAsia="Times New Roman" w:hAnsi="Times New Roman" w:cs="Times New Roman"/>
        </w:rPr>
        <w:br/>
        <w:t>D. Vitamin K</w:t>
      </w:r>
    </w:p>
    <w:p w14:paraId="36D49088" w14:textId="77777777" w:rsidR="00787BC4" w:rsidRPr="00E37B34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What is eclampsia?</w:t>
      </w:r>
    </w:p>
    <w:p w14:paraId="13B99417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5172F24C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A. A sudden drop in blood pressure during pregnancy</w:t>
      </w:r>
    </w:p>
    <w:p w14:paraId="41C63370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7B34">
        <w:rPr>
          <w:rFonts w:ascii="Times New Roman" w:eastAsia="Times New Roman" w:hAnsi="Times New Roman" w:cs="Times New Roman"/>
          <w:b/>
          <w:bCs/>
        </w:rPr>
        <w:t>B. Seizures that occur in women with preeclampsia</w:t>
      </w:r>
    </w:p>
    <w:p w14:paraId="6BB023C1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C. A form of gestational diabetes</w:t>
      </w:r>
    </w:p>
    <w:p w14:paraId="5F589BAC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D. A condition where the foetus experiences abnormal heart rate</w:t>
      </w:r>
    </w:p>
    <w:p w14:paraId="6558F95D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163437F" w14:textId="77777777" w:rsidR="00787BC4" w:rsidRPr="00E37B34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Why is protein intake important for the elderly?</w:t>
      </w:r>
    </w:p>
    <w:p w14:paraId="78212963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B3DBB65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A. To promote faster metabolism</w:t>
      </w:r>
    </w:p>
    <w:p w14:paraId="7A4AD20D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7B34">
        <w:rPr>
          <w:rFonts w:ascii="Times New Roman" w:eastAsia="Times New Roman" w:hAnsi="Times New Roman" w:cs="Times New Roman"/>
          <w:b/>
          <w:bCs/>
        </w:rPr>
        <w:t>B. To support muscle maintenance and prevent sarcopenia</w:t>
      </w:r>
    </w:p>
    <w:p w14:paraId="23693E0D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C. To increase energy consumption</w:t>
      </w:r>
    </w:p>
    <w:p w14:paraId="177E3FFB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D. To improve sleep quality</w:t>
      </w:r>
    </w:p>
    <w:p w14:paraId="6169500E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0311B0E" w14:textId="77777777" w:rsidR="00787BC4" w:rsidRPr="00E37B34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What is geriatric nutrition?</w:t>
      </w:r>
    </w:p>
    <w:p w14:paraId="16E7A621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4FDD02C0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A. The study of nutrition in infants and children</w:t>
      </w:r>
    </w:p>
    <w:p w14:paraId="6CBF5384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37B34">
        <w:rPr>
          <w:rFonts w:ascii="Times New Roman" w:eastAsia="Times New Roman" w:hAnsi="Times New Roman" w:cs="Times New Roman"/>
          <w:b/>
          <w:bCs/>
        </w:rPr>
        <w:t>B. The practice of providing specialized dietary care for the elderly</w:t>
      </w:r>
    </w:p>
    <w:p w14:paraId="02F3F202" w14:textId="77777777" w:rsidR="00787BC4" w:rsidRPr="00E37B3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C. The study of nutritional needs during pregnancy</w:t>
      </w:r>
    </w:p>
    <w:p w14:paraId="6397DE5D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E37B34">
        <w:rPr>
          <w:rFonts w:ascii="Times New Roman" w:eastAsia="Times New Roman" w:hAnsi="Times New Roman" w:cs="Times New Roman"/>
        </w:rPr>
        <w:t>D. The application of nutrition in athletic performance</w:t>
      </w:r>
    </w:p>
    <w:p w14:paraId="543A72FF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615A8FFA" w14:textId="77777777" w:rsidR="00787BC4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602E">
        <w:rPr>
          <w:rFonts w:ascii="Times New Roman" w:eastAsia="Times New Roman" w:hAnsi="Times New Roman" w:cs="Times New Roman"/>
          <w:b/>
          <w:bCs/>
        </w:rPr>
        <w:t>Which of the following occupational hazards can affect an employee’s long-term well-being?</w:t>
      </w:r>
      <w:r>
        <w:rPr>
          <w:rFonts w:ascii="Times New Roman" w:eastAsia="Times New Roman" w:hAnsi="Times New Roman" w:cs="Times New Roman"/>
          <w:b/>
          <w:bCs/>
        </w:rPr>
        <w:br/>
      </w:r>
      <w:r w:rsidRPr="0047602E">
        <w:rPr>
          <w:rFonts w:ascii="Times New Roman" w:eastAsia="Times New Roman" w:hAnsi="Times New Roman" w:cs="Times New Roman"/>
        </w:rPr>
        <w:br/>
      </w:r>
      <w:r w:rsidRPr="0047602E">
        <w:rPr>
          <w:rFonts w:ascii="Times New Roman" w:eastAsia="Times New Roman" w:hAnsi="Times New Roman" w:cs="Times New Roman"/>
          <w:b/>
          <w:bCs/>
        </w:rPr>
        <w:t>A. Exposure to toxic chemicals and pollutants</w:t>
      </w:r>
      <w:r w:rsidRPr="0047602E">
        <w:rPr>
          <w:rFonts w:ascii="Times New Roman" w:eastAsia="Times New Roman" w:hAnsi="Times New Roman" w:cs="Times New Roman"/>
          <w:b/>
          <w:bCs/>
        </w:rPr>
        <w:br/>
      </w:r>
      <w:r w:rsidRPr="0047602E">
        <w:rPr>
          <w:rFonts w:ascii="Times New Roman" w:eastAsia="Times New Roman" w:hAnsi="Times New Roman" w:cs="Times New Roman"/>
        </w:rPr>
        <w:t>B. Working in a comfortable and ergonomic environment</w:t>
      </w:r>
      <w:r w:rsidRPr="0047602E">
        <w:rPr>
          <w:rFonts w:ascii="Times New Roman" w:eastAsia="Times New Roman" w:hAnsi="Times New Roman" w:cs="Times New Roman"/>
        </w:rPr>
        <w:br/>
        <w:t>C. Access to regular breaks and rest</w:t>
      </w:r>
      <w:r w:rsidRPr="0047602E">
        <w:rPr>
          <w:rFonts w:ascii="Times New Roman" w:eastAsia="Times New Roman" w:hAnsi="Times New Roman" w:cs="Times New Roman"/>
        </w:rPr>
        <w:br/>
        <w:t>D. Engaging in physical activity during work hours</w:t>
      </w:r>
    </w:p>
    <w:p w14:paraId="6A5266E0" w14:textId="77777777" w:rsidR="00787BC4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76417F48" w14:textId="77777777" w:rsidR="00787BC4" w:rsidRDefault="00787BC4" w:rsidP="00787B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E6F1B">
        <w:rPr>
          <w:rFonts w:ascii="Times New Roman" w:eastAsia="Times New Roman" w:hAnsi="Times New Roman" w:cs="Times New Roman"/>
        </w:rPr>
        <w:t>Which condition is a more severe form of Pregnancy-Induced Hypertension (PIH)?</w:t>
      </w:r>
    </w:p>
    <w:p w14:paraId="49BCDA2D" w14:textId="77777777" w:rsidR="00787BC4" w:rsidRPr="005E6F1B" w:rsidRDefault="00787BC4" w:rsidP="00787BC4">
      <w:pPr>
        <w:pStyle w:val="ListParagraph"/>
        <w:rPr>
          <w:rFonts w:ascii="Times New Roman" w:eastAsia="Times New Roman" w:hAnsi="Times New Roman" w:cs="Times New Roman"/>
        </w:rPr>
      </w:pPr>
    </w:p>
    <w:p w14:paraId="6D0AD546" w14:textId="77777777" w:rsidR="00787BC4" w:rsidRPr="00F611EB" w:rsidRDefault="00787BC4" w:rsidP="00787BC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5E6F1B">
        <w:rPr>
          <w:rFonts w:ascii="Times New Roman" w:eastAsia="Times New Roman" w:hAnsi="Times New Roman" w:cs="Times New Roman"/>
        </w:rPr>
        <w:t>A. Gestational diabetes</w:t>
      </w:r>
      <w:r w:rsidRPr="005E6F1B">
        <w:rPr>
          <w:rFonts w:ascii="Times New Roman" w:eastAsia="Times New Roman" w:hAnsi="Times New Roman" w:cs="Times New Roman"/>
        </w:rPr>
        <w:br/>
      </w:r>
      <w:r w:rsidRPr="005E6F1B">
        <w:rPr>
          <w:rFonts w:ascii="Times New Roman" w:eastAsia="Times New Roman" w:hAnsi="Times New Roman" w:cs="Times New Roman"/>
          <w:b/>
          <w:bCs/>
        </w:rPr>
        <w:t>B. Preeclampsia</w:t>
      </w:r>
      <w:r w:rsidRPr="005E6F1B">
        <w:rPr>
          <w:rFonts w:ascii="Times New Roman" w:eastAsia="Times New Roman" w:hAnsi="Times New Roman" w:cs="Times New Roman"/>
        </w:rPr>
        <w:br/>
        <w:t>C. Hyperthyroidism</w:t>
      </w:r>
      <w:r w:rsidRPr="005E6F1B">
        <w:rPr>
          <w:rFonts w:ascii="Times New Roman" w:eastAsia="Times New Roman" w:hAnsi="Times New Roman" w:cs="Times New Roman"/>
        </w:rPr>
        <w:br/>
        <w:t>D. Iron deficiency anaemia</w:t>
      </w:r>
    </w:p>
    <w:p w14:paraId="3BE19FF8" w14:textId="77777777" w:rsidR="00605BC1" w:rsidRDefault="00605BC1"/>
    <w:sectPr w:rsidR="00605BC1" w:rsidSect="00787BC4">
      <w:pgSz w:w="11906" w:h="16838"/>
      <w:pgMar w:top="1134" w:right="144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5257E"/>
    <w:multiLevelType w:val="hybridMultilevel"/>
    <w:tmpl w:val="5694D1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C4"/>
    <w:rsid w:val="00605BC1"/>
    <w:rsid w:val="00787BC4"/>
    <w:rsid w:val="00902D79"/>
    <w:rsid w:val="00C70A8B"/>
    <w:rsid w:val="00D5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00A1"/>
  <w15:chartTrackingRefBased/>
  <w15:docId w15:val="{64919F43-8653-4624-9637-AE5D4925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C4"/>
    <w:pPr>
      <w:spacing w:line="278" w:lineRule="auto"/>
    </w:pPr>
    <w:rPr>
      <w:rFonts w:ascii="Aptos" w:eastAsia="Aptos" w:hAnsi="Aptos" w:cs="Aptos"/>
      <w:kern w:val="0"/>
      <w:sz w:val="24"/>
      <w:szCs w:val="24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Kamakshinathan E-Chennai-Digital</dc:creator>
  <cp:keywords/>
  <dc:description/>
  <cp:lastModifiedBy>Kamakshinathan E-Chennai-Digital</cp:lastModifiedBy>
  <cp:revision>1</cp:revision>
  <dcterms:created xsi:type="dcterms:W3CDTF">2024-11-24T04:35:00Z</dcterms:created>
  <dcterms:modified xsi:type="dcterms:W3CDTF">2024-11-24T09:35:00Z</dcterms:modified>
</cp:coreProperties>
</file>