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9E349FF" w14:textId="77777777" w:rsidR="006A60C2" w:rsidRPr="00170B8C" w:rsidRDefault="006A60C2" w:rsidP="006A60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B8C">
        <w:rPr>
          <w:rFonts w:ascii="Times New Roman" w:hAnsi="Times New Roman" w:cs="Times New Roman"/>
          <w:b/>
          <w:bCs/>
          <w:sz w:val="24"/>
          <w:szCs w:val="24"/>
        </w:rPr>
        <w:t>ANNA ADARSH COLLEGE FOR WOMEN (AUTONOMOUS)</w:t>
      </w:r>
    </w:p>
    <w:p w14:paraId="4F9A99BF" w14:textId="77777777" w:rsidR="006A60C2" w:rsidRPr="00170B8C" w:rsidRDefault="006A60C2" w:rsidP="006A60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B8C">
        <w:rPr>
          <w:rFonts w:ascii="Times New Roman" w:hAnsi="Times New Roman" w:cs="Times New Roman"/>
          <w:b/>
          <w:bCs/>
          <w:sz w:val="24"/>
          <w:szCs w:val="24"/>
        </w:rPr>
        <w:t>I YEAR BBA</w:t>
      </w:r>
    </w:p>
    <w:p w14:paraId="17ADED54" w14:textId="2FE75DBC" w:rsidR="006A60C2" w:rsidRDefault="006A60C2" w:rsidP="006A60C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ELECTIVE-I - MANAGERIAL ECONOMICS</w:t>
      </w:r>
    </w:p>
    <w:p w14:paraId="6C428F6E" w14:textId="77777777" w:rsidR="006A60C2" w:rsidRPr="00170B8C" w:rsidRDefault="006A60C2" w:rsidP="006A60C2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170B8C">
        <w:rPr>
          <w:rFonts w:ascii="Times New Roman" w:hAnsi="Times New Roman" w:cs="Times New Roman"/>
          <w:b/>
          <w:bCs/>
          <w:sz w:val="24"/>
          <w:szCs w:val="24"/>
        </w:rPr>
        <w:t>Sem</w:t>
      </w:r>
      <w:proofErr w:type="spellEnd"/>
      <w:proofErr w:type="gramEnd"/>
      <w:r w:rsidRPr="00170B8C">
        <w:rPr>
          <w:rFonts w:ascii="Times New Roman" w:hAnsi="Times New Roman" w:cs="Times New Roman"/>
          <w:b/>
          <w:bCs/>
          <w:sz w:val="24"/>
          <w:szCs w:val="24"/>
        </w:rPr>
        <w:t>: I                                                                                                                   Max. Marks :75</w:t>
      </w:r>
    </w:p>
    <w:p w14:paraId="508552B1" w14:textId="081A1143" w:rsidR="006A60C2" w:rsidRPr="00170B8C" w:rsidRDefault="006A60C2" w:rsidP="00066CB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70B8C">
        <w:rPr>
          <w:rFonts w:ascii="Times New Roman" w:hAnsi="Times New Roman" w:cs="Times New Roman"/>
          <w:b/>
          <w:bCs/>
          <w:sz w:val="24"/>
          <w:szCs w:val="24"/>
        </w:rPr>
        <w:t>Sub Code:</w:t>
      </w:r>
      <w:r w:rsidR="00902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20AB" w:rsidRPr="009020AB">
        <w:rPr>
          <w:rFonts w:ascii="Times New Roman" w:hAnsi="Times New Roman" w:cs="Times New Roman"/>
          <w:b/>
          <w:bCs/>
          <w:sz w:val="24"/>
          <w:szCs w:val="24"/>
        </w:rPr>
        <w:t>150E1A</w:t>
      </w:r>
      <w:r w:rsidR="009020A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70B8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="002D754C" w:rsidRPr="00170B8C">
        <w:rPr>
          <w:rFonts w:ascii="Times New Roman" w:hAnsi="Times New Roman" w:cs="Times New Roman"/>
          <w:b/>
          <w:bCs/>
          <w:sz w:val="24"/>
          <w:szCs w:val="24"/>
        </w:rPr>
        <w:t>Time: 3</w:t>
      </w:r>
      <w:r w:rsidRPr="00170B8C">
        <w:rPr>
          <w:rFonts w:ascii="Times New Roman" w:hAnsi="Times New Roman" w:cs="Times New Roman"/>
          <w:b/>
          <w:bCs/>
          <w:sz w:val="24"/>
          <w:szCs w:val="24"/>
        </w:rPr>
        <w:t xml:space="preserve"> Hrs.</w:t>
      </w:r>
    </w:p>
    <w:p w14:paraId="0000000A" w14:textId="12E168FB" w:rsidR="00051604" w:rsidRDefault="006A60C2" w:rsidP="006A60C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SECTION - A</w:t>
      </w:r>
    </w:p>
    <w:p w14:paraId="0000000B" w14:textId="1A5A7649" w:rsidR="00051604" w:rsidRDefault="00CC36EE" w:rsidP="00066CB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ANSWER ANY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TEN </w:t>
      </w:r>
      <w:r>
        <w:rPr>
          <w:rFonts w:ascii="Times New Roman" w:eastAsia="Times New Roman" w:hAnsi="Times New Roman" w:cs="Times New Roman"/>
          <w:sz w:val="24"/>
          <w:szCs w:val="24"/>
        </w:rPr>
        <w:t>QUESTI</w:t>
      </w:r>
      <w:r w:rsidR="00F36C5B">
        <w:rPr>
          <w:rFonts w:ascii="Times New Roman" w:eastAsia="Times New Roman" w:hAnsi="Times New Roman" w:cs="Times New Roman"/>
          <w:b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</w:t>
      </w:r>
      <w:r w:rsidR="006A60C2">
        <w:rPr>
          <w:rFonts w:ascii="Times New Roman" w:eastAsia="Times New Roman" w:hAnsi="Times New Roman" w:cs="Times New Roman"/>
          <w:b/>
          <w:sz w:val="24"/>
          <w:szCs w:val="24"/>
        </w:rPr>
        <w:t xml:space="preserve"> 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 x 2 = 20)</w:t>
      </w:r>
    </w:p>
    <w:p w14:paraId="01F2C9A5" w14:textId="77777777" w:rsidR="00081705" w:rsidRPr="00411C78" w:rsidRDefault="00081705" w:rsidP="00496678">
      <w:pPr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705">
        <w:rPr>
          <w:rFonts w:ascii="Times New Roman" w:eastAsia="Times New Roman" w:hAnsi="Times New Roman" w:cs="Times New Roman"/>
          <w:sz w:val="24"/>
          <w:szCs w:val="24"/>
        </w:rPr>
        <w:t>Define managerial economics.</w:t>
      </w:r>
    </w:p>
    <w:p w14:paraId="240FD348" w14:textId="5C9CFEF1" w:rsidR="00411C78" w:rsidRPr="00411C78" w:rsidRDefault="00411C78" w:rsidP="00496678">
      <w:pPr>
        <w:ind w:left="28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C78">
        <w:rPr>
          <w:rFonts w:ascii="Times New Roman" w:eastAsia="Times New Roman" w:hAnsi="Times New Roman" w:cs="Times New Roman"/>
          <w:sz w:val="24"/>
          <w:szCs w:val="24"/>
        </w:rPr>
        <w:t>Managerial economics is the application of economic theory and methodology to business decision-making.</w:t>
      </w:r>
    </w:p>
    <w:p w14:paraId="5A2E7989" w14:textId="77777777" w:rsidR="00081705" w:rsidRPr="00411C78" w:rsidRDefault="00081705" w:rsidP="00496678">
      <w:pPr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705">
        <w:rPr>
          <w:rFonts w:ascii="Times New Roman" w:eastAsia="Times New Roman" w:hAnsi="Times New Roman" w:cs="Times New Roman"/>
          <w:sz w:val="24"/>
          <w:szCs w:val="24"/>
        </w:rPr>
        <w:t xml:space="preserve">What is micro economics? </w:t>
      </w:r>
    </w:p>
    <w:p w14:paraId="0DED5898" w14:textId="6A674828" w:rsidR="00411C78" w:rsidRPr="00411C78" w:rsidRDefault="00411C78" w:rsidP="00496678">
      <w:pPr>
        <w:ind w:left="28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C78">
        <w:rPr>
          <w:rFonts w:ascii="Times New Roman" w:eastAsia="Times New Roman" w:hAnsi="Times New Roman" w:cs="Times New Roman"/>
          <w:sz w:val="24"/>
          <w:szCs w:val="24"/>
        </w:rPr>
        <w:t>Microeconomics is the branch of economics that deals with the behavior of individual consumers, firms, and industries.</w:t>
      </w:r>
    </w:p>
    <w:p w14:paraId="43F95842" w14:textId="77777777" w:rsidR="00081705" w:rsidRDefault="00081705" w:rsidP="00496678">
      <w:pPr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705">
        <w:rPr>
          <w:rFonts w:ascii="Times New Roman" w:eastAsia="Times New Roman" w:hAnsi="Times New Roman" w:cs="Times New Roman"/>
          <w:sz w:val="24"/>
          <w:szCs w:val="24"/>
        </w:rPr>
        <w:t xml:space="preserve">Summarize the demand forecasting. </w:t>
      </w:r>
    </w:p>
    <w:p w14:paraId="17480C49" w14:textId="599245B2" w:rsidR="00411C78" w:rsidRPr="00411C78" w:rsidRDefault="00411C78" w:rsidP="00496678">
      <w:pPr>
        <w:ind w:left="28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C78">
        <w:rPr>
          <w:rFonts w:ascii="Times New Roman" w:eastAsia="Times New Roman" w:hAnsi="Times New Roman" w:cs="Times New Roman"/>
          <w:sz w:val="24"/>
          <w:szCs w:val="24"/>
        </w:rPr>
        <w:t>Demand forecasting is the process of estimating future customer demand for a product or service.</w:t>
      </w:r>
    </w:p>
    <w:p w14:paraId="4FBBC480" w14:textId="77777777" w:rsidR="00081705" w:rsidRPr="00411C78" w:rsidRDefault="00081705" w:rsidP="00496678">
      <w:pPr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705">
        <w:rPr>
          <w:rFonts w:ascii="Times New Roman" w:eastAsia="Times New Roman" w:hAnsi="Times New Roman" w:cs="Times New Roman"/>
          <w:sz w:val="24"/>
          <w:szCs w:val="24"/>
        </w:rPr>
        <w:t>List the types of demand.</w:t>
      </w:r>
    </w:p>
    <w:p w14:paraId="5B8898ED" w14:textId="1771B723" w:rsidR="00411C78" w:rsidRPr="00081705" w:rsidRDefault="00411C78" w:rsidP="00496678">
      <w:pPr>
        <w:ind w:left="28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C78">
        <w:rPr>
          <w:rFonts w:ascii="Times New Roman" w:eastAsia="Times New Roman" w:hAnsi="Times New Roman" w:cs="Times New Roman"/>
          <w:sz w:val="24"/>
          <w:szCs w:val="24"/>
        </w:rPr>
        <w:t>Individual Demand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1C78">
        <w:rPr>
          <w:rFonts w:ascii="Times New Roman" w:eastAsia="Times New Roman" w:hAnsi="Times New Roman" w:cs="Times New Roman"/>
          <w:sz w:val="24"/>
          <w:szCs w:val="24"/>
        </w:rPr>
        <w:t>Market Demand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1C78">
        <w:rPr>
          <w:rFonts w:ascii="Times New Roman" w:eastAsia="Times New Roman" w:hAnsi="Times New Roman" w:cs="Times New Roman"/>
          <w:sz w:val="24"/>
          <w:szCs w:val="24"/>
        </w:rPr>
        <w:t>Joint Demand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1C78">
        <w:rPr>
          <w:rFonts w:ascii="Times New Roman" w:eastAsia="Times New Roman" w:hAnsi="Times New Roman" w:cs="Times New Roman"/>
          <w:sz w:val="24"/>
          <w:szCs w:val="24"/>
        </w:rPr>
        <w:t>Composite Demand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411C78">
        <w:rPr>
          <w:rFonts w:ascii="Times New Roman" w:eastAsia="Times New Roman" w:hAnsi="Times New Roman" w:cs="Times New Roman"/>
          <w:sz w:val="24"/>
          <w:szCs w:val="24"/>
        </w:rPr>
        <w:t>Derived Demand</w:t>
      </w:r>
    </w:p>
    <w:p w14:paraId="716E4B3F" w14:textId="77777777" w:rsidR="00081705" w:rsidRDefault="00081705" w:rsidP="00496678">
      <w:pPr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705">
        <w:rPr>
          <w:rFonts w:ascii="Times New Roman" w:eastAsia="Times New Roman" w:hAnsi="Times New Roman" w:cs="Times New Roman"/>
          <w:sz w:val="24"/>
          <w:szCs w:val="24"/>
        </w:rPr>
        <w:t>Why do demand curve slopes downward?</w:t>
      </w:r>
    </w:p>
    <w:p w14:paraId="5C258C87" w14:textId="2B229068" w:rsidR="005C4244" w:rsidRPr="005C4244" w:rsidRDefault="005C4244" w:rsidP="00496678">
      <w:pPr>
        <w:ind w:left="28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44">
        <w:rPr>
          <w:rFonts w:ascii="Times New Roman" w:eastAsia="Times New Roman" w:hAnsi="Times New Roman" w:cs="Times New Roman"/>
          <w:sz w:val="24"/>
          <w:szCs w:val="24"/>
        </w:rPr>
        <w:t>The demand curve slopes downward from left to right due to the law of demand, which states that as the price of a good decreases, the quantity demanded increases, and vice versa, assuming other factors remain constant.</w:t>
      </w:r>
    </w:p>
    <w:p w14:paraId="2F49AD8B" w14:textId="77777777" w:rsidR="00081705" w:rsidRPr="005C4244" w:rsidRDefault="00081705" w:rsidP="00496678">
      <w:pPr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705">
        <w:rPr>
          <w:rFonts w:ascii="Times New Roman" w:eastAsia="Times New Roman" w:hAnsi="Times New Roman" w:cs="Times New Roman"/>
          <w:sz w:val="24"/>
          <w:szCs w:val="24"/>
        </w:rPr>
        <w:t>Recall the law of supply.</w:t>
      </w:r>
    </w:p>
    <w:p w14:paraId="680AC011" w14:textId="3BEE12FF" w:rsidR="005C4244" w:rsidRPr="005C4244" w:rsidRDefault="005C4244" w:rsidP="00496678">
      <w:pPr>
        <w:ind w:left="28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44">
        <w:rPr>
          <w:rFonts w:ascii="Times New Roman" w:eastAsia="Times New Roman" w:hAnsi="Times New Roman" w:cs="Times New Roman"/>
          <w:sz w:val="24"/>
          <w:szCs w:val="24"/>
        </w:rPr>
        <w:t>The law of supply states that, the price of a good or service increases, the quantity supplied increases. Similarly, as the price decreases, the quantity supplied decreases.</w:t>
      </w:r>
    </w:p>
    <w:p w14:paraId="38937880" w14:textId="77777777" w:rsidR="00081705" w:rsidRPr="005C4244" w:rsidRDefault="00081705" w:rsidP="00496678">
      <w:pPr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705">
        <w:rPr>
          <w:rFonts w:ascii="Times New Roman" w:eastAsia="Times New Roman" w:hAnsi="Times New Roman" w:cs="Times New Roman"/>
          <w:sz w:val="24"/>
          <w:szCs w:val="24"/>
        </w:rPr>
        <w:t>Write short about the economics of scale.</w:t>
      </w:r>
    </w:p>
    <w:p w14:paraId="375BA498" w14:textId="396273C7" w:rsidR="005C4244" w:rsidRPr="00081705" w:rsidRDefault="005C4244" w:rsidP="00496678">
      <w:pPr>
        <w:ind w:left="28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44">
        <w:rPr>
          <w:rFonts w:ascii="Times New Roman" w:eastAsia="Times New Roman" w:hAnsi="Times New Roman" w:cs="Times New Roman"/>
          <w:sz w:val="24"/>
          <w:szCs w:val="24"/>
        </w:rPr>
        <w:t>Economies of scale refer to the cost advantages that a firm experiences as it increases the level of output.</w:t>
      </w:r>
    </w:p>
    <w:p w14:paraId="0C829986" w14:textId="21B4538A" w:rsidR="00081705" w:rsidRPr="005C4244" w:rsidRDefault="00081705" w:rsidP="00496678">
      <w:pPr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705">
        <w:rPr>
          <w:rFonts w:ascii="Times New Roman" w:eastAsia="Times New Roman" w:hAnsi="Times New Roman" w:cs="Times New Roman"/>
          <w:sz w:val="24"/>
          <w:szCs w:val="24"/>
        </w:rPr>
        <w:t>What are the factors of production?</w:t>
      </w:r>
    </w:p>
    <w:p w14:paraId="0974D853" w14:textId="5C6509DB" w:rsidR="005C4244" w:rsidRPr="005C4244" w:rsidRDefault="005C4244" w:rsidP="00496678">
      <w:pPr>
        <w:ind w:left="28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44">
        <w:rPr>
          <w:rFonts w:ascii="Times New Roman" w:eastAsia="Times New Roman" w:hAnsi="Times New Roman" w:cs="Times New Roman"/>
          <w:sz w:val="24"/>
          <w:szCs w:val="24"/>
        </w:rPr>
        <w:t xml:space="preserve">Land, </w:t>
      </w:r>
      <w:proofErr w:type="spellStart"/>
      <w:r w:rsidRPr="005C4244">
        <w:rPr>
          <w:rFonts w:ascii="Times New Roman" w:eastAsia="Times New Roman" w:hAnsi="Times New Roman" w:cs="Times New Roman"/>
          <w:sz w:val="24"/>
          <w:szCs w:val="24"/>
        </w:rPr>
        <w:t>Labor</w:t>
      </w:r>
      <w:proofErr w:type="spellEnd"/>
      <w:r w:rsidRPr="005C4244">
        <w:rPr>
          <w:rFonts w:ascii="Times New Roman" w:eastAsia="Times New Roman" w:hAnsi="Times New Roman" w:cs="Times New Roman"/>
          <w:sz w:val="24"/>
          <w:szCs w:val="24"/>
        </w:rPr>
        <w:t>, Capital and Entrepreneurship</w:t>
      </w:r>
    </w:p>
    <w:p w14:paraId="0948670D" w14:textId="77777777" w:rsidR="00081705" w:rsidRPr="005C4244" w:rsidRDefault="00081705" w:rsidP="00496678">
      <w:pPr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705">
        <w:rPr>
          <w:rFonts w:ascii="Times New Roman" w:eastAsia="Times New Roman" w:hAnsi="Times New Roman" w:cs="Times New Roman"/>
          <w:sz w:val="24"/>
          <w:szCs w:val="24"/>
        </w:rPr>
        <w:t>What do you meant by price discrimination?</w:t>
      </w:r>
    </w:p>
    <w:p w14:paraId="2B38066E" w14:textId="5E6F0F9E" w:rsidR="005C4244" w:rsidRPr="005C4244" w:rsidRDefault="005C4244" w:rsidP="00496678">
      <w:pPr>
        <w:ind w:left="28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44">
        <w:rPr>
          <w:rFonts w:ascii="Times New Roman" w:eastAsia="Times New Roman" w:hAnsi="Times New Roman" w:cs="Times New Roman"/>
          <w:sz w:val="24"/>
          <w:szCs w:val="24"/>
        </w:rPr>
        <w:t>Price discrimination occurs when firm charges different prices for the same good or service based on the consumer's willingness to pay, rather than on the cost of production.</w:t>
      </w:r>
    </w:p>
    <w:p w14:paraId="39A60822" w14:textId="77777777" w:rsidR="00081705" w:rsidRPr="005C4244" w:rsidRDefault="00081705" w:rsidP="00496678">
      <w:pPr>
        <w:numPr>
          <w:ilvl w:val="0"/>
          <w:numId w:val="1"/>
        </w:numPr>
        <w:ind w:left="284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705">
        <w:rPr>
          <w:rFonts w:ascii="Times New Roman" w:eastAsia="Times New Roman" w:hAnsi="Times New Roman" w:cs="Times New Roman"/>
          <w:sz w:val="24"/>
          <w:szCs w:val="24"/>
        </w:rPr>
        <w:t>Define dual pricing.</w:t>
      </w:r>
    </w:p>
    <w:p w14:paraId="65B6F72A" w14:textId="5B4DEE7A" w:rsidR="005C4244" w:rsidRPr="005C4244" w:rsidRDefault="005C4244" w:rsidP="00496678">
      <w:pPr>
        <w:ind w:left="28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44">
        <w:rPr>
          <w:rFonts w:ascii="Times New Roman" w:eastAsia="Times New Roman" w:hAnsi="Times New Roman" w:cs="Times New Roman"/>
          <w:sz w:val="24"/>
          <w:szCs w:val="24"/>
        </w:rPr>
        <w:t>Dual pricing refers to the practice of setting two different prices for the same product in different markets, based on varying conditions, such as different consumer segments or geographic regions.</w:t>
      </w:r>
    </w:p>
    <w:p w14:paraId="3192D2D9" w14:textId="77777777" w:rsidR="00081705" w:rsidRPr="005C4244" w:rsidRDefault="00081705" w:rsidP="00496678">
      <w:pPr>
        <w:numPr>
          <w:ilvl w:val="0"/>
          <w:numId w:val="1"/>
        </w:numPr>
        <w:ind w:left="284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705">
        <w:rPr>
          <w:rFonts w:ascii="Times New Roman" w:eastAsia="Times New Roman" w:hAnsi="Times New Roman" w:cs="Times New Roman"/>
          <w:sz w:val="24"/>
          <w:szCs w:val="24"/>
        </w:rPr>
        <w:t>What is market?</w:t>
      </w:r>
    </w:p>
    <w:p w14:paraId="57C2A75E" w14:textId="428E52DD" w:rsidR="005C4244" w:rsidRPr="00B94B48" w:rsidRDefault="005C4244" w:rsidP="00496678">
      <w:pPr>
        <w:ind w:left="28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44">
        <w:rPr>
          <w:rFonts w:ascii="Times New Roman" w:eastAsia="Times New Roman" w:hAnsi="Times New Roman" w:cs="Times New Roman"/>
          <w:sz w:val="24"/>
          <w:szCs w:val="24"/>
        </w:rPr>
        <w:t xml:space="preserve">A market is any structure that allows buyers and sellers to exchange goods, services, or information. </w:t>
      </w:r>
    </w:p>
    <w:p w14:paraId="0000000C" w14:textId="78DB54AC" w:rsidR="00051604" w:rsidRPr="00B94B48" w:rsidRDefault="00081705" w:rsidP="00496678">
      <w:pPr>
        <w:numPr>
          <w:ilvl w:val="0"/>
          <w:numId w:val="1"/>
        </w:numPr>
        <w:ind w:left="284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705">
        <w:rPr>
          <w:rFonts w:ascii="Times New Roman" w:eastAsia="Times New Roman" w:hAnsi="Times New Roman" w:cs="Times New Roman"/>
          <w:sz w:val="24"/>
          <w:szCs w:val="24"/>
        </w:rPr>
        <w:t xml:space="preserve">How price is determined under </w:t>
      </w:r>
      <w:r w:rsidR="00822816">
        <w:rPr>
          <w:rFonts w:ascii="Times New Roman" w:eastAsia="Times New Roman" w:hAnsi="Times New Roman" w:cs="Times New Roman"/>
          <w:sz w:val="24"/>
          <w:szCs w:val="24"/>
        </w:rPr>
        <w:t>monopoly</w:t>
      </w:r>
      <w:r w:rsidRPr="00081705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4EF232F9" w14:textId="00C1F900" w:rsidR="00B94B48" w:rsidRDefault="00822816" w:rsidP="00496678">
      <w:pPr>
        <w:ind w:left="28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Under monopoly, price determination is characterized by a single seller controlling the market supply. The monopolist sets the price and output level to maximize profits.</w:t>
      </w:r>
    </w:p>
    <w:p w14:paraId="66DC99D8" w14:textId="7AE1E022" w:rsidR="00F36C5B" w:rsidRDefault="00CC36EE" w:rsidP="00F36C5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SECTION </w:t>
      </w:r>
      <w:r w:rsidR="00F36C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B</w:t>
      </w:r>
    </w:p>
    <w:p w14:paraId="00000019" w14:textId="6B236592" w:rsidR="00051604" w:rsidRPr="00F36C5B" w:rsidRDefault="00266A07" w:rsidP="00066CB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ANSWER ANY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FIVE </w:t>
      </w:r>
      <w:r>
        <w:rPr>
          <w:rFonts w:ascii="Times New Roman" w:eastAsia="Times New Roman" w:hAnsi="Times New Roman" w:cs="Times New Roman"/>
          <w:sz w:val="24"/>
          <w:szCs w:val="24"/>
        </w:rPr>
        <w:t>QUESTI</w:t>
      </w:r>
      <w:r w:rsidR="00F36C5B"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="006A60C2">
        <w:rPr>
          <w:rFonts w:ascii="Times New Roman" w:eastAsia="Times New Roman" w:hAnsi="Times New Roman" w:cs="Times New Roman"/>
          <w:b/>
          <w:sz w:val="24"/>
          <w:szCs w:val="24"/>
        </w:rPr>
        <w:t xml:space="preserve"> 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 x 5 = 25)</w:t>
      </w:r>
    </w:p>
    <w:p w14:paraId="034334E3" w14:textId="77777777" w:rsidR="00066CBA" w:rsidRDefault="00066CBA" w:rsidP="00DF70E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066CBA">
        <w:rPr>
          <w:rFonts w:ascii="Times New Roman" w:eastAsia="Times New Roman" w:hAnsi="Times New Roman" w:cs="Times New Roman"/>
          <w:color w:val="202124"/>
          <w:sz w:val="24"/>
          <w:szCs w:val="24"/>
        </w:rPr>
        <w:t>Examine the Adam smith's definition of economics.</w:t>
      </w:r>
    </w:p>
    <w:p w14:paraId="4ACA4DA0" w14:textId="77777777" w:rsidR="00DF70E0" w:rsidRPr="00DF70E0" w:rsidRDefault="00DF70E0" w:rsidP="00DF70E0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DF70E0">
        <w:rPr>
          <w:rFonts w:ascii="Times New Roman" w:eastAsia="Times New Roman" w:hAnsi="Times New Roman" w:cs="Times New Roman"/>
          <w:color w:val="202124"/>
          <w:sz w:val="24"/>
          <w:szCs w:val="24"/>
        </w:rPr>
        <w:t>Study of wealth creation and distribution</w:t>
      </w:r>
    </w:p>
    <w:p w14:paraId="46E4E77A" w14:textId="4E10C625" w:rsidR="00052924" w:rsidRDefault="00DF70E0" w:rsidP="00DF70E0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DF70E0">
        <w:rPr>
          <w:rFonts w:ascii="Times New Roman" w:eastAsia="Times New Roman" w:hAnsi="Times New Roman" w:cs="Times New Roman"/>
          <w:color w:val="202124"/>
          <w:sz w:val="24"/>
          <w:szCs w:val="24"/>
        </w:rPr>
        <w:t>Focus on national wealth</w:t>
      </w:r>
    </w:p>
    <w:p w14:paraId="51DC6311" w14:textId="6D58AB76" w:rsidR="00822816" w:rsidRPr="00DF70E0" w:rsidRDefault="00822816" w:rsidP="00DF70E0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Important criticism </w:t>
      </w:r>
    </w:p>
    <w:p w14:paraId="44509187" w14:textId="6E2C4CC2" w:rsidR="00066CBA" w:rsidRPr="00052924" w:rsidRDefault="00066CBA" w:rsidP="00DF70E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066CBA">
        <w:rPr>
          <w:rFonts w:ascii="Times New Roman" w:eastAsia="Times New Roman" w:hAnsi="Times New Roman" w:cs="Times New Roman"/>
          <w:color w:val="202124"/>
          <w:sz w:val="24"/>
          <w:szCs w:val="24"/>
        </w:rPr>
        <w:t>Analyze the scope of managerial economics.</w:t>
      </w:r>
    </w:p>
    <w:p w14:paraId="142086F7" w14:textId="033478D8" w:rsidR="00052924" w:rsidRPr="00052924" w:rsidRDefault="00052924" w:rsidP="00DF70E0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052924">
        <w:rPr>
          <w:rFonts w:ascii="Times New Roman" w:eastAsia="Times New Roman" w:hAnsi="Times New Roman" w:cs="Times New Roman"/>
          <w:color w:val="202124"/>
          <w:sz w:val="24"/>
          <w:szCs w:val="24"/>
        </w:rPr>
        <w:t>Cost analysis</w:t>
      </w:r>
    </w:p>
    <w:p w14:paraId="3EE67E75" w14:textId="731463C5" w:rsidR="00052924" w:rsidRPr="00052924" w:rsidRDefault="00052924" w:rsidP="00DF70E0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052924">
        <w:rPr>
          <w:rFonts w:ascii="Times New Roman" w:eastAsia="Times New Roman" w:hAnsi="Times New Roman" w:cs="Times New Roman"/>
          <w:color w:val="202124"/>
          <w:sz w:val="24"/>
          <w:szCs w:val="24"/>
        </w:rPr>
        <w:t>Pricing strategies</w:t>
      </w:r>
    </w:p>
    <w:p w14:paraId="2B8E2858" w14:textId="09EFD74E" w:rsidR="00052924" w:rsidRPr="00052924" w:rsidRDefault="00052924" w:rsidP="00DF70E0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052924">
        <w:rPr>
          <w:rFonts w:ascii="Times New Roman" w:eastAsia="Times New Roman" w:hAnsi="Times New Roman" w:cs="Times New Roman"/>
          <w:color w:val="202124"/>
          <w:sz w:val="24"/>
          <w:szCs w:val="24"/>
        </w:rPr>
        <w:t>Production optimization</w:t>
      </w:r>
    </w:p>
    <w:p w14:paraId="07AE89A5" w14:textId="5BCFEBB2" w:rsidR="00052924" w:rsidRPr="00052924" w:rsidRDefault="00052924" w:rsidP="00DF70E0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052924">
        <w:rPr>
          <w:rFonts w:ascii="Times New Roman" w:eastAsia="Times New Roman" w:hAnsi="Times New Roman" w:cs="Times New Roman"/>
          <w:color w:val="202124"/>
          <w:sz w:val="24"/>
          <w:szCs w:val="24"/>
        </w:rPr>
        <w:t>Market structure analysis</w:t>
      </w:r>
    </w:p>
    <w:p w14:paraId="5299CAF2" w14:textId="44A23A91" w:rsidR="00052924" w:rsidRPr="00052924" w:rsidRDefault="00052924" w:rsidP="00DF70E0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052924">
        <w:rPr>
          <w:rFonts w:ascii="Times New Roman" w:eastAsia="Times New Roman" w:hAnsi="Times New Roman" w:cs="Times New Roman"/>
          <w:color w:val="202124"/>
          <w:sz w:val="24"/>
          <w:szCs w:val="24"/>
        </w:rPr>
        <w:t>Risk assessment</w:t>
      </w:r>
    </w:p>
    <w:p w14:paraId="61EBB033" w14:textId="5CE91E58" w:rsidR="00066CBA" w:rsidRPr="0079351A" w:rsidRDefault="0029176F" w:rsidP="00DF70E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List</w:t>
      </w:r>
      <w:r w:rsidR="00066CBA" w:rsidRPr="00066CBA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the factors inf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luencing demand for a commodity.</w:t>
      </w:r>
    </w:p>
    <w:p w14:paraId="32524236" w14:textId="77777777" w:rsidR="0079351A" w:rsidRPr="0079351A" w:rsidRDefault="0079351A" w:rsidP="00DF70E0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79351A">
        <w:rPr>
          <w:rFonts w:ascii="Times New Roman" w:eastAsia="Times New Roman" w:hAnsi="Times New Roman" w:cs="Times New Roman"/>
          <w:color w:val="202124"/>
          <w:sz w:val="24"/>
          <w:szCs w:val="24"/>
        </w:rPr>
        <w:t>Price of the commodity</w:t>
      </w:r>
    </w:p>
    <w:p w14:paraId="18C2D97A" w14:textId="77777777" w:rsidR="0079351A" w:rsidRPr="0079351A" w:rsidRDefault="0079351A" w:rsidP="00DF70E0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79351A">
        <w:rPr>
          <w:rFonts w:ascii="Times New Roman" w:eastAsia="Times New Roman" w:hAnsi="Times New Roman" w:cs="Times New Roman"/>
          <w:color w:val="202124"/>
          <w:sz w:val="24"/>
          <w:szCs w:val="24"/>
        </w:rPr>
        <w:t>Consumer income</w:t>
      </w:r>
    </w:p>
    <w:p w14:paraId="061DD838" w14:textId="77777777" w:rsidR="0079351A" w:rsidRPr="0079351A" w:rsidRDefault="0079351A" w:rsidP="00DF70E0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79351A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Prices of related goods </w:t>
      </w:r>
    </w:p>
    <w:p w14:paraId="41FC86FA" w14:textId="77777777" w:rsidR="0079351A" w:rsidRPr="0079351A" w:rsidRDefault="0079351A" w:rsidP="00DF70E0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79351A">
        <w:rPr>
          <w:rFonts w:ascii="Times New Roman" w:eastAsia="Times New Roman" w:hAnsi="Times New Roman" w:cs="Times New Roman"/>
          <w:color w:val="202124"/>
          <w:sz w:val="24"/>
          <w:szCs w:val="24"/>
        </w:rPr>
        <w:t>Consumer preferences and tastes</w:t>
      </w:r>
    </w:p>
    <w:p w14:paraId="763135F3" w14:textId="0FD30C3A" w:rsidR="0079351A" w:rsidRDefault="0079351A" w:rsidP="00DF70E0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79351A">
        <w:rPr>
          <w:rFonts w:ascii="Times New Roman" w:eastAsia="Times New Roman" w:hAnsi="Times New Roman" w:cs="Times New Roman"/>
          <w:color w:val="202124"/>
          <w:sz w:val="24"/>
          <w:szCs w:val="24"/>
        </w:rPr>
        <w:t>Future expectations regarding prices</w:t>
      </w:r>
    </w:p>
    <w:p w14:paraId="346D0D70" w14:textId="38F62661" w:rsidR="0079351A" w:rsidRPr="0079351A" w:rsidRDefault="0079351A" w:rsidP="00DF70E0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79351A">
        <w:rPr>
          <w:rFonts w:ascii="Times New Roman" w:eastAsia="Times New Roman" w:hAnsi="Times New Roman" w:cs="Times New Roman"/>
          <w:color w:val="202124"/>
          <w:sz w:val="24"/>
          <w:szCs w:val="24"/>
        </w:rPr>
        <w:t>Demographic factors</w:t>
      </w:r>
    </w:p>
    <w:p w14:paraId="29D3824D" w14:textId="77777777" w:rsidR="00066CBA" w:rsidRDefault="00066CBA" w:rsidP="00DF70E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066CBA">
        <w:rPr>
          <w:rFonts w:ascii="Times New Roman" w:eastAsia="Times New Roman" w:hAnsi="Times New Roman" w:cs="Times New Roman"/>
          <w:color w:val="202124"/>
          <w:sz w:val="24"/>
          <w:szCs w:val="24"/>
        </w:rPr>
        <w:t>Explain the various methods of demand forecasting.</w:t>
      </w:r>
    </w:p>
    <w:p w14:paraId="0549A3C8" w14:textId="77777777" w:rsidR="0079351A" w:rsidRPr="00052924" w:rsidRDefault="0079351A" w:rsidP="00DF70E0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052924">
        <w:rPr>
          <w:rFonts w:ascii="Times New Roman" w:eastAsia="Times New Roman" w:hAnsi="Times New Roman" w:cs="Times New Roman"/>
          <w:color w:val="202124"/>
          <w:sz w:val="24"/>
          <w:szCs w:val="24"/>
        </w:rPr>
        <w:t>Time series analysis</w:t>
      </w:r>
    </w:p>
    <w:p w14:paraId="751CE7D9" w14:textId="77777777" w:rsidR="0079351A" w:rsidRPr="00052924" w:rsidRDefault="0079351A" w:rsidP="00DF70E0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052924">
        <w:rPr>
          <w:rFonts w:ascii="Times New Roman" w:eastAsia="Times New Roman" w:hAnsi="Times New Roman" w:cs="Times New Roman"/>
          <w:color w:val="202124"/>
          <w:sz w:val="24"/>
          <w:szCs w:val="24"/>
        </w:rPr>
        <w:t>Causal models</w:t>
      </w:r>
    </w:p>
    <w:p w14:paraId="70F778E0" w14:textId="77777777" w:rsidR="0079351A" w:rsidRPr="00052924" w:rsidRDefault="0079351A" w:rsidP="00DF70E0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052924">
        <w:rPr>
          <w:rFonts w:ascii="Times New Roman" w:eastAsia="Times New Roman" w:hAnsi="Times New Roman" w:cs="Times New Roman"/>
          <w:color w:val="202124"/>
          <w:sz w:val="24"/>
          <w:szCs w:val="24"/>
        </w:rPr>
        <w:t>Econometric models</w:t>
      </w:r>
    </w:p>
    <w:p w14:paraId="60E50BC1" w14:textId="77777777" w:rsidR="0079351A" w:rsidRPr="00052924" w:rsidRDefault="0079351A" w:rsidP="00DF70E0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052924">
        <w:rPr>
          <w:rFonts w:ascii="Times New Roman" w:eastAsia="Times New Roman" w:hAnsi="Times New Roman" w:cs="Times New Roman"/>
          <w:color w:val="202124"/>
          <w:sz w:val="24"/>
          <w:szCs w:val="24"/>
        </w:rPr>
        <w:t>Survey methods</w:t>
      </w:r>
    </w:p>
    <w:p w14:paraId="562B21A4" w14:textId="4E00D7FC" w:rsidR="0079351A" w:rsidRPr="00052924" w:rsidRDefault="0079351A" w:rsidP="00DF70E0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052924">
        <w:rPr>
          <w:rFonts w:ascii="Times New Roman" w:eastAsia="Times New Roman" w:hAnsi="Times New Roman" w:cs="Times New Roman"/>
          <w:color w:val="202124"/>
          <w:sz w:val="24"/>
          <w:szCs w:val="24"/>
        </w:rPr>
        <w:t>Judgmental Forecasting</w:t>
      </w:r>
    </w:p>
    <w:p w14:paraId="323A7B6C" w14:textId="05767A80" w:rsidR="00066CBA" w:rsidRPr="0079351A" w:rsidRDefault="00066CBA" w:rsidP="00DF70E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066CBA">
        <w:rPr>
          <w:rFonts w:ascii="Times New Roman" w:eastAsia="Times New Roman" w:hAnsi="Times New Roman" w:cs="Times New Roman"/>
          <w:color w:val="202124"/>
          <w:sz w:val="24"/>
          <w:szCs w:val="24"/>
        </w:rPr>
        <w:t>Discuss the degree</w:t>
      </w:r>
      <w:r w:rsidR="00050DA3">
        <w:rPr>
          <w:rFonts w:ascii="Times New Roman" w:eastAsia="Times New Roman" w:hAnsi="Times New Roman" w:cs="Times New Roman"/>
          <w:color w:val="202124"/>
          <w:sz w:val="24"/>
          <w:szCs w:val="24"/>
        </w:rPr>
        <w:t>s of price elasticity of supply.</w:t>
      </w:r>
    </w:p>
    <w:p w14:paraId="72EE70AD" w14:textId="77777777" w:rsidR="0079351A" w:rsidRPr="00052924" w:rsidRDefault="0079351A" w:rsidP="00DF70E0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052924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Perfect elasticity of supply </w:t>
      </w:r>
    </w:p>
    <w:p w14:paraId="40658CA4" w14:textId="77777777" w:rsidR="0079351A" w:rsidRPr="00052924" w:rsidRDefault="0079351A" w:rsidP="00DF70E0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052924">
        <w:rPr>
          <w:rFonts w:ascii="Times New Roman" w:eastAsia="Times New Roman" w:hAnsi="Times New Roman" w:cs="Times New Roman"/>
          <w:color w:val="202124"/>
          <w:sz w:val="24"/>
          <w:szCs w:val="24"/>
        </w:rPr>
        <w:t>Perfect inelasticity of supply</w:t>
      </w:r>
    </w:p>
    <w:p w14:paraId="12D149B8" w14:textId="77777777" w:rsidR="0079351A" w:rsidRPr="00052924" w:rsidRDefault="0079351A" w:rsidP="00DF70E0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052924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Relatively elasticity of supply </w:t>
      </w:r>
    </w:p>
    <w:p w14:paraId="0205DF08" w14:textId="77777777" w:rsidR="0079351A" w:rsidRPr="00052924" w:rsidRDefault="0079351A" w:rsidP="00DF70E0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052924">
        <w:rPr>
          <w:rFonts w:ascii="Times New Roman" w:eastAsia="Times New Roman" w:hAnsi="Times New Roman" w:cs="Times New Roman"/>
          <w:color w:val="202124"/>
          <w:sz w:val="24"/>
          <w:szCs w:val="24"/>
        </w:rPr>
        <w:t>Relatively inelastic of supply</w:t>
      </w:r>
    </w:p>
    <w:p w14:paraId="116AB578" w14:textId="3649D873" w:rsidR="0079351A" w:rsidRPr="00052924" w:rsidRDefault="0079351A" w:rsidP="00DF70E0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052924">
        <w:rPr>
          <w:rFonts w:ascii="Times New Roman" w:eastAsia="Times New Roman" w:hAnsi="Times New Roman" w:cs="Times New Roman"/>
          <w:color w:val="202124"/>
          <w:sz w:val="24"/>
          <w:szCs w:val="24"/>
        </w:rPr>
        <w:t>Unitary elasticity of supply</w:t>
      </w:r>
    </w:p>
    <w:p w14:paraId="089DA199" w14:textId="263DA098" w:rsidR="00066CBA" w:rsidRPr="00052924" w:rsidRDefault="00316248" w:rsidP="00DF70E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Identify</w:t>
      </w:r>
      <w:r w:rsidR="00066CBA" w:rsidRPr="00066CBA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he objectives of pricing policy.</w:t>
      </w:r>
    </w:p>
    <w:p w14:paraId="26E5FC8C" w14:textId="77777777" w:rsidR="00052924" w:rsidRPr="00052924" w:rsidRDefault="00052924" w:rsidP="00DF70E0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052924">
        <w:rPr>
          <w:rFonts w:ascii="Times New Roman" w:eastAsia="Times New Roman" w:hAnsi="Times New Roman" w:cs="Times New Roman"/>
          <w:color w:val="202124"/>
          <w:sz w:val="24"/>
          <w:szCs w:val="24"/>
        </w:rPr>
        <w:t>Maximizing profit</w:t>
      </w:r>
    </w:p>
    <w:p w14:paraId="60165B4D" w14:textId="77777777" w:rsidR="00052924" w:rsidRPr="00052924" w:rsidRDefault="00052924" w:rsidP="00DF70E0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052924">
        <w:rPr>
          <w:rFonts w:ascii="Times New Roman" w:eastAsia="Times New Roman" w:hAnsi="Times New Roman" w:cs="Times New Roman"/>
          <w:color w:val="202124"/>
          <w:sz w:val="24"/>
          <w:szCs w:val="24"/>
        </w:rPr>
        <w:t>Achieving market share growth</w:t>
      </w:r>
    </w:p>
    <w:p w14:paraId="54B98E02" w14:textId="77777777" w:rsidR="00052924" w:rsidRPr="00052924" w:rsidRDefault="00052924" w:rsidP="00DF70E0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052924">
        <w:rPr>
          <w:rFonts w:ascii="Times New Roman" w:eastAsia="Times New Roman" w:hAnsi="Times New Roman" w:cs="Times New Roman"/>
          <w:color w:val="202124"/>
          <w:sz w:val="24"/>
          <w:szCs w:val="24"/>
        </w:rPr>
        <w:t>Achieving target return on investment</w:t>
      </w:r>
    </w:p>
    <w:p w14:paraId="6D89D849" w14:textId="77777777" w:rsidR="00052924" w:rsidRPr="00052924" w:rsidRDefault="00052924" w:rsidP="00DF70E0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052924">
        <w:rPr>
          <w:rFonts w:ascii="Times New Roman" w:eastAsia="Times New Roman" w:hAnsi="Times New Roman" w:cs="Times New Roman"/>
          <w:color w:val="202124"/>
          <w:sz w:val="24"/>
          <w:szCs w:val="24"/>
        </w:rPr>
        <w:t>Ensuring product affordability</w:t>
      </w:r>
    </w:p>
    <w:p w14:paraId="1A474F81" w14:textId="5C3B687F" w:rsidR="00052924" w:rsidRPr="00052924" w:rsidRDefault="00052924" w:rsidP="00DF70E0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052924">
        <w:rPr>
          <w:rFonts w:ascii="Times New Roman" w:eastAsia="Times New Roman" w:hAnsi="Times New Roman" w:cs="Times New Roman"/>
          <w:color w:val="202124"/>
          <w:sz w:val="24"/>
          <w:szCs w:val="24"/>
        </w:rPr>
        <w:t>Maintaining competitive advantage</w:t>
      </w:r>
    </w:p>
    <w:p w14:paraId="0000001A" w14:textId="224D2960" w:rsidR="00051604" w:rsidRPr="00052924" w:rsidRDefault="00066CBA" w:rsidP="00DF70E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 w:rsidRPr="00066CBA">
        <w:rPr>
          <w:rFonts w:ascii="Times New Roman" w:eastAsia="Times New Roman" w:hAnsi="Times New Roman" w:cs="Times New Roman"/>
          <w:color w:val="202124"/>
          <w:sz w:val="24"/>
          <w:szCs w:val="24"/>
        </w:rPr>
        <w:t>Bring out the classification of market.</w:t>
      </w:r>
    </w:p>
    <w:p w14:paraId="309514B0" w14:textId="77777777" w:rsidR="00052924" w:rsidRPr="00052924" w:rsidRDefault="00052924" w:rsidP="00DF70E0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052924">
        <w:rPr>
          <w:rFonts w:ascii="Times New Roman" w:eastAsia="Times New Roman" w:hAnsi="Times New Roman" w:cs="Times New Roman"/>
          <w:color w:val="202124"/>
          <w:sz w:val="24"/>
          <w:szCs w:val="24"/>
        </w:rPr>
        <w:t>Competition level</w:t>
      </w:r>
    </w:p>
    <w:p w14:paraId="62476067" w14:textId="77777777" w:rsidR="00052924" w:rsidRPr="00052924" w:rsidRDefault="00052924" w:rsidP="00DF70E0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052924">
        <w:rPr>
          <w:rFonts w:ascii="Times New Roman" w:eastAsia="Times New Roman" w:hAnsi="Times New Roman" w:cs="Times New Roman"/>
          <w:color w:val="202124"/>
          <w:sz w:val="24"/>
          <w:szCs w:val="24"/>
        </w:rPr>
        <w:t>Geographic area</w:t>
      </w:r>
    </w:p>
    <w:p w14:paraId="674A3FA9" w14:textId="77777777" w:rsidR="00052924" w:rsidRPr="00052924" w:rsidRDefault="00052924" w:rsidP="00DF70E0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052924">
        <w:rPr>
          <w:rFonts w:ascii="Times New Roman" w:eastAsia="Times New Roman" w:hAnsi="Times New Roman" w:cs="Times New Roman"/>
          <w:color w:val="202124"/>
          <w:sz w:val="24"/>
          <w:szCs w:val="24"/>
        </w:rPr>
        <w:t>Time Period</w:t>
      </w:r>
    </w:p>
    <w:p w14:paraId="2F774039" w14:textId="267913FB" w:rsidR="00052924" w:rsidRPr="00052924" w:rsidRDefault="00052924" w:rsidP="00052924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 w:rsidRPr="00052924">
        <w:rPr>
          <w:rFonts w:ascii="Times New Roman" w:eastAsia="Times New Roman" w:hAnsi="Times New Roman" w:cs="Times New Roman"/>
          <w:color w:val="202124"/>
          <w:sz w:val="24"/>
          <w:szCs w:val="24"/>
        </w:rPr>
        <w:t>Commodity Type</w:t>
      </w:r>
    </w:p>
    <w:p w14:paraId="05390399" w14:textId="77777777" w:rsidR="00066CBA" w:rsidRDefault="00066CBA" w:rsidP="00066CB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01127A2" w14:textId="3DF970C4" w:rsidR="00F36C5B" w:rsidRDefault="00CC36EE" w:rsidP="00F36C5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SECTION </w:t>
      </w:r>
      <w:r w:rsidR="00F36C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C</w:t>
      </w:r>
      <w:bookmarkStart w:id="0" w:name="_GoBack"/>
      <w:bookmarkEnd w:id="0"/>
    </w:p>
    <w:p w14:paraId="00000022" w14:textId="5FBC2FB0" w:rsidR="00051604" w:rsidRPr="00F36C5B" w:rsidRDefault="00CC36EE" w:rsidP="00066CBA">
      <w:pPr>
        <w:ind w:left="720"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66A07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ANSWER ANY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THREE </w:t>
      </w:r>
      <w:r>
        <w:rPr>
          <w:rFonts w:ascii="Times New Roman" w:eastAsia="Times New Roman" w:hAnsi="Times New Roman" w:cs="Times New Roman"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266A0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6A60C2">
        <w:rPr>
          <w:rFonts w:ascii="Times New Roman" w:eastAsia="Times New Roman" w:hAnsi="Times New Roman" w:cs="Times New Roman"/>
          <w:b/>
          <w:sz w:val="24"/>
          <w:szCs w:val="24"/>
        </w:rPr>
        <w:t xml:space="preserve"> 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 x 10 = 30)</w:t>
      </w:r>
    </w:p>
    <w:p w14:paraId="0782D80E" w14:textId="29DD7333" w:rsidR="00066CBA" w:rsidRDefault="00316248" w:rsidP="001A1BE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66CBA">
        <w:rPr>
          <w:rFonts w:ascii="Times New Roman" w:eastAsia="Times New Roman" w:hAnsi="Times New Roman" w:cs="Times New Roman"/>
          <w:sz w:val="24"/>
          <w:szCs w:val="24"/>
        </w:rPr>
        <w:t>Elucidate</w:t>
      </w:r>
      <w:r w:rsidR="00066CBA" w:rsidRPr="00066CBA">
        <w:rPr>
          <w:rFonts w:ascii="Times New Roman" w:eastAsia="Times New Roman" w:hAnsi="Times New Roman" w:cs="Times New Roman"/>
          <w:sz w:val="24"/>
          <w:szCs w:val="24"/>
        </w:rPr>
        <w:t xml:space="preserve"> the profit maximization theory of firm with diagrams. </w:t>
      </w:r>
    </w:p>
    <w:p w14:paraId="43769E32" w14:textId="77777777" w:rsidR="001A1BE2" w:rsidRPr="001A1BE2" w:rsidRDefault="001A1BE2" w:rsidP="001A1BE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1A1BE2">
        <w:rPr>
          <w:rFonts w:ascii="Times New Roman" w:eastAsia="Times New Roman" w:hAnsi="Times New Roman" w:cs="Times New Roman"/>
          <w:sz w:val="24"/>
          <w:szCs w:val="24"/>
        </w:rPr>
        <w:t>A firm aims to maximize its economic profits by producing the optimal quantity of output at the lowest possible cost.</w:t>
      </w:r>
    </w:p>
    <w:p w14:paraId="389FBAB5" w14:textId="77777777" w:rsidR="001A1BE2" w:rsidRPr="001A1BE2" w:rsidRDefault="001A1BE2" w:rsidP="001A1BE2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A1BE2">
        <w:rPr>
          <w:rFonts w:ascii="Times New Roman" w:eastAsia="Times New Roman" w:hAnsi="Times New Roman" w:cs="Times New Roman"/>
          <w:sz w:val="24"/>
          <w:szCs w:val="24"/>
        </w:rPr>
        <w:t>Assumptions</w:t>
      </w:r>
    </w:p>
    <w:p w14:paraId="62CA83B9" w14:textId="77777777" w:rsidR="001A1BE2" w:rsidRPr="001A1BE2" w:rsidRDefault="001A1BE2" w:rsidP="001A1BE2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A1BE2">
        <w:rPr>
          <w:rFonts w:ascii="Times New Roman" w:eastAsia="Times New Roman" w:hAnsi="Times New Roman" w:cs="Times New Roman"/>
          <w:sz w:val="24"/>
          <w:szCs w:val="24"/>
        </w:rPr>
        <w:t>Theory</w:t>
      </w:r>
    </w:p>
    <w:p w14:paraId="0E2C4579" w14:textId="77777777" w:rsidR="001A1BE2" w:rsidRPr="001A1BE2" w:rsidRDefault="001A1BE2" w:rsidP="001A1BE2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A1BE2">
        <w:rPr>
          <w:rFonts w:ascii="Times New Roman" w:eastAsia="Times New Roman" w:hAnsi="Times New Roman" w:cs="Times New Roman"/>
          <w:sz w:val="24"/>
          <w:szCs w:val="24"/>
        </w:rPr>
        <w:t>Profit Maximization Conditions</w:t>
      </w:r>
    </w:p>
    <w:p w14:paraId="5371F0B2" w14:textId="77777777" w:rsidR="001A1BE2" w:rsidRPr="001A1BE2" w:rsidRDefault="001A1BE2" w:rsidP="001A1BE2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A1BE2">
        <w:rPr>
          <w:rFonts w:ascii="Times New Roman" w:eastAsia="Times New Roman" w:hAnsi="Times New Roman" w:cs="Times New Roman"/>
          <w:sz w:val="24"/>
          <w:szCs w:val="24"/>
        </w:rPr>
        <w:t>Diagrams</w:t>
      </w:r>
    </w:p>
    <w:p w14:paraId="552BD047" w14:textId="77777777" w:rsidR="001A1BE2" w:rsidRPr="001A1BE2" w:rsidRDefault="001A1BE2" w:rsidP="001A1BE2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A1BE2">
        <w:rPr>
          <w:rFonts w:ascii="Times New Roman" w:eastAsia="Times New Roman" w:hAnsi="Times New Roman" w:cs="Times New Roman"/>
          <w:sz w:val="24"/>
          <w:szCs w:val="24"/>
        </w:rPr>
        <w:t>Types of Profit</w:t>
      </w:r>
    </w:p>
    <w:p w14:paraId="681DAEB5" w14:textId="0CE2180D" w:rsidR="001A1BE2" w:rsidRPr="00066CBA" w:rsidRDefault="001A1BE2" w:rsidP="001A1BE2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A1BE2">
        <w:rPr>
          <w:rFonts w:ascii="Times New Roman" w:eastAsia="Times New Roman" w:hAnsi="Times New Roman" w:cs="Times New Roman"/>
          <w:sz w:val="24"/>
          <w:szCs w:val="24"/>
        </w:rPr>
        <w:t>Limitations</w:t>
      </w:r>
    </w:p>
    <w:p w14:paraId="41A7490F" w14:textId="77777777" w:rsidR="00066CBA" w:rsidRDefault="00066CBA" w:rsidP="001A1BE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66CBA">
        <w:rPr>
          <w:rFonts w:ascii="Times New Roman" w:eastAsia="Times New Roman" w:hAnsi="Times New Roman" w:cs="Times New Roman"/>
          <w:sz w:val="24"/>
          <w:szCs w:val="24"/>
        </w:rPr>
        <w:t>Discuss the law of diminishing marginal utility analysis.</w:t>
      </w:r>
    </w:p>
    <w:p w14:paraId="17C0FA3D" w14:textId="77777777" w:rsidR="00BE34E6" w:rsidRPr="00BE34E6" w:rsidRDefault="00BE34E6" w:rsidP="001A1BE2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E34E6">
        <w:rPr>
          <w:rFonts w:ascii="Times New Roman" w:eastAsia="Times New Roman" w:hAnsi="Times New Roman" w:cs="Times New Roman"/>
          <w:sz w:val="24"/>
          <w:szCs w:val="24"/>
        </w:rPr>
        <w:t>Statement of the Law</w:t>
      </w:r>
    </w:p>
    <w:p w14:paraId="614CC50F" w14:textId="77777777" w:rsidR="00BE34E6" w:rsidRPr="00BE34E6" w:rsidRDefault="00BE34E6" w:rsidP="001A1BE2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E34E6">
        <w:rPr>
          <w:rFonts w:ascii="Times New Roman" w:eastAsia="Times New Roman" w:hAnsi="Times New Roman" w:cs="Times New Roman"/>
          <w:sz w:val="24"/>
          <w:szCs w:val="24"/>
        </w:rPr>
        <w:t>Assumptions</w:t>
      </w:r>
    </w:p>
    <w:p w14:paraId="5930B48D" w14:textId="77777777" w:rsidR="00BE34E6" w:rsidRPr="00BE34E6" w:rsidRDefault="00BE34E6" w:rsidP="001A1BE2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E34E6">
        <w:rPr>
          <w:rFonts w:ascii="Times New Roman" w:eastAsia="Times New Roman" w:hAnsi="Times New Roman" w:cs="Times New Roman"/>
          <w:sz w:val="24"/>
          <w:szCs w:val="24"/>
        </w:rPr>
        <w:t>Key Concepts</w:t>
      </w:r>
    </w:p>
    <w:p w14:paraId="3C8B78D6" w14:textId="77777777" w:rsidR="00BE34E6" w:rsidRPr="00BE34E6" w:rsidRDefault="00BE34E6" w:rsidP="001A1BE2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E34E6">
        <w:rPr>
          <w:rFonts w:ascii="Times New Roman" w:eastAsia="Times New Roman" w:hAnsi="Times New Roman" w:cs="Times New Roman"/>
          <w:sz w:val="24"/>
          <w:szCs w:val="24"/>
        </w:rPr>
        <w:t>Law of DMU Analysis</w:t>
      </w:r>
    </w:p>
    <w:p w14:paraId="4DA78DFF" w14:textId="77777777" w:rsidR="00BE34E6" w:rsidRPr="00BE34E6" w:rsidRDefault="00BE34E6" w:rsidP="001A1BE2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E34E6">
        <w:rPr>
          <w:rFonts w:ascii="Times New Roman" w:eastAsia="Times New Roman" w:hAnsi="Times New Roman" w:cs="Times New Roman"/>
          <w:sz w:val="24"/>
          <w:szCs w:val="24"/>
        </w:rPr>
        <w:t>Diagram</w:t>
      </w:r>
    </w:p>
    <w:p w14:paraId="2FFF4AD3" w14:textId="77777777" w:rsidR="00BE34E6" w:rsidRPr="00BE34E6" w:rsidRDefault="00BE34E6" w:rsidP="001A1BE2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E34E6">
        <w:rPr>
          <w:rFonts w:ascii="Times New Roman" w:eastAsia="Times New Roman" w:hAnsi="Times New Roman" w:cs="Times New Roman"/>
          <w:sz w:val="24"/>
          <w:szCs w:val="24"/>
        </w:rPr>
        <w:t>Implications</w:t>
      </w:r>
    </w:p>
    <w:p w14:paraId="6FE65CA9" w14:textId="77777777" w:rsidR="00BE34E6" w:rsidRPr="00BE34E6" w:rsidRDefault="00BE34E6" w:rsidP="001A1BE2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E34E6">
        <w:rPr>
          <w:rFonts w:ascii="Times New Roman" w:eastAsia="Times New Roman" w:hAnsi="Times New Roman" w:cs="Times New Roman"/>
          <w:sz w:val="24"/>
          <w:szCs w:val="24"/>
        </w:rPr>
        <w:t>Exceptions and Limitations</w:t>
      </w:r>
    </w:p>
    <w:p w14:paraId="213EF7CB" w14:textId="737DC1B1" w:rsidR="00BE34E6" w:rsidRPr="00066CBA" w:rsidRDefault="00BE34E6" w:rsidP="001A1BE2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E34E6">
        <w:rPr>
          <w:rFonts w:ascii="Times New Roman" w:eastAsia="Times New Roman" w:hAnsi="Times New Roman" w:cs="Times New Roman"/>
          <w:sz w:val="24"/>
          <w:szCs w:val="24"/>
        </w:rPr>
        <w:t>Criticisms and Controversies</w:t>
      </w:r>
    </w:p>
    <w:p w14:paraId="49AA9239" w14:textId="77777777" w:rsidR="00066CBA" w:rsidRPr="00CC36EE" w:rsidRDefault="00066CBA" w:rsidP="001A1BE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66CBA">
        <w:rPr>
          <w:rFonts w:ascii="Times New Roman" w:eastAsia="Times New Roman" w:hAnsi="Times New Roman" w:cs="Times New Roman"/>
          <w:sz w:val="24"/>
          <w:szCs w:val="24"/>
        </w:rPr>
        <w:t>Analyze the law of variable proportion.</w:t>
      </w:r>
    </w:p>
    <w:p w14:paraId="61E1D3B2" w14:textId="77777777" w:rsidR="00CC36EE" w:rsidRPr="00CC36EE" w:rsidRDefault="00CC36EE" w:rsidP="001A1BE2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6EE">
        <w:rPr>
          <w:rFonts w:ascii="Times New Roman" w:eastAsia="Times New Roman" w:hAnsi="Times New Roman" w:cs="Times New Roman"/>
          <w:b/>
          <w:bCs/>
          <w:sz w:val="24"/>
          <w:szCs w:val="24"/>
        </w:rPr>
        <w:t>Increasing returns</w:t>
      </w:r>
    </w:p>
    <w:p w14:paraId="4FB67151" w14:textId="2F83499A" w:rsidR="00CC36EE" w:rsidRPr="00CC36EE" w:rsidRDefault="00CC36EE" w:rsidP="001A1BE2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C36EE">
        <w:rPr>
          <w:rFonts w:ascii="Times New Roman" w:eastAsia="Times New Roman" w:hAnsi="Times New Roman" w:cs="Times New Roman"/>
          <w:sz w:val="24"/>
          <w:szCs w:val="24"/>
        </w:rPr>
        <w:t>Output increases more than proportionately to the input.</w:t>
      </w:r>
    </w:p>
    <w:p w14:paraId="6BB4B337" w14:textId="77777777" w:rsidR="00CC36EE" w:rsidRPr="00CC36EE" w:rsidRDefault="00CC36EE" w:rsidP="001A1BE2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6EE">
        <w:rPr>
          <w:rFonts w:ascii="Times New Roman" w:eastAsia="Times New Roman" w:hAnsi="Times New Roman" w:cs="Times New Roman"/>
          <w:b/>
          <w:bCs/>
          <w:sz w:val="24"/>
          <w:szCs w:val="24"/>
        </w:rPr>
        <w:t>Diminishing returns</w:t>
      </w:r>
    </w:p>
    <w:p w14:paraId="25260F83" w14:textId="0E4C2DCF" w:rsidR="00CC36EE" w:rsidRPr="00CC36EE" w:rsidRDefault="00CC36EE" w:rsidP="001A1BE2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C36EE">
        <w:rPr>
          <w:rFonts w:ascii="Times New Roman" w:eastAsia="Times New Roman" w:hAnsi="Times New Roman" w:cs="Times New Roman"/>
          <w:sz w:val="24"/>
          <w:szCs w:val="24"/>
        </w:rPr>
        <w:t>Output increases but at a decreasing rate.</w:t>
      </w:r>
    </w:p>
    <w:p w14:paraId="5BB7E914" w14:textId="77777777" w:rsidR="00CC36EE" w:rsidRPr="00CC36EE" w:rsidRDefault="00CC36EE" w:rsidP="001A1BE2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6EE">
        <w:rPr>
          <w:rFonts w:ascii="Times New Roman" w:eastAsia="Times New Roman" w:hAnsi="Times New Roman" w:cs="Times New Roman"/>
          <w:b/>
          <w:bCs/>
          <w:sz w:val="24"/>
          <w:szCs w:val="24"/>
        </w:rPr>
        <w:t>Negative returns</w:t>
      </w:r>
    </w:p>
    <w:p w14:paraId="048D3786" w14:textId="397584D9" w:rsidR="00CC36EE" w:rsidRPr="00CC36EE" w:rsidRDefault="00CC36EE" w:rsidP="001A1BE2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C36EE">
        <w:rPr>
          <w:rFonts w:ascii="Times New Roman" w:eastAsia="Times New Roman" w:hAnsi="Times New Roman" w:cs="Times New Roman"/>
          <w:sz w:val="24"/>
          <w:szCs w:val="24"/>
        </w:rPr>
        <w:t>Output decreases as more input is added.</w:t>
      </w:r>
    </w:p>
    <w:p w14:paraId="2FB88361" w14:textId="77777777" w:rsidR="00066CBA" w:rsidRPr="00DD71B1" w:rsidRDefault="00066CBA" w:rsidP="001A1BE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66CBA">
        <w:rPr>
          <w:rFonts w:ascii="Times New Roman" w:eastAsia="Times New Roman" w:hAnsi="Times New Roman" w:cs="Times New Roman"/>
          <w:sz w:val="24"/>
          <w:szCs w:val="24"/>
        </w:rPr>
        <w:t>Explain the concepts of price discrimination in detail.</w:t>
      </w:r>
    </w:p>
    <w:p w14:paraId="44C5CE24" w14:textId="77777777" w:rsidR="00DD71B1" w:rsidRPr="00DD71B1" w:rsidRDefault="00DD71B1" w:rsidP="001A1BE2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71B1">
        <w:rPr>
          <w:rFonts w:ascii="Times New Roman" w:eastAsia="Times New Roman" w:hAnsi="Times New Roman" w:cs="Times New Roman"/>
          <w:b/>
          <w:bCs/>
          <w:sz w:val="24"/>
          <w:szCs w:val="24"/>
        </w:rPr>
        <w:t>First-degree</w:t>
      </w:r>
    </w:p>
    <w:p w14:paraId="24DE73B3" w14:textId="4AFA6CCF" w:rsidR="00DD71B1" w:rsidRPr="00DD71B1" w:rsidRDefault="00DD71B1" w:rsidP="001A1BE2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DD71B1">
        <w:rPr>
          <w:rFonts w:ascii="Times New Roman" w:eastAsia="Times New Roman" w:hAnsi="Times New Roman" w:cs="Times New Roman"/>
          <w:sz w:val="24"/>
          <w:szCs w:val="24"/>
        </w:rPr>
        <w:t>Charging each consumer t</w:t>
      </w:r>
      <w:r>
        <w:rPr>
          <w:rFonts w:ascii="Times New Roman" w:eastAsia="Times New Roman" w:hAnsi="Times New Roman" w:cs="Times New Roman"/>
          <w:sz w:val="24"/>
          <w:szCs w:val="24"/>
        </w:rPr>
        <w:t>heir maximum willingness to pay</w:t>
      </w:r>
    </w:p>
    <w:p w14:paraId="79C5FBEE" w14:textId="77777777" w:rsidR="00DD71B1" w:rsidRPr="00DD71B1" w:rsidRDefault="00DD71B1" w:rsidP="001A1BE2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71B1">
        <w:rPr>
          <w:rFonts w:ascii="Times New Roman" w:eastAsia="Times New Roman" w:hAnsi="Times New Roman" w:cs="Times New Roman"/>
          <w:b/>
          <w:bCs/>
          <w:sz w:val="24"/>
          <w:szCs w:val="24"/>
        </w:rPr>
        <w:t>Second-degree</w:t>
      </w:r>
    </w:p>
    <w:p w14:paraId="05095F1D" w14:textId="523C5740" w:rsidR="00DD71B1" w:rsidRPr="00DD71B1" w:rsidRDefault="00DD71B1" w:rsidP="001A1BE2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DD71B1">
        <w:rPr>
          <w:rFonts w:ascii="Times New Roman" w:eastAsia="Times New Roman" w:hAnsi="Times New Roman" w:cs="Times New Roman"/>
          <w:sz w:val="24"/>
          <w:szCs w:val="24"/>
        </w:rPr>
        <w:t>Price varies based on qua</w:t>
      </w:r>
      <w:r>
        <w:rPr>
          <w:rFonts w:ascii="Times New Roman" w:eastAsia="Times New Roman" w:hAnsi="Times New Roman" w:cs="Times New Roman"/>
          <w:sz w:val="24"/>
          <w:szCs w:val="24"/>
        </w:rPr>
        <w:t>ntity consumed (bulk discounts)</w:t>
      </w:r>
    </w:p>
    <w:p w14:paraId="1880FEBA" w14:textId="77777777" w:rsidR="00DD71B1" w:rsidRPr="00DD71B1" w:rsidRDefault="00DD71B1" w:rsidP="001A1BE2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71B1">
        <w:rPr>
          <w:rFonts w:ascii="Times New Roman" w:eastAsia="Times New Roman" w:hAnsi="Times New Roman" w:cs="Times New Roman"/>
          <w:b/>
          <w:bCs/>
          <w:sz w:val="24"/>
          <w:szCs w:val="24"/>
        </w:rPr>
        <w:t>Third-degree</w:t>
      </w:r>
    </w:p>
    <w:p w14:paraId="6099BD13" w14:textId="64FFAF97" w:rsidR="00DD71B1" w:rsidRPr="00066CBA" w:rsidRDefault="00DD71B1" w:rsidP="001A1BE2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DD71B1">
        <w:rPr>
          <w:rFonts w:ascii="Times New Roman" w:eastAsia="Times New Roman" w:hAnsi="Times New Roman" w:cs="Times New Roman"/>
          <w:sz w:val="24"/>
          <w:szCs w:val="24"/>
        </w:rPr>
        <w:t>Different prices charged based on identifiable groups (students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vs. adults)</w:t>
      </w:r>
    </w:p>
    <w:p w14:paraId="1625761E" w14:textId="77777777" w:rsidR="00D32A71" w:rsidRPr="00D32A71" w:rsidRDefault="00316248" w:rsidP="001A1BE2">
      <w:pPr>
        <w:pStyle w:val="ListParagraph"/>
        <w:numPr>
          <w:ilvl w:val="0"/>
          <w:numId w:val="1"/>
        </w:numPr>
      </w:pPr>
      <w:r w:rsidRPr="00066CBA">
        <w:rPr>
          <w:rFonts w:ascii="Times New Roman" w:eastAsia="Times New Roman" w:hAnsi="Times New Roman" w:cs="Times New Roman"/>
          <w:sz w:val="24"/>
          <w:szCs w:val="24"/>
        </w:rPr>
        <w:t>Enlighten</w:t>
      </w:r>
      <w:r w:rsidR="00066CBA" w:rsidRPr="00066CBA">
        <w:rPr>
          <w:rFonts w:ascii="Times New Roman" w:eastAsia="Times New Roman" w:hAnsi="Times New Roman" w:cs="Times New Roman"/>
          <w:sz w:val="24"/>
          <w:szCs w:val="24"/>
        </w:rPr>
        <w:t xml:space="preserve"> how </w:t>
      </w:r>
      <w:r w:rsidR="005F673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066CBA" w:rsidRPr="00066CBA">
        <w:rPr>
          <w:rFonts w:ascii="Times New Roman" w:eastAsia="Times New Roman" w:hAnsi="Times New Roman" w:cs="Times New Roman"/>
          <w:sz w:val="24"/>
          <w:szCs w:val="24"/>
        </w:rPr>
        <w:t xml:space="preserve">price is determined for </w:t>
      </w:r>
      <w:r w:rsidR="005F673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066CBA" w:rsidRPr="00066CBA">
        <w:rPr>
          <w:rFonts w:ascii="Times New Roman" w:eastAsia="Times New Roman" w:hAnsi="Times New Roman" w:cs="Times New Roman"/>
          <w:sz w:val="24"/>
          <w:szCs w:val="24"/>
        </w:rPr>
        <w:t>long period under perfect competition</w:t>
      </w:r>
    </w:p>
    <w:p w14:paraId="3D3A08F3" w14:textId="77777777" w:rsidR="00D32A71" w:rsidRPr="00D32A71" w:rsidRDefault="00D32A71" w:rsidP="001A1BE2">
      <w:pPr>
        <w:pStyle w:val="ListParagraph"/>
        <w:numPr>
          <w:ilvl w:val="0"/>
          <w:numId w:val="12"/>
        </w:numPr>
        <w:ind w:left="1418"/>
        <w:rPr>
          <w:rFonts w:ascii="Times New Roman" w:eastAsia="Times New Roman" w:hAnsi="Times New Roman" w:cs="Times New Roman"/>
          <w:sz w:val="24"/>
          <w:szCs w:val="24"/>
        </w:rPr>
      </w:pPr>
      <w:r w:rsidRPr="00D32A71">
        <w:rPr>
          <w:rFonts w:ascii="Times New Roman" w:eastAsia="Times New Roman" w:hAnsi="Times New Roman" w:cs="Times New Roman"/>
          <w:sz w:val="24"/>
          <w:szCs w:val="24"/>
        </w:rPr>
        <w:t>Long-Run Equilibrium</w:t>
      </w:r>
    </w:p>
    <w:p w14:paraId="767616E9" w14:textId="77777777" w:rsidR="00D32A71" w:rsidRPr="00D32A71" w:rsidRDefault="00D32A71" w:rsidP="001A1BE2">
      <w:pPr>
        <w:pStyle w:val="ListParagraph"/>
        <w:numPr>
          <w:ilvl w:val="0"/>
          <w:numId w:val="12"/>
        </w:numPr>
        <w:ind w:left="1418"/>
        <w:rPr>
          <w:rFonts w:ascii="Times New Roman" w:eastAsia="Times New Roman" w:hAnsi="Times New Roman" w:cs="Times New Roman"/>
          <w:sz w:val="24"/>
          <w:szCs w:val="24"/>
        </w:rPr>
      </w:pPr>
      <w:r w:rsidRPr="00D32A71">
        <w:rPr>
          <w:rFonts w:ascii="Times New Roman" w:eastAsia="Times New Roman" w:hAnsi="Times New Roman" w:cs="Times New Roman"/>
          <w:sz w:val="24"/>
          <w:szCs w:val="24"/>
        </w:rPr>
        <w:t>Determination of Price</w:t>
      </w:r>
    </w:p>
    <w:p w14:paraId="2B59D12C" w14:textId="77777777" w:rsidR="00D32A71" w:rsidRPr="00D32A71" w:rsidRDefault="00D32A71" w:rsidP="001A1BE2">
      <w:pPr>
        <w:pStyle w:val="ListParagraph"/>
        <w:numPr>
          <w:ilvl w:val="0"/>
          <w:numId w:val="12"/>
        </w:numPr>
        <w:ind w:left="1418"/>
        <w:rPr>
          <w:rFonts w:ascii="Times New Roman" w:eastAsia="Times New Roman" w:hAnsi="Times New Roman" w:cs="Times New Roman"/>
          <w:sz w:val="24"/>
          <w:szCs w:val="24"/>
        </w:rPr>
      </w:pPr>
      <w:r w:rsidRPr="00D32A71">
        <w:rPr>
          <w:rFonts w:ascii="Times New Roman" w:eastAsia="Times New Roman" w:hAnsi="Times New Roman" w:cs="Times New Roman"/>
          <w:sz w:val="24"/>
          <w:szCs w:val="24"/>
        </w:rPr>
        <w:t>Long-Run Price Determination</w:t>
      </w:r>
    </w:p>
    <w:p w14:paraId="2FBA4772" w14:textId="77777777" w:rsidR="00D32A71" w:rsidRPr="00D32A71" w:rsidRDefault="00D32A71" w:rsidP="001A1BE2">
      <w:pPr>
        <w:pStyle w:val="ListParagraph"/>
        <w:numPr>
          <w:ilvl w:val="0"/>
          <w:numId w:val="12"/>
        </w:numPr>
        <w:ind w:left="1418"/>
        <w:rPr>
          <w:rFonts w:ascii="Times New Roman" w:eastAsia="Times New Roman" w:hAnsi="Times New Roman" w:cs="Times New Roman"/>
          <w:sz w:val="24"/>
          <w:szCs w:val="24"/>
        </w:rPr>
      </w:pPr>
      <w:r w:rsidRPr="00D32A71">
        <w:rPr>
          <w:rFonts w:ascii="Times New Roman" w:eastAsia="Times New Roman" w:hAnsi="Times New Roman" w:cs="Times New Roman"/>
          <w:sz w:val="24"/>
          <w:szCs w:val="24"/>
        </w:rPr>
        <w:t>Price Determination Process</w:t>
      </w:r>
    </w:p>
    <w:p w14:paraId="1853BEAD" w14:textId="77777777" w:rsidR="00D32A71" w:rsidRPr="00D32A71" w:rsidRDefault="00D32A71" w:rsidP="001A1BE2">
      <w:pPr>
        <w:pStyle w:val="ListParagraph"/>
        <w:numPr>
          <w:ilvl w:val="0"/>
          <w:numId w:val="12"/>
        </w:numPr>
        <w:ind w:left="1418"/>
        <w:rPr>
          <w:rFonts w:ascii="Times New Roman" w:eastAsia="Times New Roman" w:hAnsi="Times New Roman" w:cs="Times New Roman"/>
          <w:sz w:val="24"/>
          <w:szCs w:val="24"/>
        </w:rPr>
      </w:pPr>
      <w:r w:rsidRPr="00D32A71">
        <w:rPr>
          <w:rFonts w:ascii="Times New Roman" w:eastAsia="Times New Roman" w:hAnsi="Times New Roman" w:cs="Times New Roman"/>
          <w:sz w:val="24"/>
          <w:szCs w:val="24"/>
        </w:rPr>
        <w:t>Characteristics of Long-Run Equilibrium</w:t>
      </w:r>
    </w:p>
    <w:p w14:paraId="5FC6B9A7" w14:textId="77777777" w:rsidR="00D32A71" w:rsidRPr="00D32A71" w:rsidRDefault="00D32A71" w:rsidP="001A1BE2">
      <w:pPr>
        <w:pStyle w:val="ListParagraph"/>
        <w:numPr>
          <w:ilvl w:val="0"/>
          <w:numId w:val="12"/>
        </w:numPr>
        <w:ind w:left="1418"/>
        <w:rPr>
          <w:rFonts w:ascii="Times New Roman" w:eastAsia="Times New Roman" w:hAnsi="Times New Roman" w:cs="Times New Roman"/>
          <w:sz w:val="24"/>
          <w:szCs w:val="24"/>
        </w:rPr>
      </w:pPr>
      <w:r w:rsidRPr="00D32A71">
        <w:rPr>
          <w:rFonts w:ascii="Times New Roman" w:eastAsia="Times New Roman" w:hAnsi="Times New Roman" w:cs="Times New Roman"/>
          <w:sz w:val="24"/>
          <w:szCs w:val="24"/>
        </w:rPr>
        <w:t>Diagram</w:t>
      </w:r>
    </w:p>
    <w:p w14:paraId="0B7C22D6" w14:textId="77777777" w:rsidR="00D32A71" w:rsidRPr="00D32A71" w:rsidRDefault="00D32A71" w:rsidP="001A1BE2">
      <w:pPr>
        <w:pStyle w:val="ListParagraph"/>
        <w:numPr>
          <w:ilvl w:val="0"/>
          <w:numId w:val="12"/>
        </w:numPr>
        <w:ind w:left="1418"/>
        <w:rPr>
          <w:rFonts w:ascii="Times New Roman" w:eastAsia="Times New Roman" w:hAnsi="Times New Roman" w:cs="Times New Roman"/>
          <w:sz w:val="24"/>
          <w:szCs w:val="24"/>
        </w:rPr>
      </w:pPr>
      <w:r w:rsidRPr="00D32A71">
        <w:rPr>
          <w:rFonts w:ascii="Times New Roman" w:eastAsia="Times New Roman" w:hAnsi="Times New Roman" w:cs="Times New Roman"/>
          <w:sz w:val="24"/>
          <w:szCs w:val="24"/>
        </w:rPr>
        <w:t>Assumptions</w:t>
      </w:r>
    </w:p>
    <w:p w14:paraId="53CBAE05" w14:textId="496FF229" w:rsidR="00D32A71" w:rsidRDefault="00D32A71" w:rsidP="00D32A71">
      <w:pPr>
        <w:pStyle w:val="ListParagraph"/>
        <w:numPr>
          <w:ilvl w:val="0"/>
          <w:numId w:val="12"/>
        </w:numPr>
        <w:spacing w:line="360" w:lineRule="auto"/>
        <w:ind w:left="1418"/>
      </w:pPr>
      <w:r w:rsidRPr="001A1BE2">
        <w:rPr>
          <w:rFonts w:ascii="Times New Roman" w:eastAsia="Times New Roman" w:hAnsi="Times New Roman" w:cs="Times New Roman"/>
          <w:sz w:val="24"/>
          <w:szCs w:val="24"/>
        </w:rPr>
        <w:t>Limitations</w:t>
      </w:r>
    </w:p>
    <w:sectPr w:rsidR="00D32A71" w:rsidSect="00066CBA">
      <w:pgSz w:w="12240" w:h="15840"/>
      <w:pgMar w:top="851" w:right="1440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03E62"/>
    <w:multiLevelType w:val="hybridMultilevel"/>
    <w:tmpl w:val="032A9F3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1C24F3"/>
    <w:multiLevelType w:val="hybridMultilevel"/>
    <w:tmpl w:val="7A4E966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AD066C"/>
    <w:multiLevelType w:val="hybridMultilevel"/>
    <w:tmpl w:val="2446164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6600E2"/>
    <w:multiLevelType w:val="multilevel"/>
    <w:tmpl w:val="0ACA39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89E6334"/>
    <w:multiLevelType w:val="hybridMultilevel"/>
    <w:tmpl w:val="135034D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884D60"/>
    <w:multiLevelType w:val="hybridMultilevel"/>
    <w:tmpl w:val="44FE42C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A7C59E0"/>
    <w:multiLevelType w:val="multilevel"/>
    <w:tmpl w:val="0ACA39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B926EE9"/>
    <w:multiLevelType w:val="multilevel"/>
    <w:tmpl w:val="431E60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5683240B"/>
    <w:multiLevelType w:val="hybridMultilevel"/>
    <w:tmpl w:val="0A441BF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8C00D7B"/>
    <w:multiLevelType w:val="multilevel"/>
    <w:tmpl w:val="431E60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675A3710"/>
    <w:multiLevelType w:val="multilevel"/>
    <w:tmpl w:val="60B0AE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6C751314"/>
    <w:multiLevelType w:val="hybridMultilevel"/>
    <w:tmpl w:val="3A24F8D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E2310FD"/>
    <w:multiLevelType w:val="hybridMultilevel"/>
    <w:tmpl w:val="FF76177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E2A1D67"/>
    <w:multiLevelType w:val="hybridMultilevel"/>
    <w:tmpl w:val="6914950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D1499"/>
    <w:multiLevelType w:val="hybridMultilevel"/>
    <w:tmpl w:val="A82C0B7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12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14"/>
  </w:num>
  <w:num w:numId="10">
    <w:abstractNumId w:val="1"/>
  </w:num>
  <w:num w:numId="11">
    <w:abstractNumId w:val="11"/>
  </w:num>
  <w:num w:numId="12">
    <w:abstractNumId w:val="3"/>
  </w:num>
  <w:num w:numId="13">
    <w:abstractNumId w:val="6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604"/>
    <w:rsid w:val="00050DA3"/>
    <w:rsid w:val="00051604"/>
    <w:rsid w:val="00052924"/>
    <w:rsid w:val="00066CBA"/>
    <w:rsid w:val="00081705"/>
    <w:rsid w:val="001A1BE2"/>
    <w:rsid w:val="00266A07"/>
    <w:rsid w:val="0029176F"/>
    <w:rsid w:val="002D754C"/>
    <w:rsid w:val="00316248"/>
    <w:rsid w:val="00411C78"/>
    <w:rsid w:val="00496678"/>
    <w:rsid w:val="00555016"/>
    <w:rsid w:val="005C4244"/>
    <w:rsid w:val="005F673E"/>
    <w:rsid w:val="006A60C2"/>
    <w:rsid w:val="0079351A"/>
    <w:rsid w:val="00822816"/>
    <w:rsid w:val="009020AB"/>
    <w:rsid w:val="00B81E9E"/>
    <w:rsid w:val="00B94B48"/>
    <w:rsid w:val="00BE34E6"/>
    <w:rsid w:val="00C44DCD"/>
    <w:rsid w:val="00C46D51"/>
    <w:rsid w:val="00CC36EE"/>
    <w:rsid w:val="00D32A71"/>
    <w:rsid w:val="00DD39C7"/>
    <w:rsid w:val="00DD71B1"/>
    <w:rsid w:val="00DF70E0"/>
    <w:rsid w:val="00F36C5B"/>
    <w:rsid w:val="00F9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DD5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IN" w:eastAsia="en-IN" w:bidi="ta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66C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IN" w:eastAsia="en-IN" w:bidi="ta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66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</dc:creator>
  <cp:lastModifiedBy>Raj</cp:lastModifiedBy>
  <cp:revision>20</cp:revision>
  <cp:lastPrinted>2024-09-23T04:21:00Z</cp:lastPrinted>
  <dcterms:created xsi:type="dcterms:W3CDTF">2024-11-08T16:54:00Z</dcterms:created>
  <dcterms:modified xsi:type="dcterms:W3CDTF">2024-11-09T16:48:00Z</dcterms:modified>
</cp:coreProperties>
</file>