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6D" w:rsidRDefault="00CB2D6D" w:rsidP="0094117A">
      <w:pPr>
        <w:suppressAutoHyphens w:val="0"/>
        <w:spacing w:line="240" w:lineRule="auto"/>
        <w:ind w:leftChars="0" w:left="0" w:firstLineChars="0" w:hanging="2"/>
        <w:jc w:val="center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</w:pPr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 xml:space="preserve">ANNA ADARSH COLLEGE FOR </w:t>
      </w:r>
      <w:proofErr w:type="gramStart"/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WOMEN</w:t>
      </w:r>
      <w:r w:rsidR="0047494B">
        <w:rPr>
          <w:rFonts w:ascii="Times New Roman" w:hAnsi="Times New Roman" w:cs="Times New Roman"/>
          <w:b/>
        </w:rPr>
        <w:t>(</w:t>
      </w:r>
      <w:proofErr w:type="gramEnd"/>
      <w:r w:rsidR="0047494B">
        <w:rPr>
          <w:rFonts w:ascii="Times New Roman" w:hAnsi="Times New Roman" w:cs="Times New Roman"/>
          <w:b/>
        </w:rPr>
        <w:t>AUTONOMOUS)</w:t>
      </w:r>
    </w:p>
    <w:p w:rsidR="00CB2D6D" w:rsidRPr="00CB2D6D" w:rsidRDefault="00CB2D6D" w:rsidP="00CB2D6D">
      <w:pPr>
        <w:suppressAutoHyphens w:val="0"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POST GRADUATE DEPARTMENT OF CHEMISTRY</w:t>
      </w:r>
    </w:p>
    <w:p w:rsidR="00CB2D6D" w:rsidRDefault="00CB2D6D" w:rsidP="00CB2D6D">
      <w:pPr>
        <w:suppressAutoHyphens w:val="0"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</w:pPr>
      <w:proofErr w:type="spellStart"/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B.Sc</w:t>
      </w:r>
      <w:proofErr w:type="spellEnd"/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 xml:space="preserve"> CHEMISTRY</w:t>
      </w:r>
      <w:r w:rsidR="0094117A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 xml:space="preserve"> - </w:t>
      </w:r>
      <w:r w:rsidR="0060774F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GENERAL CHEMISTRY I</w:t>
      </w:r>
      <w:r w:rsidR="00AD7AA6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 xml:space="preserve"> - </w:t>
      </w:r>
      <w:r w:rsidR="00AD7AA6" w:rsidRPr="00AD7AA6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24UBSCH301</w:t>
      </w:r>
    </w:p>
    <w:p w:rsidR="00D12CD3" w:rsidRDefault="00D12CD3" w:rsidP="00CB2D6D">
      <w:pPr>
        <w:suppressAutoHyphens w:val="0"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Scheme of valuation</w:t>
      </w:r>
    </w:p>
    <w:p w:rsidR="00D12CD3" w:rsidRDefault="00D12CD3" w:rsidP="00CF2468">
      <w:pPr>
        <w:suppressAutoHyphens w:val="0"/>
        <w:spacing w:line="36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</w:pPr>
      <w:r w:rsidRPr="008A4D30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1. </w:t>
      </w:r>
      <w:r w:rsidR="008A4D30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>Both position and momentum can be measure simultaneously.</w:t>
      </w:r>
    </w:p>
    <w:p w:rsidR="008A4D30" w:rsidRDefault="008A4D30" w:rsidP="00CF2468">
      <w:pPr>
        <w:suppressAutoHyphens w:val="0"/>
        <w:spacing w:line="36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>2. 200 nm</w:t>
      </w:r>
    </w:p>
    <w:p w:rsidR="008A4D30" w:rsidRDefault="00BA1417" w:rsidP="00CF2468">
      <w:pPr>
        <w:suppressAutoHyphens w:val="0"/>
        <w:spacing w:after="240" w:line="36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>3. S</w:t>
      </w:r>
      <w:r w:rsidR="008A4D30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igma – end-on-end overlap, s-s, s-p or p-p </w:t>
      </w:r>
      <w:r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>orbital</w:t>
      </w:r>
      <w:r w:rsidR="008A4D30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 involved, rotation is possible, pi bond-lateral </w:t>
      </w:r>
      <w:proofErr w:type="gramStart"/>
      <w:r w:rsidR="008A4D30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>overlapping,</w:t>
      </w:r>
      <w:proofErr w:type="gramEnd"/>
      <w:r w:rsidR="008A4D30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 only p-p </w:t>
      </w:r>
      <w:proofErr w:type="spellStart"/>
      <w:r w:rsidR="008A4D30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>orbitals</w:t>
      </w:r>
      <w:proofErr w:type="spellEnd"/>
      <w:r w:rsidR="008A4D30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 involved and rotation restricted.</w:t>
      </w:r>
    </w:p>
    <w:p w:rsidR="008A4D30" w:rsidRDefault="008A4D30" w:rsidP="00CF2468">
      <w:pPr>
        <w:suppressAutoHyphens w:val="0"/>
        <w:spacing w:line="36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4. </w:t>
      </w:r>
      <w:r w:rsidR="008800FA">
        <w:rPr>
          <w:rFonts w:ascii="Times New Roman" w:eastAsia="Times New Roman" w:hAnsi="Times New Roman" w:cs="Times New Roman"/>
          <w:bCs/>
          <w:noProof/>
          <w:color w:val="000000"/>
          <w:position w:val="0"/>
        </w:rPr>
        <w:drawing>
          <wp:inline distT="0" distB="0" distL="0" distR="0">
            <wp:extent cx="2419350" cy="32215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189" cy="32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6E2" w:rsidRDefault="00E726E2" w:rsidP="00CF2468">
      <w:pPr>
        <w:suppressAutoHyphens w:val="0"/>
        <w:spacing w:line="36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</w:pPr>
    </w:p>
    <w:p w:rsidR="008800FA" w:rsidRDefault="008800FA" w:rsidP="00CF2468">
      <w:pPr>
        <w:suppressAutoHyphens w:val="0"/>
        <w:spacing w:line="36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>5</w:t>
      </w:r>
      <w:r w:rsidR="00E726E2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. </w:t>
      </w:r>
      <w:r w:rsidR="00E726E2">
        <w:rPr>
          <w:rFonts w:ascii="Times New Roman" w:eastAsia="Times New Roman" w:hAnsi="Times New Roman" w:cs="Times New Roman"/>
          <w:bCs/>
          <w:noProof/>
          <w:color w:val="000000"/>
          <w:position w:val="0"/>
        </w:rPr>
        <w:drawing>
          <wp:inline distT="0" distB="0" distL="0" distR="0">
            <wp:extent cx="2038350" cy="439157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533" cy="442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26E2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     </w:t>
      </w:r>
      <w:r w:rsidR="00A125C1">
        <w:rPr>
          <w:rFonts w:ascii="Times New Roman" w:eastAsia="Times New Roman" w:hAnsi="Times New Roman" w:cs="Times New Roman"/>
          <w:bCs/>
          <w:noProof/>
          <w:color w:val="000000"/>
          <w:position w:val="0"/>
        </w:rPr>
        <w:drawing>
          <wp:inline distT="0" distB="0" distL="0" distR="0">
            <wp:extent cx="3120390" cy="365452"/>
            <wp:effectExtent l="1905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806" cy="37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62D" w:rsidRDefault="00D5362D" w:rsidP="00CF2468">
      <w:pPr>
        <w:suppressAutoHyphens w:val="0"/>
        <w:spacing w:line="36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6. </w:t>
      </w:r>
      <w:proofErr w:type="gramStart"/>
      <w:r w:rsidR="00BB3A73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>effective</w:t>
      </w:r>
      <w:proofErr w:type="gramEnd"/>
      <w:r w:rsidR="00BB3A73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 nuclear charge, small atomic size and outmost electron shielded with nucleus. </w:t>
      </w:r>
      <w:proofErr w:type="spellStart"/>
      <w:r w:rsidR="0046376D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>Cl</w:t>
      </w:r>
      <w:proofErr w:type="spellEnd"/>
      <w:r w:rsidR="0046376D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>&gt;F&gt;Br&gt;I</w:t>
      </w:r>
    </w:p>
    <w:p w:rsidR="0046376D" w:rsidRDefault="0046376D" w:rsidP="00CF2468">
      <w:pPr>
        <w:suppressAutoHyphens w:val="0"/>
        <w:spacing w:line="36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>7.</w:t>
      </w:r>
      <w:r w:rsidR="00D870F5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 C</w:t>
      </w:r>
      <w:r w:rsidR="00D870F5" w:rsidRPr="00D870F5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ovalent bond </w:t>
      </w:r>
      <w:r w:rsidR="00D870F5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>-</w:t>
      </w:r>
      <w:r w:rsidR="00D870F5" w:rsidRPr="00D870F5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 high positive charge, a small </w:t>
      </w:r>
      <w:proofErr w:type="spellStart"/>
      <w:r w:rsidR="00D870F5" w:rsidRPr="00D870F5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>cation</w:t>
      </w:r>
      <w:proofErr w:type="spellEnd"/>
      <w:r w:rsidR="00D870F5" w:rsidRPr="00D870F5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, and </w:t>
      </w:r>
      <w:r w:rsidR="00D870F5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>large anion</w:t>
      </w:r>
      <w:r w:rsidR="00D870F5" w:rsidRPr="00D870F5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 have more polarising power</w:t>
      </w:r>
      <w:r w:rsidR="00D870F5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>.</w:t>
      </w:r>
    </w:p>
    <w:p w:rsidR="00D870F5" w:rsidRDefault="00D870F5" w:rsidP="00CF2468">
      <w:pPr>
        <w:suppressAutoHyphens w:val="0"/>
        <w:spacing w:line="36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8. </w:t>
      </w:r>
      <w:proofErr w:type="gramStart"/>
      <w:r w:rsidR="002C2077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>sp3d3</w:t>
      </w:r>
      <w:proofErr w:type="gramEnd"/>
      <w:r w:rsidR="002C2077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 and pentagonal </w:t>
      </w:r>
      <w:proofErr w:type="spellStart"/>
      <w:r w:rsidR="002C2077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>bi</w:t>
      </w:r>
      <w:r w:rsidR="00F91100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>pyramidal</w:t>
      </w:r>
      <w:proofErr w:type="spellEnd"/>
      <w:r w:rsidR="00F91100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 </w:t>
      </w:r>
    </w:p>
    <w:p w:rsidR="00F91100" w:rsidRDefault="00F91100" w:rsidP="00CF2468">
      <w:pPr>
        <w:suppressAutoHyphens w:val="0"/>
        <w:spacing w:line="36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9. VBT does not give magnetic property, weak and strong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>ligands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 differentiation, stability of coordination compounds</w:t>
      </w:r>
    </w:p>
    <w:p w:rsidR="00F91100" w:rsidRDefault="00F91100" w:rsidP="00CF2468">
      <w:pPr>
        <w:suppressAutoHyphens w:val="0"/>
        <w:spacing w:line="36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10. </w:t>
      </w:r>
      <w:proofErr w:type="gramStart"/>
      <w:r w:rsidR="00282C25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>bond</w:t>
      </w:r>
      <w:proofErr w:type="gramEnd"/>
      <w:r w:rsidR="00282C25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 order – 2; diamagnetic</w:t>
      </w:r>
    </w:p>
    <w:p w:rsidR="00282C25" w:rsidRDefault="00282C25" w:rsidP="00CF2468">
      <w:pPr>
        <w:suppressAutoHyphens w:val="0"/>
        <w:spacing w:line="360" w:lineRule="auto"/>
        <w:ind w:leftChars="0" w:left="0" w:firstLineChars="0" w:firstLine="0"/>
        <w:textAlignment w:val="auto"/>
        <w:outlineLvl w:val="9"/>
        <w:rPr>
          <w:rFonts w:ascii="Times New Roman" w:hAnsi="Times New Roman" w:cs="Times New Roman"/>
          <w:vertAlign w:val="subscript"/>
        </w:rPr>
      </w:pPr>
      <w:r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 xml:space="preserve">11. </w:t>
      </w:r>
      <w:r w:rsidR="00F92F9B" w:rsidRPr="00A93F3F">
        <w:rPr>
          <w:rFonts w:ascii="Times New Roman" w:hAnsi="Times New Roman" w:cs="Times New Roman"/>
        </w:rPr>
        <w:t>C</w:t>
      </w:r>
      <w:r w:rsidR="00F92F9B" w:rsidRPr="00A93F3F">
        <w:rPr>
          <w:rFonts w:ascii="Times New Roman" w:hAnsi="Times New Roman" w:cs="Times New Roman"/>
          <w:vertAlign w:val="subscript"/>
        </w:rPr>
        <w:t>6</w:t>
      </w:r>
      <w:r w:rsidR="00F92F9B" w:rsidRPr="00A93F3F">
        <w:rPr>
          <w:rFonts w:ascii="Times New Roman" w:hAnsi="Times New Roman" w:cs="Times New Roman"/>
        </w:rPr>
        <w:t>H</w:t>
      </w:r>
      <w:r w:rsidR="00F92F9B" w:rsidRPr="00A93F3F">
        <w:rPr>
          <w:rFonts w:ascii="Times New Roman" w:hAnsi="Times New Roman" w:cs="Times New Roman"/>
          <w:vertAlign w:val="subscript"/>
        </w:rPr>
        <w:t>5</w:t>
      </w:r>
      <w:r w:rsidR="00F92F9B" w:rsidRPr="00A93F3F">
        <w:rPr>
          <w:rFonts w:ascii="Times New Roman" w:hAnsi="Times New Roman" w:cs="Times New Roman"/>
        </w:rPr>
        <w:t>NH</w:t>
      </w:r>
      <w:r w:rsidR="00F92F9B" w:rsidRPr="00A93F3F">
        <w:rPr>
          <w:rFonts w:ascii="Times New Roman" w:hAnsi="Times New Roman" w:cs="Times New Roman"/>
          <w:vertAlign w:val="subscript"/>
        </w:rPr>
        <w:t>2</w:t>
      </w:r>
      <w:r w:rsidR="00F92F9B">
        <w:rPr>
          <w:rFonts w:ascii="Times New Roman" w:hAnsi="Times New Roman" w:cs="Times New Roman"/>
        </w:rPr>
        <w:t xml:space="preserve"> &lt; NH</w:t>
      </w:r>
      <w:r w:rsidR="00F92F9B" w:rsidRPr="00F92F9B">
        <w:rPr>
          <w:rFonts w:ascii="Times New Roman" w:hAnsi="Times New Roman" w:cs="Times New Roman"/>
          <w:vertAlign w:val="subscript"/>
        </w:rPr>
        <w:t>3</w:t>
      </w:r>
      <w:r w:rsidR="00F92F9B">
        <w:rPr>
          <w:rFonts w:ascii="Times New Roman" w:hAnsi="Times New Roman" w:cs="Times New Roman"/>
        </w:rPr>
        <w:t xml:space="preserve"> &lt;</w:t>
      </w:r>
      <w:r w:rsidR="00F92F9B" w:rsidRPr="00A93F3F">
        <w:rPr>
          <w:rFonts w:ascii="Times New Roman" w:hAnsi="Times New Roman" w:cs="Times New Roman"/>
        </w:rPr>
        <w:t xml:space="preserve"> C</w:t>
      </w:r>
      <w:r w:rsidR="00F92F9B" w:rsidRPr="00A93F3F">
        <w:rPr>
          <w:rFonts w:ascii="Times New Roman" w:hAnsi="Times New Roman" w:cs="Times New Roman"/>
          <w:vertAlign w:val="subscript"/>
        </w:rPr>
        <w:t>2</w:t>
      </w:r>
      <w:r w:rsidR="00F92F9B" w:rsidRPr="00A93F3F">
        <w:rPr>
          <w:rFonts w:ascii="Times New Roman" w:hAnsi="Times New Roman" w:cs="Times New Roman"/>
        </w:rPr>
        <w:t>H</w:t>
      </w:r>
      <w:r w:rsidR="00F92F9B" w:rsidRPr="00A93F3F">
        <w:rPr>
          <w:rFonts w:ascii="Times New Roman" w:hAnsi="Times New Roman" w:cs="Times New Roman"/>
          <w:vertAlign w:val="subscript"/>
        </w:rPr>
        <w:t>5</w:t>
      </w:r>
      <w:r w:rsidR="00F92F9B" w:rsidRPr="00A93F3F">
        <w:rPr>
          <w:rFonts w:ascii="Times New Roman" w:hAnsi="Times New Roman" w:cs="Times New Roman"/>
        </w:rPr>
        <w:t>NH</w:t>
      </w:r>
      <w:r w:rsidR="00F92F9B" w:rsidRPr="00A93F3F">
        <w:rPr>
          <w:rFonts w:ascii="Times New Roman" w:hAnsi="Times New Roman" w:cs="Times New Roman"/>
          <w:vertAlign w:val="subscript"/>
        </w:rPr>
        <w:t>2</w:t>
      </w:r>
      <w:r w:rsidR="00F92F9B">
        <w:rPr>
          <w:rFonts w:ascii="Times New Roman" w:hAnsi="Times New Roman" w:cs="Times New Roman"/>
        </w:rPr>
        <w:t xml:space="preserve">&lt; </w:t>
      </w:r>
      <w:r w:rsidR="00F92F9B" w:rsidRPr="00A93F3F">
        <w:rPr>
          <w:rFonts w:ascii="Times New Roman" w:hAnsi="Times New Roman" w:cs="Times New Roman"/>
        </w:rPr>
        <w:t>(C</w:t>
      </w:r>
      <w:r w:rsidR="00F92F9B" w:rsidRPr="00A93F3F">
        <w:rPr>
          <w:rFonts w:ascii="Times New Roman" w:hAnsi="Times New Roman" w:cs="Times New Roman"/>
          <w:vertAlign w:val="subscript"/>
        </w:rPr>
        <w:t>2</w:t>
      </w:r>
      <w:r w:rsidR="00F92F9B" w:rsidRPr="00A93F3F">
        <w:rPr>
          <w:rFonts w:ascii="Times New Roman" w:hAnsi="Times New Roman" w:cs="Times New Roman"/>
        </w:rPr>
        <w:t>H</w:t>
      </w:r>
      <w:r w:rsidR="00F92F9B" w:rsidRPr="00A93F3F">
        <w:rPr>
          <w:rFonts w:ascii="Times New Roman" w:hAnsi="Times New Roman" w:cs="Times New Roman"/>
          <w:vertAlign w:val="subscript"/>
        </w:rPr>
        <w:t>5</w:t>
      </w:r>
      <w:r w:rsidR="00F92F9B" w:rsidRPr="00A93F3F">
        <w:rPr>
          <w:rFonts w:ascii="Times New Roman" w:hAnsi="Times New Roman" w:cs="Times New Roman"/>
        </w:rPr>
        <w:t>)</w:t>
      </w:r>
      <w:r w:rsidR="00F92F9B" w:rsidRPr="00A93F3F">
        <w:rPr>
          <w:rFonts w:ascii="Times New Roman" w:hAnsi="Times New Roman" w:cs="Times New Roman"/>
          <w:vertAlign w:val="subscript"/>
        </w:rPr>
        <w:t>2</w:t>
      </w:r>
      <w:r w:rsidR="00F92F9B" w:rsidRPr="00A93F3F">
        <w:rPr>
          <w:rFonts w:ascii="Times New Roman" w:hAnsi="Times New Roman" w:cs="Times New Roman"/>
        </w:rPr>
        <w:t>NH</w:t>
      </w:r>
      <w:r w:rsidR="00F92F9B" w:rsidRPr="00A93F3F">
        <w:rPr>
          <w:rFonts w:ascii="Times New Roman" w:hAnsi="Times New Roman" w:cs="Times New Roman"/>
          <w:vertAlign w:val="subscript"/>
        </w:rPr>
        <w:t>2</w:t>
      </w:r>
    </w:p>
    <w:p w:rsidR="00B37D96" w:rsidRDefault="00B37D96" w:rsidP="00CF2468">
      <w:pPr>
        <w:suppressAutoHyphens w:val="0"/>
        <w:spacing w:line="360" w:lineRule="auto"/>
        <w:ind w:leftChars="0" w:left="0" w:firstLineChars="0" w:firstLine="0"/>
        <w:textAlignment w:val="auto"/>
        <w:outlineLvl w:val="9"/>
        <w:rPr>
          <w:rFonts w:ascii="Times New Roman" w:hAnsi="Times New Roman" w:cs="Times New Roman"/>
        </w:rPr>
      </w:pPr>
      <w:r w:rsidRPr="00B37D96">
        <w:rPr>
          <w:rFonts w:ascii="Times New Roman" w:hAnsi="Times New Roman" w:cs="Times New Roman"/>
        </w:rPr>
        <w:t xml:space="preserve">12. </w:t>
      </w:r>
      <w:proofErr w:type="gramStart"/>
      <w:r>
        <w:rPr>
          <w:rFonts w:ascii="Times New Roman" w:hAnsi="Times New Roman" w:cs="Times New Roman"/>
        </w:rPr>
        <w:t>inductive</w:t>
      </w:r>
      <w:proofErr w:type="gramEnd"/>
      <w:r>
        <w:rPr>
          <w:rFonts w:ascii="Times New Roman" w:hAnsi="Times New Roman" w:cs="Times New Roman"/>
        </w:rPr>
        <w:t xml:space="preserve"> – permanent effect, no reagents needed</w:t>
      </w:r>
      <w:r w:rsidR="0095212B">
        <w:rPr>
          <w:rFonts w:ascii="Times New Roman" w:hAnsi="Times New Roman" w:cs="Times New Roman"/>
        </w:rPr>
        <w:t>, polarity essential</w:t>
      </w:r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electromeric</w:t>
      </w:r>
      <w:proofErr w:type="spellEnd"/>
      <w:r>
        <w:rPr>
          <w:rFonts w:ascii="Times New Roman" w:hAnsi="Times New Roman" w:cs="Times New Roman"/>
        </w:rPr>
        <w:t xml:space="preserve"> – temporary, </w:t>
      </w:r>
      <w:r w:rsidR="0095212B">
        <w:rPr>
          <w:rFonts w:ascii="Times New Roman" w:hAnsi="Times New Roman" w:cs="Times New Roman"/>
        </w:rPr>
        <w:t>attacking reagents required, polarity non-essential.</w:t>
      </w:r>
    </w:p>
    <w:p w:rsidR="002C2077" w:rsidRDefault="002C2077" w:rsidP="00CF2468">
      <w:pPr>
        <w:suppressAutoHyphens w:val="0"/>
        <w:spacing w:line="360" w:lineRule="auto"/>
        <w:ind w:leftChars="0" w:left="0" w:firstLineChars="0" w:firstLine="0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proofErr w:type="spellStart"/>
      <w:r w:rsidR="00C47AD1">
        <w:rPr>
          <w:rFonts w:ascii="Times New Roman" w:hAnsi="Times New Roman" w:cs="Times New Roman"/>
        </w:rPr>
        <w:t>carbocation</w:t>
      </w:r>
      <w:proofErr w:type="spellEnd"/>
      <w:r w:rsidR="00C47AD1">
        <w:rPr>
          <w:rFonts w:ascii="Times New Roman" w:hAnsi="Times New Roman" w:cs="Times New Roman"/>
        </w:rPr>
        <w:t xml:space="preserve"> – carry positive charge, sp2 hybridization, highly reactive, stabilized by resonance; </w:t>
      </w:r>
      <w:proofErr w:type="spellStart"/>
      <w:r w:rsidR="00C47AD1">
        <w:rPr>
          <w:rFonts w:ascii="Times New Roman" w:hAnsi="Times New Roman" w:cs="Times New Roman"/>
        </w:rPr>
        <w:t>carbanion</w:t>
      </w:r>
      <w:proofErr w:type="spellEnd"/>
      <w:r w:rsidR="00C47AD1">
        <w:rPr>
          <w:rFonts w:ascii="Times New Roman" w:hAnsi="Times New Roman" w:cs="Times New Roman"/>
        </w:rPr>
        <w:t xml:space="preserve"> – negative charge with 8 electrons, sp3, stability by resonance, inductive effect; </w:t>
      </w:r>
      <w:proofErr w:type="spellStart"/>
      <w:r w:rsidR="00C47AD1">
        <w:rPr>
          <w:rFonts w:ascii="Times New Roman" w:hAnsi="Times New Roman" w:cs="Times New Roman"/>
        </w:rPr>
        <w:t>carbenes</w:t>
      </w:r>
      <w:proofErr w:type="spellEnd"/>
      <w:r w:rsidR="00C47AD1">
        <w:rPr>
          <w:rFonts w:ascii="Times New Roman" w:hAnsi="Times New Roman" w:cs="Times New Roman"/>
        </w:rPr>
        <w:t xml:space="preserve"> - </w:t>
      </w:r>
      <w:r w:rsidR="006367B0" w:rsidRPr="006367B0">
        <w:rPr>
          <w:rFonts w:ascii="Times New Roman" w:hAnsi="Times New Roman" w:cs="Times New Roman"/>
        </w:rPr>
        <w:t xml:space="preserve">CH2 (or </w:t>
      </w:r>
      <w:proofErr w:type="spellStart"/>
      <w:r w:rsidR="006367B0" w:rsidRPr="006367B0">
        <w:rPr>
          <w:rFonts w:ascii="Times New Roman" w:hAnsi="Times New Roman" w:cs="Times New Roman"/>
        </w:rPr>
        <w:t>methylene</w:t>
      </w:r>
      <w:proofErr w:type="spellEnd"/>
      <w:r w:rsidR="006367B0" w:rsidRPr="006367B0">
        <w:rPr>
          <w:rFonts w:ascii="Times New Roman" w:hAnsi="Times New Roman" w:cs="Times New Roman"/>
        </w:rPr>
        <w:t>)are highly reactive</w:t>
      </w:r>
      <w:r w:rsidR="006367B0">
        <w:rPr>
          <w:rFonts w:ascii="Times New Roman" w:hAnsi="Times New Roman" w:cs="Times New Roman"/>
        </w:rPr>
        <w:t xml:space="preserve">; </w:t>
      </w:r>
      <w:proofErr w:type="spellStart"/>
      <w:r w:rsidR="006367B0">
        <w:rPr>
          <w:rFonts w:ascii="Times New Roman" w:hAnsi="Times New Roman" w:cs="Times New Roman"/>
        </w:rPr>
        <w:t>arynes-benzynes</w:t>
      </w:r>
      <w:proofErr w:type="spellEnd"/>
      <w:r w:rsidR="006367B0">
        <w:rPr>
          <w:rFonts w:ascii="Times New Roman" w:hAnsi="Times New Roman" w:cs="Times New Roman"/>
        </w:rPr>
        <w:t xml:space="preserve"> are neutral, highly reactive, sp2 hybrid; </w:t>
      </w:r>
      <w:proofErr w:type="spellStart"/>
      <w:r w:rsidR="006367B0">
        <w:rPr>
          <w:rFonts w:ascii="Times New Roman" w:hAnsi="Times New Roman" w:cs="Times New Roman"/>
        </w:rPr>
        <w:t>nitrynes</w:t>
      </w:r>
      <w:proofErr w:type="spellEnd"/>
      <w:r w:rsidR="006367B0">
        <w:rPr>
          <w:rFonts w:ascii="Times New Roman" w:hAnsi="Times New Roman" w:cs="Times New Roman"/>
        </w:rPr>
        <w:t xml:space="preserve"> – electron deficient species with R-N formula and it exist as singlet and triplet state.</w:t>
      </w:r>
    </w:p>
    <w:p w:rsidR="007E6B03" w:rsidRDefault="007E6B03" w:rsidP="00CF2468">
      <w:pPr>
        <w:suppressAutoHyphens w:val="0"/>
        <w:spacing w:line="360" w:lineRule="auto"/>
        <w:ind w:leftChars="0" w:left="0" w:firstLineChars="0" w:firstLine="0"/>
        <w:textAlignment w:val="auto"/>
        <w:outlineLvl w:val="9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14. </w:t>
      </w:r>
      <w:r w:rsidR="00F20F7A" w:rsidRPr="00F803C1">
        <w:rPr>
          <w:rFonts w:ascii="Times New Roman" w:hAnsi="Times New Roman" w:cs="Times New Roman"/>
          <w:b/>
        </w:rPr>
        <w:t>Compton</w:t>
      </w:r>
      <w:r w:rsidR="00F803C1">
        <w:rPr>
          <w:rFonts w:ascii="Times New Roman" w:hAnsi="Times New Roman" w:cs="Times New Roman"/>
        </w:rPr>
        <w:t xml:space="preserve"> </w:t>
      </w:r>
      <w:r w:rsidR="00F803C1" w:rsidRPr="00F803C1">
        <w:rPr>
          <w:rFonts w:ascii="Times New Roman" w:hAnsi="Times New Roman" w:cs="Times New Roman"/>
          <w:b/>
        </w:rPr>
        <w:t>effect</w:t>
      </w:r>
      <w:proofErr w:type="gramEnd"/>
      <w:r w:rsidR="00F803C1">
        <w:rPr>
          <w:rFonts w:ascii="Times New Roman" w:hAnsi="Times New Roman" w:cs="Times New Roman"/>
        </w:rPr>
        <w:t xml:space="preserve"> </w:t>
      </w:r>
      <w:r w:rsidR="00F20F7A">
        <w:rPr>
          <w:rFonts w:ascii="Times New Roman" w:hAnsi="Times New Roman" w:cs="Times New Roman"/>
        </w:rPr>
        <w:t>-scattering of high frequency photon after an interaction with electron results decrease in energy of photon.</w:t>
      </w:r>
      <w:r w:rsidR="002726DA">
        <w:rPr>
          <w:rFonts w:ascii="Times New Roman" w:hAnsi="Times New Roman" w:cs="Times New Roman"/>
        </w:rPr>
        <w:t xml:space="preserve"> </w:t>
      </w:r>
      <w:r w:rsidR="002726DA" w:rsidRPr="00F803C1">
        <w:rPr>
          <w:rFonts w:ascii="Times New Roman" w:hAnsi="Times New Roman" w:cs="Times New Roman"/>
          <w:b/>
        </w:rPr>
        <w:t>Photoelectri</w:t>
      </w:r>
      <w:r w:rsidR="00F803C1">
        <w:rPr>
          <w:rFonts w:ascii="Times New Roman" w:hAnsi="Times New Roman" w:cs="Times New Roman"/>
          <w:b/>
        </w:rPr>
        <w:t>c effect</w:t>
      </w:r>
      <w:r w:rsidR="002726DA">
        <w:rPr>
          <w:rFonts w:ascii="Times New Roman" w:hAnsi="Times New Roman" w:cs="Times New Roman"/>
        </w:rPr>
        <w:t xml:space="preserve"> - </w:t>
      </w:r>
      <w:r w:rsidR="002726DA" w:rsidRPr="002726DA">
        <w:rPr>
          <w:rFonts w:ascii="Times New Roman" w:hAnsi="Times New Roman" w:cs="Times New Roman"/>
        </w:rPr>
        <w:t>single electron absorbs the entire energy of an incident photon</w:t>
      </w:r>
      <w:r w:rsidR="008156DF">
        <w:rPr>
          <w:rFonts w:ascii="Times New Roman" w:hAnsi="Times New Roman" w:cs="Times New Roman"/>
        </w:rPr>
        <w:t>.</w:t>
      </w:r>
    </w:p>
    <w:p w:rsidR="00856422" w:rsidRDefault="00BE4319" w:rsidP="00CF2468">
      <w:pPr>
        <w:suppressAutoHyphens w:val="0"/>
        <w:spacing w:line="360" w:lineRule="auto"/>
        <w:ind w:leftChars="0" w:left="0" w:firstLineChars="0" w:firstLine="0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856422">
        <w:rPr>
          <w:rFonts w:ascii="Times New Roman" w:hAnsi="Times New Roman" w:cs="Times New Roman"/>
        </w:rPr>
        <w:t xml:space="preserve">. system specified by </w:t>
      </w:r>
      <w:r w:rsidR="00856422">
        <w:rPr>
          <w:rFonts w:ascii="Times New Roman" w:hAnsi="Times New Roman" w:cs="Times New Roman"/>
        </w:rPr>
        <w:sym w:font="Symbol" w:char="F079"/>
      </w:r>
      <w:r w:rsidR="00856422">
        <w:rPr>
          <w:rFonts w:ascii="Times New Roman" w:hAnsi="Times New Roman" w:cs="Times New Roman"/>
        </w:rPr>
        <w:t xml:space="preserve"> (</w:t>
      </w:r>
      <w:proofErr w:type="spellStart"/>
      <w:r w:rsidR="00856422">
        <w:rPr>
          <w:rFonts w:ascii="Times New Roman" w:hAnsi="Times New Roman" w:cs="Times New Roman"/>
        </w:rPr>
        <w:t>r,t</w:t>
      </w:r>
      <w:proofErr w:type="spellEnd"/>
      <w:r w:rsidR="00856422">
        <w:rPr>
          <w:rFonts w:ascii="Times New Roman" w:hAnsi="Times New Roman" w:cs="Times New Roman"/>
        </w:rPr>
        <w:t xml:space="preserve">), </w:t>
      </w:r>
      <w:proofErr w:type="spellStart"/>
      <w:r w:rsidR="00856422">
        <w:rPr>
          <w:rFonts w:ascii="Times New Roman" w:hAnsi="Times New Roman" w:cs="Times New Roman"/>
        </w:rPr>
        <w:t>eigen</w:t>
      </w:r>
      <w:proofErr w:type="spellEnd"/>
      <w:r w:rsidR="00856422">
        <w:rPr>
          <w:rFonts w:ascii="Times New Roman" w:hAnsi="Times New Roman" w:cs="Times New Roman"/>
        </w:rPr>
        <w:t xml:space="preserve"> values satisfy </w:t>
      </w:r>
      <w:proofErr w:type="spellStart"/>
      <w:r w:rsidR="00856422">
        <w:rPr>
          <w:rFonts w:ascii="Times New Roman" w:hAnsi="Times New Roman" w:cs="Times New Roman"/>
        </w:rPr>
        <w:t>eigen</w:t>
      </w:r>
      <w:proofErr w:type="spellEnd"/>
      <w:r w:rsidR="00856422">
        <w:rPr>
          <w:rFonts w:ascii="Times New Roman" w:hAnsi="Times New Roman" w:cs="Times New Roman"/>
        </w:rPr>
        <w:t xml:space="preserve"> functions, </w:t>
      </w:r>
      <w:r w:rsidR="00856422" w:rsidRPr="00B00366">
        <w:rPr>
          <w:rFonts w:ascii="Times New Roman" w:hAnsi="Times New Roman" w:cs="Times New Roman"/>
        </w:rPr>
        <w:t xml:space="preserve">The wave function  should be  </w:t>
      </w:r>
      <w:r w:rsidR="00856422" w:rsidRPr="00B00366">
        <w:rPr>
          <w:rFonts w:ascii="Times New Roman" w:hAnsi="Times New Roman" w:cs="Times New Roman"/>
          <w:b/>
        </w:rPr>
        <w:t>continuous</w:t>
      </w:r>
      <w:r w:rsidR="00856422" w:rsidRPr="00B00366">
        <w:rPr>
          <w:rFonts w:ascii="Times New Roman" w:hAnsi="Times New Roman" w:cs="Times New Roman"/>
        </w:rPr>
        <w:t xml:space="preserve"> ,</w:t>
      </w:r>
      <w:r w:rsidR="00856422" w:rsidRPr="00B00366">
        <w:rPr>
          <w:rFonts w:ascii="Times New Roman" w:hAnsi="Times New Roman" w:cs="Times New Roman"/>
          <w:b/>
        </w:rPr>
        <w:t xml:space="preserve">finite </w:t>
      </w:r>
      <w:r w:rsidR="00856422" w:rsidRPr="00B00366">
        <w:rPr>
          <w:rFonts w:ascii="Times New Roman" w:hAnsi="Times New Roman" w:cs="Times New Roman"/>
        </w:rPr>
        <w:t xml:space="preserve">and  </w:t>
      </w:r>
      <w:r w:rsidR="00856422" w:rsidRPr="00B00366">
        <w:rPr>
          <w:rFonts w:ascii="Times New Roman" w:hAnsi="Times New Roman" w:cs="Times New Roman"/>
          <w:b/>
        </w:rPr>
        <w:t>single valued</w:t>
      </w:r>
      <w:r w:rsidR="00856422" w:rsidRPr="00B00366">
        <w:rPr>
          <w:rFonts w:ascii="Times New Roman" w:hAnsi="Times New Roman" w:cs="Times New Roman"/>
        </w:rPr>
        <w:t xml:space="preserve"> for all values of x</w:t>
      </w:r>
      <w:r w:rsidR="00856422">
        <w:rPr>
          <w:rFonts w:ascii="Times New Roman" w:hAnsi="Times New Roman" w:cs="Times New Roman"/>
        </w:rPr>
        <w:t xml:space="preserve">, </w:t>
      </w:r>
      <w:r w:rsidR="00856422">
        <w:rPr>
          <w:rFonts w:ascii="Times New Roman" w:hAnsi="Times New Roman" w:cs="Times New Roman"/>
        </w:rPr>
        <w:sym w:font="Symbol" w:char="F079"/>
      </w:r>
      <w:r w:rsidR="00856422">
        <w:rPr>
          <w:rFonts w:ascii="Times New Roman" w:hAnsi="Times New Roman" w:cs="Times New Roman"/>
        </w:rPr>
        <w:t xml:space="preserve"> should be normalized, </w:t>
      </w:r>
      <m:oMath>
        <m:r>
          <w:rPr>
            <w:rFonts w:ascii="Cambria Math" w:hAnsi="Cambria Math" w:cs="Times New Roman"/>
          </w:rPr>
          <m:t>HΨ</m:t>
        </m:r>
        <m:r>
          <w:rPr>
            <w:rFonts w:ascii="Cambria Math" w:hAnsi="Times New Roman" w:cs="Times New Roman"/>
          </w:rPr>
          <m:t xml:space="preserve"> =</m:t>
        </m:r>
        <m:r>
          <w:rPr>
            <w:rFonts w:ascii="Cambria Math" w:hAnsi="Cambria Math" w:cs="Times New Roman"/>
          </w:rPr>
          <m:t>E</m:t>
        </m:r>
        <m:r>
          <w:rPr>
            <w:rFonts w:ascii="Cambria Math" w:hAnsi="Times New Roman" w:cs="Times New Roman"/>
          </w:rPr>
          <m:t xml:space="preserve"> </m:t>
        </m:r>
        <m:r>
          <w:rPr>
            <w:rFonts w:ascii="Cambria Math" w:hAnsi="Cambria Math" w:cs="Times New Roman"/>
          </w:rPr>
          <m:t>Ψ</m:t>
        </m:r>
      </m:oMath>
    </w:p>
    <w:p w:rsidR="006A4F0F" w:rsidRDefault="006A4F0F" w:rsidP="00CF2468">
      <w:pPr>
        <w:suppressAutoHyphens w:val="0"/>
        <w:spacing w:line="360" w:lineRule="auto"/>
        <w:ind w:leftChars="0" w:left="0" w:firstLineChars="0" w:firstLine="0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BE431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F012AE">
        <w:rPr>
          <w:rFonts w:ascii="Times New Roman" w:hAnsi="Times New Roman" w:cs="Times New Roman"/>
        </w:rPr>
        <w:t xml:space="preserve"> F</w:t>
      </w:r>
      <w:r w:rsidR="00BE4319">
        <w:rPr>
          <w:rFonts w:ascii="Times New Roman" w:hAnsi="Times New Roman" w:cs="Times New Roman"/>
        </w:rPr>
        <w:t>or second IE of Na, the outer shell is complete hence it is difficult to remove electrons</w:t>
      </w:r>
      <w:proofErr w:type="gramStart"/>
      <w:r w:rsidR="00BE431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="00BE4319">
        <w:rPr>
          <w:rFonts w:ascii="Times New Roman" w:hAnsi="Times New Roman" w:cs="Times New Roman"/>
        </w:rPr>
        <w:t>fluorine</w:t>
      </w:r>
      <w:proofErr w:type="gramEnd"/>
      <w:r w:rsidR="00BE4319">
        <w:rPr>
          <w:rFonts w:ascii="Times New Roman" w:hAnsi="Times New Roman" w:cs="Times New Roman"/>
        </w:rPr>
        <w:t xml:space="preserve"> is small in size which causes strong electron-electron repulsion.</w:t>
      </w:r>
      <w:r w:rsidR="00F012AE">
        <w:rPr>
          <w:rFonts w:ascii="Times New Roman" w:hAnsi="Times New Roman" w:cs="Times New Roman"/>
        </w:rPr>
        <w:t xml:space="preserve"> K+ has high effective nuclear charge than that of chlorine hence K+ is small in ionic radius.</w:t>
      </w:r>
    </w:p>
    <w:p w:rsidR="009F5B42" w:rsidRDefault="009F5B42" w:rsidP="00CF2468">
      <w:pPr>
        <w:suppressAutoHyphens w:val="0"/>
        <w:spacing w:line="360" w:lineRule="auto"/>
        <w:ind w:leftChars="0" w:left="0" w:firstLineChars="0" w:firstLine="0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proofErr w:type="gramStart"/>
      <w:r>
        <w:rPr>
          <w:rFonts w:ascii="Times New Roman" w:hAnsi="Times New Roman" w:cs="Times New Roman"/>
        </w:rPr>
        <w:t>sublimation</w:t>
      </w:r>
      <w:proofErr w:type="gramEnd"/>
      <w:r>
        <w:rPr>
          <w:rFonts w:ascii="Times New Roman" w:hAnsi="Times New Roman" w:cs="Times New Roman"/>
        </w:rPr>
        <w:t xml:space="preserve"> (Na to Na+), dissociation (Cl2 to </w:t>
      </w:r>
      <w:proofErr w:type="spellStart"/>
      <w:r>
        <w:rPr>
          <w:rFonts w:ascii="Times New Roman" w:hAnsi="Times New Roman" w:cs="Times New Roman"/>
        </w:rPr>
        <w:t>Cl</w:t>
      </w:r>
      <w:proofErr w:type="spellEnd"/>
      <w:r>
        <w:rPr>
          <w:rFonts w:ascii="Times New Roman" w:hAnsi="Times New Roman" w:cs="Times New Roman"/>
        </w:rPr>
        <w:t xml:space="preserve">), ionization (Na+),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320290" cy="1191500"/>
            <wp:effectExtent l="19050" t="0" r="381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19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26B" w:rsidRDefault="0065526B" w:rsidP="00E651F3">
      <w:pPr>
        <w:suppressAutoHyphens w:val="0"/>
        <w:spacing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="00E651F3">
        <w:rPr>
          <w:rFonts w:ascii="Times New Roman" w:hAnsi="Times New Roman" w:cs="Times New Roman"/>
        </w:rPr>
        <w:t>VBT – bonding between two atoms, no explanation of magnetic character of oxygen, hybridization and resonance plays important role; MOT – bonding between two atoms and molecules, O2 magnetic property explained</w:t>
      </w:r>
      <w:proofErr w:type="gramStart"/>
      <w:r w:rsidR="00E651F3">
        <w:rPr>
          <w:rFonts w:ascii="Times New Roman" w:hAnsi="Times New Roman" w:cs="Times New Roman"/>
        </w:rPr>
        <w:t>,</w:t>
      </w:r>
      <w:proofErr w:type="gramEnd"/>
      <w:r w:rsidR="00E651F3">
        <w:rPr>
          <w:rFonts w:ascii="Times New Roman" w:hAnsi="Times New Roman" w:cs="Times New Roman"/>
        </w:rPr>
        <w:t xml:space="preserve"> no hybridization and no resonance concepts incorporated.</w:t>
      </w:r>
    </w:p>
    <w:p w:rsidR="002A7F23" w:rsidRDefault="002A7F23" w:rsidP="00E651F3">
      <w:pPr>
        <w:suppressAutoHyphens w:val="0"/>
        <w:spacing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proofErr w:type="gramStart"/>
      <w:r w:rsidRPr="002A7F23">
        <w:rPr>
          <w:rFonts w:ascii="Times New Roman" w:hAnsi="Times New Roman" w:cs="Times New Roman"/>
        </w:rPr>
        <w:t>delocalization</w:t>
      </w:r>
      <w:proofErr w:type="gramEnd"/>
      <w:r w:rsidRPr="002A7F23">
        <w:rPr>
          <w:rFonts w:ascii="Times New Roman" w:hAnsi="Times New Roman" w:cs="Times New Roman"/>
        </w:rPr>
        <w:t xml:space="preserve"> of electrons from a sigma bond (typically C-H or C-C), to an adjacent empty or partially filled p-orbital or π-system</w:t>
      </w:r>
      <w:r w:rsidR="00547340">
        <w:rPr>
          <w:rFonts w:ascii="Times New Roman" w:hAnsi="Times New Roman" w:cs="Times New Roman"/>
        </w:rPr>
        <w:t>.</w:t>
      </w:r>
    </w:p>
    <w:p w:rsidR="00547340" w:rsidRDefault="00547340" w:rsidP="00E651F3">
      <w:pPr>
        <w:suppressAutoHyphens w:val="0"/>
        <w:spacing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wave nature of electrons through diffraction.</w:t>
      </w:r>
      <w:r w:rsidR="002449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731817" cy="952500"/>
            <wp:effectExtent l="19050" t="0" r="1733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817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3D8" w:rsidRDefault="003E03D8" w:rsidP="00E651F3">
      <w:pPr>
        <w:suppressAutoHyphens w:val="0"/>
        <w:spacing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</w:t>
      </w:r>
      <w:proofErr w:type="spellStart"/>
      <w:proofErr w:type="gramStart"/>
      <w:r w:rsidR="00474507">
        <w:rPr>
          <w:rFonts w:ascii="Times New Roman" w:hAnsi="Times New Roman" w:cs="Times New Roman"/>
        </w:rPr>
        <w:t>i</w:t>
      </w:r>
      <w:proofErr w:type="spellEnd"/>
      <w:proofErr w:type="gramEnd"/>
      <w:r w:rsidR="00474507">
        <w:rPr>
          <w:rFonts w:ascii="Times New Roman" w:hAnsi="Times New Roman" w:cs="Times New Roman"/>
        </w:rPr>
        <w:t xml:space="preserve">) </w:t>
      </w:r>
      <w:proofErr w:type="spellStart"/>
      <w:r w:rsidRPr="003E03D8">
        <w:rPr>
          <w:rFonts w:ascii="Times New Roman" w:hAnsi="Times New Roman" w:cs="Times New Roman"/>
        </w:rPr>
        <w:t>Bohrś</w:t>
      </w:r>
      <w:proofErr w:type="spellEnd"/>
      <w:r w:rsidRPr="003E03D8">
        <w:rPr>
          <w:rFonts w:ascii="Times New Roman" w:hAnsi="Times New Roman" w:cs="Times New Roman"/>
        </w:rPr>
        <w:t xml:space="preserve"> orbit </w:t>
      </w:r>
      <w:r>
        <w:rPr>
          <w:rFonts w:ascii="Times New Roman" w:hAnsi="Times New Roman" w:cs="Times New Roman"/>
        </w:rPr>
        <w:t xml:space="preserve">- </w:t>
      </w:r>
      <w:r w:rsidRPr="003E03D8">
        <w:rPr>
          <w:rFonts w:ascii="Times New Roman" w:hAnsi="Times New Roman" w:cs="Times New Roman"/>
        </w:rPr>
        <w:t>definite boundary</w:t>
      </w:r>
      <w:r>
        <w:rPr>
          <w:rFonts w:ascii="Times New Roman" w:hAnsi="Times New Roman" w:cs="Times New Roman"/>
        </w:rPr>
        <w:t>,</w:t>
      </w:r>
      <w:r w:rsidRPr="003E03D8">
        <w:rPr>
          <w:rFonts w:ascii="Times New Roman" w:hAnsi="Times New Roman" w:cs="Times New Roman"/>
        </w:rPr>
        <w:t xml:space="preserve"> fixed energy at diffe</w:t>
      </w:r>
      <w:r>
        <w:rPr>
          <w:rFonts w:ascii="Times New Roman" w:hAnsi="Times New Roman" w:cs="Times New Roman"/>
        </w:rPr>
        <w:t xml:space="preserve">rent distances from the nucleus and circular in shape; </w:t>
      </w:r>
      <w:proofErr w:type="spellStart"/>
      <w:r w:rsidRPr="003E03D8">
        <w:rPr>
          <w:rFonts w:ascii="Times New Roman" w:hAnsi="Times New Roman" w:cs="Times New Roman"/>
        </w:rPr>
        <w:t>Orbitals</w:t>
      </w:r>
      <w:proofErr w:type="spellEnd"/>
      <w:r w:rsidRPr="003E03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3E03D8">
        <w:rPr>
          <w:rFonts w:ascii="Times New Roman" w:hAnsi="Times New Roman" w:cs="Times New Roman"/>
        </w:rPr>
        <w:t>no definite boundary</w:t>
      </w:r>
      <w:r>
        <w:rPr>
          <w:rFonts w:ascii="Times New Roman" w:hAnsi="Times New Roman" w:cs="Times New Roman"/>
        </w:rPr>
        <w:t>.</w:t>
      </w:r>
    </w:p>
    <w:p w:rsidR="002F1FF5" w:rsidRDefault="00474507" w:rsidP="00E651F3">
      <w:pPr>
        <w:suppressAutoHyphens w:val="0"/>
        <w:spacing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ii) </w:t>
      </w:r>
      <w:proofErr w:type="gramStart"/>
      <w:r w:rsidR="002F1FF5" w:rsidRPr="002F1FF5">
        <w:rPr>
          <w:rFonts w:ascii="Times New Roman" w:hAnsi="Times New Roman" w:cs="Times New Roman"/>
        </w:rPr>
        <w:t>ψ</w:t>
      </w:r>
      <w:proofErr w:type="gramEnd"/>
      <w:r w:rsidR="002F1FF5" w:rsidRPr="002F1FF5">
        <w:rPr>
          <w:rFonts w:ascii="Times New Roman" w:hAnsi="Times New Roman" w:cs="Times New Roman"/>
        </w:rPr>
        <w:t xml:space="preserve"> - probability amplitude and no physical significance; ψ may be positive, negative or imaginary. [ψ</w:t>
      </w:r>
      <w:proofErr w:type="gramStart"/>
      <w:r w:rsidR="002F1FF5" w:rsidRPr="002F1FF5">
        <w:rPr>
          <w:rFonts w:ascii="Times New Roman" w:hAnsi="Times New Roman" w:cs="Times New Roman"/>
        </w:rPr>
        <w:t>]2</w:t>
      </w:r>
      <w:proofErr w:type="gramEnd"/>
      <w:r w:rsidR="002F1FF5" w:rsidRPr="002F1FF5">
        <w:rPr>
          <w:rFonts w:ascii="Times New Roman" w:hAnsi="Times New Roman" w:cs="Times New Roman"/>
        </w:rPr>
        <w:t xml:space="preserve"> - probability density and determines the probability of finding an electron.</w:t>
      </w:r>
    </w:p>
    <w:p w:rsidR="00CB2D6D" w:rsidRDefault="00474507" w:rsidP="009B7FC4">
      <w:pPr>
        <w:suppressAutoHyphens w:val="0"/>
        <w:spacing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 xml:space="preserve">22. </w:t>
      </w:r>
      <w:r w:rsidR="009B7FC4" w:rsidRPr="00D36449">
        <w:rPr>
          <w:rFonts w:ascii="Times New Roman" w:hAnsi="Times New Roman" w:cs="Times New Roman"/>
        </w:rPr>
        <w:t>BeCl</w:t>
      </w:r>
      <w:r w:rsidR="009B7FC4" w:rsidRPr="00D36449">
        <w:rPr>
          <w:rFonts w:ascii="Times New Roman" w:hAnsi="Times New Roman" w:cs="Times New Roman"/>
          <w:vertAlign w:val="subscript"/>
        </w:rPr>
        <w:t>2</w:t>
      </w:r>
      <w:r w:rsidR="009B7FC4" w:rsidRPr="00D36449">
        <w:rPr>
          <w:rFonts w:ascii="Times New Roman" w:hAnsi="Times New Roman" w:cs="Times New Roman"/>
        </w:rPr>
        <w:t xml:space="preserve"> </w:t>
      </w:r>
      <w:r w:rsidR="009B7FC4">
        <w:rPr>
          <w:rFonts w:ascii="Times New Roman" w:hAnsi="Times New Roman" w:cs="Times New Roman"/>
        </w:rPr>
        <w:t>– linear</w:t>
      </w:r>
      <w:r w:rsidR="00A875CD">
        <w:rPr>
          <w:rFonts w:ascii="Times New Roman" w:hAnsi="Times New Roman" w:cs="Times New Roman"/>
        </w:rPr>
        <w:t xml:space="preserve"> </w:t>
      </w:r>
      <w:r w:rsidR="002E1921">
        <w:rPr>
          <w:rFonts w:ascii="Times New Roman" w:hAnsi="Times New Roman" w:cs="Times New Roman"/>
        </w:rPr>
        <w:t>&amp; sp</w:t>
      </w:r>
      <w:r w:rsidR="009B7FC4">
        <w:rPr>
          <w:rFonts w:ascii="Times New Roman" w:hAnsi="Times New Roman" w:cs="Times New Roman"/>
        </w:rPr>
        <w:t>;</w:t>
      </w:r>
      <w:r w:rsidR="009B7FC4" w:rsidRPr="00D36449">
        <w:rPr>
          <w:rFonts w:ascii="Times New Roman" w:hAnsi="Times New Roman" w:cs="Times New Roman"/>
        </w:rPr>
        <w:t xml:space="preserve"> ii) NH</w:t>
      </w:r>
      <w:r w:rsidR="009B7FC4" w:rsidRPr="00D36449">
        <w:rPr>
          <w:rFonts w:ascii="Times New Roman" w:hAnsi="Times New Roman" w:cs="Times New Roman"/>
          <w:vertAlign w:val="subscript"/>
        </w:rPr>
        <w:t>3</w:t>
      </w:r>
      <w:r w:rsidR="009B7FC4" w:rsidRPr="00D36449">
        <w:rPr>
          <w:rFonts w:ascii="Times New Roman" w:hAnsi="Times New Roman" w:cs="Times New Roman"/>
        </w:rPr>
        <w:t xml:space="preserve"> </w:t>
      </w:r>
      <w:r w:rsidR="009B7FC4">
        <w:rPr>
          <w:rFonts w:ascii="Times New Roman" w:hAnsi="Times New Roman" w:cs="Times New Roman"/>
        </w:rPr>
        <w:t xml:space="preserve">– </w:t>
      </w:r>
      <w:proofErr w:type="spellStart"/>
      <w:r w:rsidR="009B7FC4">
        <w:rPr>
          <w:rFonts w:ascii="Times New Roman" w:hAnsi="Times New Roman" w:cs="Times New Roman"/>
        </w:rPr>
        <w:t>trigonal</w:t>
      </w:r>
      <w:proofErr w:type="spellEnd"/>
      <w:r w:rsidR="009B7FC4">
        <w:rPr>
          <w:rFonts w:ascii="Times New Roman" w:hAnsi="Times New Roman" w:cs="Times New Roman"/>
        </w:rPr>
        <w:t xml:space="preserve"> pyramidal</w:t>
      </w:r>
      <w:r w:rsidR="00A875CD">
        <w:rPr>
          <w:rFonts w:ascii="Times New Roman" w:hAnsi="Times New Roman" w:cs="Times New Roman"/>
        </w:rPr>
        <w:t xml:space="preserve"> &amp; sp3</w:t>
      </w:r>
      <w:proofErr w:type="gramStart"/>
      <w:r w:rsidR="009B7FC4">
        <w:rPr>
          <w:rFonts w:ascii="Times New Roman" w:hAnsi="Times New Roman" w:cs="Times New Roman"/>
        </w:rPr>
        <w:t xml:space="preserve">; </w:t>
      </w:r>
      <w:r w:rsidR="009B7FC4" w:rsidRPr="00D36449">
        <w:rPr>
          <w:rFonts w:ascii="Times New Roman" w:hAnsi="Times New Roman" w:cs="Times New Roman"/>
        </w:rPr>
        <w:t xml:space="preserve"> iii</w:t>
      </w:r>
      <w:proofErr w:type="gramEnd"/>
      <w:r w:rsidR="009B7FC4" w:rsidRPr="00D36449">
        <w:rPr>
          <w:rFonts w:ascii="Times New Roman" w:hAnsi="Times New Roman" w:cs="Times New Roman"/>
        </w:rPr>
        <w:t>) SF</w:t>
      </w:r>
      <w:r w:rsidR="009B7FC4" w:rsidRPr="00D36449">
        <w:rPr>
          <w:rFonts w:ascii="Times New Roman" w:hAnsi="Times New Roman" w:cs="Times New Roman"/>
          <w:vertAlign w:val="subscript"/>
        </w:rPr>
        <w:t>4</w:t>
      </w:r>
      <w:r w:rsidR="009B7FC4" w:rsidRPr="00D36449">
        <w:rPr>
          <w:rFonts w:ascii="Times New Roman" w:hAnsi="Times New Roman" w:cs="Times New Roman"/>
        </w:rPr>
        <w:t xml:space="preserve"> </w:t>
      </w:r>
      <w:r w:rsidR="009B7FC4">
        <w:rPr>
          <w:rFonts w:ascii="Times New Roman" w:hAnsi="Times New Roman" w:cs="Times New Roman"/>
        </w:rPr>
        <w:t xml:space="preserve">– </w:t>
      </w:r>
      <w:proofErr w:type="spellStart"/>
      <w:r w:rsidR="009B7FC4">
        <w:rPr>
          <w:rFonts w:ascii="Times New Roman" w:hAnsi="Times New Roman" w:cs="Times New Roman"/>
        </w:rPr>
        <w:t>trigonal</w:t>
      </w:r>
      <w:proofErr w:type="spellEnd"/>
      <w:r w:rsidR="009B7FC4">
        <w:rPr>
          <w:rFonts w:ascii="Times New Roman" w:hAnsi="Times New Roman" w:cs="Times New Roman"/>
        </w:rPr>
        <w:t xml:space="preserve"> </w:t>
      </w:r>
      <w:proofErr w:type="spellStart"/>
      <w:r w:rsidR="009B7FC4">
        <w:rPr>
          <w:rFonts w:ascii="Times New Roman" w:hAnsi="Times New Roman" w:cs="Times New Roman"/>
        </w:rPr>
        <w:t>bipyramidal</w:t>
      </w:r>
      <w:proofErr w:type="spellEnd"/>
      <w:r w:rsidR="009B7FC4">
        <w:rPr>
          <w:rFonts w:ascii="Times New Roman" w:hAnsi="Times New Roman" w:cs="Times New Roman"/>
        </w:rPr>
        <w:t xml:space="preserve"> &amp; sp3d; </w:t>
      </w:r>
      <w:r w:rsidR="009B7FC4" w:rsidRPr="00D36449">
        <w:rPr>
          <w:rFonts w:ascii="Times New Roman" w:hAnsi="Times New Roman" w:cs="Times New Roman"/>
        </w:rPr>
        <w:t xml:space="preserve"> iv) PF</w:t>
      </w:r>
      <w:r w:rsidR="009B7FC4" w:rsidRPr="00D36449">
        <w:rPr>
          <w:rFonts w:ascii="Times New Roman" w:hAnsi="Times New Roman" w:cs="Times New Roman"/>
          <w:vertAlign w:val="subscript"/>
        </w:rPr>
        <w:t>5</w:t>
      </w:r>
      <w:r w:rsidR="009B7FC4" w:rsidRPr="00D36449">
        <w:rPr>
          <w:rFonts w:ascii="Times New Roman" w:hAnsi="Times New Roman" w:cs="Times New Roman"/>
        </w:rPr>
        <w:t xml:space="preserve"> </w:t>
      </w:r>
      <w:r w:rsidR="009B7FC4">
        <w:rPr>
          <w:rFonts w:ascii="Times New Roman" w:hAnsi="Times New Roman" w:cs="Times New Roman"/>
        </w:rPr>
        <w:t xml:space="preserve">– </w:t>
      </w:r>
      <w:proofErr w:type="spellStart"/>
      <w:r w:rsidR="009B7FC4">
        <w:rPr>
          <w:rFonts w:ascii="Times New Roman" w:hAnsi="Times New Roman" w:cs="Times New Roman"/>
        </w:rPr>
        <w:t>trigonal</w:t>
      </w:r>
      <w:proofErr w:type="spellEnd"/>
      <w:r w:rsidR="009B7FC4">
        <w:rPr>
          <w:rFonts w:ascii="Times New Roman" w:hAnsi="Times New Roman" w:cs="Times New Roman"/>
        </w:rPr>
        <w:t xml:space="preserve"> </w:t>
      </w:r>
      <w:proofErr w:type="spellStart"/>
      <w:r w:rsidR="009B7FC4">
        <w:rPr>
          <w:rFonts w:ascii="Times New Roman" w:hAnsi="Times New Roman" w:cs="Times New Roman"/>
        </w:rPr>
        <w:t>bipyramidal</w:t>
      </w:r>
      <w:proofErr w:type="spellEnd"/>
      <w:r w:rsidR="002E1921">
        <w:rPr>
          <w:rFonts w:ascii="Times New Roman" w:hAnsi="Times New Roman" w:cs="Times New Roman"/>
        </w:rPr>
        <w:t xml:space="preserve"> sp3d</w:t>
      </w:r>
      <w:r w:rsidR="009B7FC4">
        <w:rPr>
          <w:rFonts w:ascii="Times New Roman" w:hAnsi="Times New Roman" w:cs="Times New Roman"/>
        </w:rPr>
        <w:t>;</w:t>
      </w:r>
      <w:r w:rsidR="009B7FC4" w:rsidRPr="00D36449">
        <w:rPr>
          <w:rFonts w:ascii="Times New Roman" w:hAnsi="Times New Roman" w:cs="Times New Roman"/>
        </w:rPr>
        <w:t xml:space="preserve">  v)  SF</w:t>
      </w:r>
      <w:r w:rsidR="009B7FC4" w:rsidRPr="00D36449">
        <w:rPr>
          <w:rFonts w:ascii="Times New Roman" w:hAnsi="Times New Roman" w:cs="Times New Roman"/>
          <w:vertAlign w:val="subscript"/>
        </w:rPr>
        <w:t>6</w:t>
      </w:r>
      <w:r w:rsidR="009B7FC4">
        <w:rPr>
          <w:rFonts w:ascii="Times New Roman" w:eastAsia="Times New Roman" w:hAnsi="Times New Roman" w:cs="Times New Roman"/>
          <w:position w:val="0"/>
          <w:lang w:val="en-IN" w:eastAsia="en-IN" w:bidi="ta-IN"/>
        </w:rPr>
        <w:t xml:space="preserve"> – octahedral &amp; </w:t>
      </w:r>
      <w:r w:rsidR="00DB2AEE">
        <w:rPr>
          <w:rFonts w:ascii="Times New Roman" w:eastAsia="Times New Roman" w:hAnsi="Times New Roman" w:cs="Times New Roman"/>
          <w:position w:val="0"/>
          <w:lang w:val="en-IN" w:eastAsia="en-IN" w:bidi="ta-IN"/>
        </w:rPr>
        <w:t>sp3d2.</w:t>
      </w:r>
    </w:p>
    <w:p w:rsidR="002E1921" w:rsidRDefault="002E1921" w:rsidP="009B7FC4">
      <w:pPr>
        <w:suppressAutoHyphens w:val="0"/>
        <w:spacing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lang w:val="en-IN" w:bidi="ta-IN"/>
        </w:rPr>
      </w:pP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 xml:space="preserve">23. </w:t>
      </w:r>
      <w:proofErr w:type="spellStart"/>
      <w:proofErr w:type="gramStart"/>
      <w:r w:rsidR="006102F8">
        <w:rPr>
          <w:rFonts w:ascii="Times New Roman" w:eastAsia="Times New Roman" w:hAnsi="Times New Roman" w:cs="Times New Roman"/>
          <w:position w:val="0"/>
          <w:lang w:val="en-IN" w:eastAsia="en-IN" w:bidi="ta-IN"/>
        </w:rPr>
        <w:t>i</w:t>
      </w:r>
      <w:proofErr w:type="spellEnd"/>
      <w:proofErr w:type="gramEnd"/>
      <w:r w:rsidR="006102F8">
        <w:rPr>
          <w:rFonts w:ascii="Times New Roman" w:eastAsia="Times New Roman" w:hAnsi="Times New Roman" w:cs="Times New Roman"/>
          <w:position w:val="0"/>
          <w:lang w:val="en-IN" w:eastAsia="en-IN" w:bidi="ta-IN"/>
        </w:rPr>
        <w:t xml:space="preserve">) maximum bond strength or (bond order 2.5) is </w:t>
      </w:r>
      <w:r w:rsidR="006102F8">
        <w:rPr>
          <w:rFonts w:ascii="Times New Roman" w:eastAsia="Times New Roman" w:hAnsi="Times New Roman" w:cs="Times New Roman"/>
          <w:color w:val="000000"/>
          <w:position w:val="0"/>
          <w:lang w:val="en-IN" w:bidi="ta-IN"/>
        </w:rPr>
        <w:t>O</w:t>
      </w:r>
      <w:r w:rsidR="006102F8" w:rsidRPr="004D707D">
        <w:rPr>
          <w:rFonts w:ascii="Times New Roman" w:eastAsia="Times New Roman" w:hAnsi="Times New Roman" w:cs="Times New Roman"/>
          <w:color w:val="000000"/>
          <w:position w:val="0"/>
          <w:vertAlign w:val="subscript"/>
          <w:lang w:val="en-IN" w:bidi="ta-IN"/>
        </w:rPr>
        <w:t>2</w:t>
      </w:r>
      <w:r w:rsidR="006102F8">
        <w:rPr>
          <w:rFonts w:ascii="Times New Roman" w:eastAsia="Times New Roman" w:hAnsi="Times New Roman" w:cs="Times New Roman"/>
          <w:color w:val="000000"/>
          <w:position w:val="0"/>
          <w:lang w:val="en-IN" w:bidi="ta-IN"/>
        </w:rPr>
        <w:t>+</w:t>
      </w:r>
    </w:p>
    <w:p w:rsidR="006102F8" w:rsidRDefault="006102F8" w:rsidP="009B7FC4">
      <w:pPr>
        <w:suppressAutoHyphens w:val="0"/>
        <w:spacing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lang w:val="en-IN" w:bidi="ta-IN"/>
        </w:rPr>
      </w:pPr>
      <w:r>
        <w:rPr>
          <w:rFonts w:ascii="Times New Roman" w:eastAsia="Times New Roman" w:hAnsi="Times New Roman" w:cs="Times New Roman"/>
          <w:color w:val="000000"/>
          <w:position w:val="0"/>
          <w:lang w:val="en-IN" w:bidi="ta-IN"/>
        </w:rPr>
        <w:t xml:space="preserve">ii) </w:t>
      </w:r>
      <w:r w:rsidR="00454F61">
        <w:rPr>
          <w:rFonts w:ascii="Times New Roman" w:eastAsia="Times New Roman" w:hAnsi="Times New Roman" w:cs="Times New Roman"/>
          <w:color w:val="000000"/>
          <w:position w:val="0"/>
          <w:lang w:val="en-IN" w:bidi="ta-IN"/>
        </w:rPr>
        <w:t>NH3 donated lone pair electrons and forms co-ordinated covalent bond.</w:t>
      </w:r>
    </w:p>
    <w:p w:rsidR="00454F61" w:rsidRDefault="00C17F25" w:rsidP="009B7FC4">
      <w:pPr>
        <w:suppressAutoHyphens w:val="0"/>
        <w:spacing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 xml:space="preserve">iii) </w:t>
      </w:r>
      <w:proofErr w:type="gramStart"/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>electronic</w:t>
      </w:r>
      <w:proofErr w:type="gramEnd"/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 xml:space="preserve"> devices, solar cells, optical sensors, etc.</w:t>
      </w:r>
    </w:p>
    <w:p w:rsidR="00C17F25" w:rsidRPr="00CB2D6D" w:rsidRDefault="00C17F25" w:rsidP="009B7FC4">
      <w:pPr>
        <w:suppressAutoHyphens w:val="0"/>
        <w:spacing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 xml:space="preserve">24. </w:t>
      </w:r>
      <w:proofErr w:type="gramStart"/>
      <w:r w:rsidR="003C555F">
        <w:rPr>
          <w:rFonts w:ascii="Times New Roman" w:eastAsia="Times New Roman" w:hAnsi="Times New Roman" w:cs="Times New Roman"/>
          <w:position w:val="0"/>
          <w:lang w:val="en-IN" w:eastAsia="en-IN" w:bidi="ta-IN"/>
        </w:rPr>
        <w:t>addition</w:t>
      </w:r>
      <w:proofErr w:type="gramEnd"/>
      <w:r w:rsidR="003C555F">
        <w:rPr>
          <w:rFonts w:ascii="Times New Roman" w:eastAsia="Times New Roman" w:hAnsi="Times New Roman" w:cs="Times New Roman"/>
          <w:position w:val="0"/>
          <w:lang w:val="en-IN" w:eastAsia="en-IN" w:bidi="ta-IN"/>
        </w:rPr>
        <w:t xml:space="preserve">, substitution, elimination and rearrangement </w:t>
      </w:r>
      <w:r w:rsidR="00A05EC1">
        <w:rPr>
          <w:rFonts w:ascii="Times New Roman" w:eastAsia="Times New Roman" w:hAnsi="Times New Roman" w:cs="Times New Roman"/>
          <w:position w:val="0"/>
          <w:lang w:val="en-IN" w:eastAsia="en-IN" w:bidi="ta-IN"/>
        </w:rPr>
        <w:t>reactions</w:t>
      </w:r>
      <w:r w:rsidR="003C555F">
        <w:rPr>
          <w:rFonts w:ascii="Times New Roman" w:eastAsia="Times New Roman" w:hAnsi="Times New Roman" w:cs="Times New Roman"/>
          <w:position w:val="0"/>
          <w:lang w:val="en-IN" w:eastAsia="en-IN" w:bidi="ta-IN"/>
        </w:rPr>
        <w:t xml:space="preserve"> with one example.</w:t>
      </w:r>
    </w:p>
    <w:sectPr w:rsidR="00C17F25" w:rsidRPr="00CB2D6D" w:rsidSect="00CF2468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69BC"/>
    <w:multiLevelType w:val="hybridMultilevel"/>
    <w:tmpl w:val="990A9258"/>
    <w:lvl w:ilvl="0" w:tplc="5ECAE61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38F1AF6"/>
    <w:multiLevelType w:val="multilevel"/>
    <w:tmpl w:val="138F1AF6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323602DA"/>
    <w:multiLevelType w:val="hybridMultilevel"/>
    <w:tmpl w:val="0576DF92"/>
    <w:lvl w:ilvl="0" w:tplc="0EA881E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5D9D29F3"/>
    <w:multiLevelType w:val="multilevel"/>
    <w:tmpl w:val="5D9D29F3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61CB7276"/>
    <w:multiLevelType w:val="hybridMultilevel"/>
    <w:tmpl w:val="CDCA607A"/>
    <w:lvl w:ilvl="0" w:tplc="EB1AFD52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198"/>
    <w:rsid w:val="000727E3"/>
    <w:rsid w:val="00137C50"/>
    <w:rsid w:val="001E67CD"/>
    <w:rsid w:val="0024498D"/>
    <w:rsid w:val="002726DA"/>
    <w:rsid w:val="00282C25"/>
    <w:rsid w:val="002A5446"/>
    <w:rsid w:val="002A7F23"/>
    <w:rsid w:val="002C2077"/>
    <w:rsid w:val="002C38EB"/>
    <w:rsid w:val="002E1921"/>
    <w:rsid w:val="002F1FF5"/>
    <w:rsid w:val="00344487"/>
    <w:rsid w:val="00351F2C"/>
    <w:rsid w:val="003C555F"/>
    <w:rsid w:val="003E03D8"/>
    <w:rsid w:val="003F3308"/>
    <w:rsid w:val="0043369E"/>
    <w:rsid w:val="00454F61"/>
    <w:rsid w:val="00457121"/>
    <w:rsid w:val="0046376D"/>
    <w:rsid w:val="00474507"/>
    <w:rsid w:val="0047494B"/>
    <w:rsid w:val="00491F49"/>
    <w:rsid w:val="004A6768"/>
    <w:rsid w:val="00547340"/>
    <w:rsid w:val="00572F1C"/>
    <w:rsid w:val="00584A48"/>
    <w:rsid w:val="0060774F"/>
    <w:rsid w:val="006102F8"/>
    <w:rsid w:val="006367B0"/>
    <w:rsid w:val="0065526B"/>
    <w:rsid w:val="00674EDE"/>
    <w:rsid w:val="006A4F0F"/>
    <w:rsid w:val="007D3B4F"/>
    <w:rsid w:val="007E6B03"/>
    <w:rsid w:val="008156DF"/>
    <w:rsid w:val="00856422"/>
    <w:rsid w:val="008800FA"/>
    <w:rsid w:val="008A4D30"/>
    <w:rsid w:val="008D0152"/>
    <w:rsid w:val="0094117A"/>
    <w:rsid w:val="009423FB"/>
    <w:rsid w:val="0095212B"/>
    <w:rsid w:val="009B7FC4"/>
    <w:rsid w:val="009F5B42"/>
    <w:rsid w:val="00A05EC1"/>
    <w:rsid w:val="00A125C1"/>
    <w:rsid w:val="00A222B0"/>
    <w:rsid w:val="00A236A3"/>
    <w:rsid w:val="00A66CA9"/>
    <w:rsid w:val="00A875CD"/>
    <w:rsid w:val="00AD7AA6"/>
    <w:rsid w:val="00B10914"/>
    <w:rsid w:val="00B37D96"/>
    <w:rsid w:val="00BA1417"/>
    <w:rsid w:val="00BA5ACD"/>
    <w:rsid w:val="00BB3A73"/>
    <w:rsid w:val="00BE4319"/>
    <w:rsid w:val="00C17F25"/>
    <w:rsid w:val="00C45F53"/>
    <w:rsid w:val="00C47AD1"/>
    <w:rsid w:val="00C7070A"/>
    <w:rsid w:val="00CB2D6D"/>
    <w:rsid w:val="00CF2468"/>
    <w:rsid w:val="00CF5198"/>
    <w:rsid w:val="00D12CD3"/>
    <w:rsid w:val="00D5362D"/>
    <w:rsid w:val="00D870F5"/>
    <w:rsid w:val="00DB2AEE"/>
    <w:rsid w:val="00E40B03"/>
    <w:rsid w:val="00E53DD5"/>
    <w:rsid w:val="00E651F3"/>
    <w:rsid w:val="00E726E2"/>
    <w:rsid w:val="00E81BF6"/>
    <w:rsid w:val="00F012AE"/>
    <w:rsid w:val="00F20F7A"/>
    <w:rsid w:val="00F803C1"/>
    <w:rsid w:val="00F91100"/>
    <w:rsid w:val="00F92F9B"/>
    <w:rsid w:val="00FB2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98"/>
    <w:pPr>
      <w:suppressAutoHyphens/>
      <w:spacing w:after="0" w:line="1" w:lineRule="atLeast"/>
      <w:ind w:leftChars="-1" w:left="-1" w:hangingChars="1" w:hanging="1"/>
      <w:textAlignment w:val="top"/>
      <w:outlineLvl w:val="0"/>
    </w:pPr>
    <w:rPr>
      <w:rFonts w:eastAsiaTheme="minorEastAsia"/>
      <w:kern w:val="0"/>
      <w:position w:val="-1"/>
      <w:sz w:val="24"/>
      <w:szCs w:val="24"/>
      <w:lang w:val="en-US"/>
    </w:rPr>
  </w:style>
  <w:style w:type="paragraph" w:styleId="Heading1">
    <w:name w:val="heading 1"/>
    <w:next w:val="Normal"/>
    <w:link w:val="Heading1Char"/>
    <w:qFormat/>
    <w:rsid w:val="00CF5198"/>
    <w:pPr>
      <w:keepNext/>
      <w:spacing w:after="0" w:line="240" w:lineRule="auto"/>
      <w:ind w:hanging="1"/>
      <w:outlineLvl w:val="0"/>
    </w:pPr>
    <w:rPr>
      <w:rFonts w:eastAsiaTheme="minorEastAsia"/>
      <w:b/>
      <w:bCs/>
      <w:caps/>
      <w:kern w:val="0"/>
      <w:sz w:val="24"/>
      <w:szCs w:val="24"/>
      <w:lang w:val="en-US" w:eastAsia="en-IN"/>
    </w:rPr>
  </w:style>
  <w:style w:type="paragraph" w:styleId="Heading4">
    <w:name w:val="heading 4"/>
    <w:next w:val="Normal"/>
    <w:link w:val="Heading4Char"/>
    <w:qFormat/>
    <w:rsid w:val="00CF5198"/>
    <w:pPr>
      <w:keepNext/>
      <w:spacing w:after="0" w:line="240" w:lineRule="auto"/>
      <w:ind w:left="2880" w:hanging="2880"/>
      <w:outlineLvl w:val="3"/>
    </w:pPr>
    <w:rPr>
      <w:rFonts w:eastAsiaTheme="minorEastAsia"/>
      <w:b/>
      <w:bCs/>
      <w:kern w:val="0"/>
      <w:sz w:val="28"/>
      <w:szCs w:val="24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5198"/>
    <w:rPr>
      <w:rFonts w:eastAsiaTheme="minorEastAsia"/>
      <w:b/>
      <w:bCs/>
      <w:caps/>
      <w:kern w:val="0"/>
      <w:sz w:val="24"/>
      <w:szCs w:val="24"/>
      <w:lang w:val="en-US" w:eastAsia="en-IN"/>
    </w:rPr>
  </w:style>
  <w:style w:type="character" w:customStyle="1" w:styleId="Heading4Char">
    <w:name w:val="Heading 4 Char"/>
    <w:basedOn w:val="DefaultParagraphFont"/>
    <w:link w:val="Heading4"/>
    <w:rsid w:val="00CF5198"/>
    <w:rPr>
      <w:rFonts w:eastAsiaTheme="minorEastAsia"/>
      <w:b/>
      <w:bCs/>
      <w:kern w:val="0"/>
      <w:sz w:val="28"/>
      <w:szCs w:val="24"/>
      <w:lang w:val="en-US" w:eastAsia="en-IN"/>
    </w:rPr>
  </w:style>
  <w:style w:type="paragraph" w:styleId="ListParagraph">
    <w:name w:val="List Paragraph"/>
    <w:basedOn w:val="Normal"/>
    <w:qFormat/>
    <w:rsid w:val="00CF5198"/>
    <w:pPr>
      <w:ind w:left="720"/>
      <w:contextualSpacing/>
    </w:pPr>
  </w:style>
  <w:style w:type="table" w:customStyle="1" w:styleId="Style48">
    <w:name w:val="_Style 48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</w:rPr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9">
    <w:name w:val="_Style 49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</w:rPr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0">
    <w:name w:val="_Style 50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</w:rPr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1">
    <w:name w:val="_Style 51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</w:rPr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5">
    <w:name w:val="_Style 55"/>
    <w:basedOn w:val="TableNormal"/>
    <w:qFormat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"/>
    <w:qFormat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"/>
    <w:qFormat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"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00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FA"/>
    <w:rPr>
      <w:rFonts w:ascii="Tahoma" w:eastAsiaTheme="minorEastAsia" w:hAnsi="Tahoma" w:cs="Tahoma"/>
      <w:kern w:val="0"/>
      <w:position w:val="-1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</dc:creator>
  <cp:keywords/>
  <dc:description/>
  <cp:lastModifiedBy>AMEER</cp:lastModifiedBy>
  <cp:revision>49</cp:revision>
  <dcterms:created xsi:type="dcterms:W3CDTF">2024-09-12T06:24:00Z</dcterms:created>
  <dcterms:modified xsi:type="dcterms:W3CDTF">2024-12-08T03:42:00Z</dcterms:modified>
</cp:coreProperties>
</file>