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A27B1">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hint="default" w:ascii="Times New Roman" w:hAnsi="Times New Roman" w:eastAsia="Times New Roman" w:cs="Times New Roman"/>
          <w:b/>
          <w:bCs/>
          <w:sz w:val="27"/>
          <w:szCs w:val="27"/>
          <w:lang w:val="en-GB" w:eastAsia="en-IN"/>
        </w:rPr>
      </w:pPr>
      <w:r>
        <w:rPr>
          <w:rFonts w:hint="default" w:ascii="Times New Roman" w:hAnsi="Times New Roman" w:eastAsia="Times New Roman" w:cs="Times New Roman"/>
          <w:b/>
          <w:bCs/>
          <w:sz w:val="27"/>
          <w:szCs w:val="27"/>
          <w:lang w:val="en-GB" w:eastAsia="en-IN"/>
        </w:rPr>
        <w:t>ANSWER SCHEME - BUILDING PSYCHOLOGICAL CAPITAL</w:t>
      </w:r>
      <w:bookmarkStart w:id="0" w:name="_GoBack"/>
      <w:bookmarkEnd w:id="0"/>
    </w:p>
    <w:p w14:paraId="0099809E">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 </w:t>
      </w:r>
      <w:r>
        <w:rPr>
          <w:rFonts w:ascii="Times New Roman" w:hAnsi="Times New Roman" w:eastAsia="Times New Roman" w:cs="Times New Roman"/>
          <w:sz w:val="24"/>
          <w:szCs w:val="24"/>
          <w:lang w:eastAsia="en-IN"/>
        </w:rPr>
        <w:t>Psychological Capital (PsyCap) refers to a person’s positive psychological state of development, characterized by four key components: self-efficacy, hope, optimism, and resilience. It reflects an individual’s ability to face challenges, perform well, and recover from setbacks.</w:t>
      </w:r>
    </w:p>
    <w:p w14:paraId="34719AEA">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 </w:t>
      </w:r>
      <w:r>
        <w:rPr>
          <w:rFonts w:ascii="Times New Roman" w:hAnsi="Times New Roman" w:eastAsia="Times New Roman" w:cs="Times New Roman"/>
          <w:sz w:val="24"/>
          <w:szCs w:val="24"/>
          <w:lang w:eastAsia="en-IN"/>
        </w:rPr>
        <w:t>Self-efficacy is the belief in one’s ability to organize and execute the actions required to manage prospective situations. It is the confidence in one’s capacity to achieve specific goals and solve problems.</w:t>
      </w:r>
    </w:p>
    <w:p w14:paraId="29E38A0D">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3. </w:t>
      </w:r>
      <w:r>
        <w:rPr>
          <w:rFonts w:ascii="Times New Roman" w:hAnsi="Times New Roman" w:eastAsia="Times New Roman" w:cs="Times New Roman"/>
          <w:b/>
          <w:bCs/>
          <w:sz w:val="24"/>
          <w:szCs w:val="24"/>
          <w:lang w:eastAsia="en-IN"/>
        </w:rPr>
        <w:t>Confidence in their abilities</w:t>
      </w:r>
      <w:r>
        <w:rPr>
          <w:rFonts w:ascii="Times New Roman" w:hAnsi="Times New Roman" w:eastAsia="Times New Roman" w:cs="Times New Roman"/>
          <w:sz w:val="24"/>
          <w:szCs w:val="24"/>
          <w:lang w:eastAsia="en-IN"/>
        </w:rPr>
        <w:t>: They believe they can successfully tackle tasks and overcome challenges.</w:t>
      </w:r>
    </w:p>
    <w:p w14:paraId="3F7E4D2A">
      <w:pPr>
        <w:keepNext w:val="0"/>
        <w:keepLines w:val="0"/>
        <w:pageBreakBefore w:val="0"/>
        <w:widowControl/>
        <w:numPr>
          <w:ilvl w:val="0"/>
          <w:numId w:val="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Persistence</w:t>
      </w:r>
      <w:r>
        <w:rPr>
          <w:rFonts w:ascii="Times New Roman" w:hAnsi="Times New Roman" w:eastAsia="Times New Roman" w:cs="Times New Roman"/>
          <w:sz w:val="24"/>
          <w:szCs w:val="24"/>
          <w:lang w:eastAsia="en-IN"/>
        </w:rPr>
        <w:t>: They continue to work toward their goals despite setbacks or difficulties.</w:t>
      </w:r>
    </w:p>
    <w:p w14:paraId="2E1D80CB">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4.  </w:t>
      </w:r>
      <w:r>
        <w:rPr>
          <w:rFonts w:ascii="Times New Roman" w:hAnsi="Times New Roman" w:eastAsia="Times New Roman" w:cs="Times New Roman"/>
          <w:b/>
          <w:bCs/>
          <w:sz w:val="24"/>
          <w:szCs w:val="24"/>
          <w:lang w:eastAsia="en-IN"/>
        </w:rPr>
        <w:t>Social support</w:t>
      </w:r>
      <w:r>
        <w:rPr>
          <w:rFonts w:ascii="Times New Roman" w:hAnsi="Times New Roman" w:eastAsia="Times New Roman" w:cs="Times New Roman"/>
          <w:sz w:val="24"/>
          <w:szCs w:val="24"/>
          <w:lang w:eastAsia="en-IN"/>
        </w:rPr>
        <w:t>: Encouragement and assistance from others can enhance self-efficacy and overall psychological capital.</w:t>
      </w:r>
    </w:p>
    <w:p w14:paraId="614C1060">
      <w:pPr>
        <w:keepNext w:val="0"/>
        <w:keepLines w:val="0"/>
        <w:pageBreakBefore w:val="0"/>
        <w:widowControl/>
        <w:numPr>
          <w:ilvl w:val="0"/>
          <w:numId w:val="2"/>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Past successes</w:t>
      </w:r>
      <w:r>
        <w:rPr>
          <w:rFonts w:ascii="Times New Roman" w:hAnsi="Times New Roman" w:eastAsia="Times New Roman" w:cs="Times New Roman"/>
          <w:sz w:val="24"/>
          <w:szCs w:val="24"/>
          <w:lang w:eastAsia="en-IN"/>
        </w:rPr>
        <w:t>: Previous experiences of achievement build confidence and strengthen PsyCap.</w:t>
      </w:r>
    </w:p>
    <w:p w14:paraId="5D8E6CB8">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5. </w:t>
      </w:r>
      <w:r>
        <w:rPr>
          <w:rFonts w:ascii="Times New Roman" w:hAnsi="Times New Roman" w:eastAsia="Times New Roman" w:cs="Times New Roman"/>
          <w:sz w:val="24"/>
          <w:szCs w:val="24"/>
          <w:lang w:eastAsia="en-IN"/>
        </w:rPr>
        <w:t>Hope is a positive motivational state that involves having the determination (agency) to achieve goals and the ability to find ways (pathways) to reach those goals, even when obstacles arise.</w:t>
      </w:r>
    </w:p>
    <w:p w14:paraId="519A8FFC">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6. </w:t>
      </w:r>
      <w:r>
        <w:rPr>
          <w:rFonts w:ascii="Times New Roman" w:hAnsi="Times New Roman" w:eastAsia="Times New Roman" w:cs="Times New Roman"/>
          <w:b/>
          <w:bCs/>
          <w:sz w:val="24"/>
          <w:szCs w:val="24"/>
          <w:lang w:eastAsia="en-IN"/>
        </w:rPr>
        <w:t>Decreased motivation</w:t>
      </w:r>
      <w:r>
        <w:rPr>
          <w:rFonts w:ascii="Times New Roman" w:hAnsi="Times New Roman" w:eastAsia="Times New Roman" w:cs="Times New Roman"/>
          <w:sz w:val="24"/>
          <w:szCs w:val="24"/>
          <w:lang w:eastAsia="en-IN"/>
        </w:rPr>
        <w:t>: Individuals may feel there is no point in trying, leading to stagnation.</w:t>
      </w:r>
    </w:p>
    <w:p w14:paraId="7799F1C5">
      <w:pPr>
        <w:keepNext w:val="0"/>
        <w:keepLines w:val="0"/>
        <w:pageBreakBefore w:val="0"/>
        <w:widowControl/>
        <w:numPr>
          <w:ilvl w:val="0"/>
          <w:numId w:val="3"/>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Increased stress and mental health issues</w:t>
      </w:r>
      <w:r>
        <w:rPr>
          <w:rFonts w:ascii="Times New Roman" w:hAnsi="Times New Roman" w:eastAsia="Times New Roman" w:cs="Times New Roman"/>
          <w:sz w:val="24"/>
          <w:szCs w:val="24"/>
          <w:lang w:eastAsia="en-IN"/>
        </w:rPr>
        <w:t>: Feelings of helplessness can contribute to depression and anxiety.</w:t>
      </w:r>
    </w:p>
    <w:p w14:paraId="1C2E4656">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7. </w:t>
      </w:r>
      <w:r>
        <w:rPr>
          <w:rFonts w:ascii="Times New Roman" w:hAnsi="Times New Roman" w:eastAsia="Times New Roman" w:cs="Times New Roman"/>
          <w:b/>
          <w:bCs/>
          <w:sz w:val="24"/>
          <w:szCs w:val="24"/>
          <w:lang w:eastAsia="en-IN"/>
        </w:rPr>
        <w:t>Cause disappointment and burnout</w:t>
      </w:r>
      <w:r>
        <w:rPr>
          <w:rFonts w:ascii="Times New Roman" w:hAnsi="Times New Roman" w:eastAsia="Times New Roman" w:cs="Times New Roman"/>
          <w:sz w:val="24"/>
          <w:szCs w:val="24"/>
          <w:lang w:eastAsia="en-IN"/>
        </w:rPr>
        <w:t>: When expectations are not met, it may lead to frustration and emotional exhaustion.</w:t>
      </w:r>
    </w:p>
    <w:p w14:paraId="33E8A025">
      <w:pPr>
        <w:keepNext w:val="0"/>
        <w:keepLines w:val="0"/>
        <w:pageBreakBefore w:val="0"/>
        <w:widowControl/>
        <w:numPr>
          <w:ilvl w:val="0"/>
          <w:numId w:val="4"/>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Overlook important challenges</w:t>
      </w:r>
      <w:r>
        <w:rPr>
          <w:rFonts w:ascii="Times New Roman" w:hAnsi="Times New Roman" w:eastAsia="Times New Roman" w:cs="Times New Roman"/>
          <w:sz w:val="24"/>
          <w:szCs w:val="24"/>
          <w:lang w:eastAsia="en-IN"/>
        </w:rPr>
        <w:t>: Unrealistic hope can lead individuals to ignore practical difficulties and necessary planning.</w:t>
      </w:r>
    </w:p>
    <w:p w14:paraId="738058E1">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8. </w:t>
      </w:r>
      <w:r>
        <w:rPr>
          <w:rFonts w:ascii="Times New Roman" w:hAnsi="Times New Roman" w:eastAsia="Times New Roman" w:cs="Times New Roman"/>
          <w:sz w:val="24"/>
          <w:szCs w:val="24"/>
          <w:lang w:eastAsia="en-IN"/>
        </w:rPr>
        <w:t xml:space="preserve">Employees with high </w:t>
      </w:r>
      <w:r>
        <w:rPr>
          <w:rFonts w:ascii="Times New Roman" w:hAnsi="Times New Roman" w:eastAsia="Times New Roman" w:cs="Times New Roman"/>
          <w:b/>
          <w:bCs/>
          <w:sz w:val="24"/>
          <w:szCs w:val="24"/>
          <w:lang w:eastAsia="en-IN"/>
        </w:rPr>
        <w:t>PsyCap optimism</w:t>
      </w:r>
      <w:r>
        <w:rPr>
          <w:rFonts w:ascii="Times New Roman" w:hAnsi="Times New Roman" w:eastAsia="Times New Roman" w:cs="Times New Roman"/>
          <w:sz w:val="24"/>
          <w:szCs w:val="24"/>
          <w:lang w:eastAsia="en-IN"/>
        </w:rPr>
        <w:t>: Focus on positive outcomes and view setbacks as temporary, Approach challenges with resilience and a belief that improvement is possible.</w:t>
      </w:r>
    </w:p>
    <w:p w14:paraId="55B9B754">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Employees with high </w:t>
      </w:r>
      <w:r>
        <w:rPr>
          <w:rFonts w:ascii="Times New Roman" w:hAnsi="Times New Roman" w:eastAsia="Times New Roman" w:cs="Times New Roman"/>
          <w:b/>
          <w:bCs/>
          <w:sz w:val="24"/>
          <w:szCs w:val="24"/>
          <w:lang w:eastAsia="en-IN"/>
        </w:rPr>
        <w:t>pessimism</w:t>
      </w:r>
      <w:r>
        <w:rPr>
          <w:rFonts w:ascii="Times New Roman" w:hAnsi="Times New Roman" w:eastAsia="Times New Roman" w:cs="Times New Roman"/>
          <w:sz w:val="24"/>
          <w:szCs w:val="24"/>
          <w:lang w:eastAsia="en-IN"/>
        </w:rPr>
        <w:t>: Expect negative outcomes and see challenges as insurmountable, Lack motivation to try new approaches and are less resilient in facing difficulties.</w:t>
      </w:r>
    </w:p>
    <w:p w14:paraId="30291848">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9. </w:t>
      </w:r>
      <w:r>
        <w:rPr>
          <w:rFonts w:ascii="Times New Roman" w:hAnsi="Times New Roman" w:eastAsia="Times New Roman" w:cs="Times New Roman"/>
          <w:sz w:val="24"/>
          <w:szCs w:val="24"/>
          <w:lang w:eastAsia="en-IN"/>
        </w:rPr>
        <w:t>Dispositional optimism is the general tendency to expect positive outcomes in life. It reflects a mindset where individuals believe that, in the long run, things will turn out well.</w:t>
      </w:r>
    </w:p>
    <w:p w14:paraId="110E15FA">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10. </w:t>
      </w:r>
      <w:r>
        <w:rPr>
          <w:rFonts w:ascii="Times New Roman" w:hAnsi="Times New Roman" w:eastAsia="Times New Roman" w:cs="Times New Roman"/>
          <w:b/>
          <w:bCs/>
          <w:sz w:val="24"/>
          <w:szCs w:val="24"/>
          <w:lang w:eastAsia="en-IN"/>
        </w:rPr>
        <w:t>Reframe negative thoughts</w:t>
      </w:r>
      <w:r>
        <w:rPr>
          <w:rFonts w:ascii="Times New Roman" w:hAnsi="Times New Roman" w:eastAsia="Times New Roman" w:cs="Times New Roman"/>
          <w:sz w:val="24"/>
          <w:szCs w:val="24"/>
          <w:lang w:eastAsia="en-IN"/>
        </w:rPr>
        <w:t>: Practice changing negative interpretations into more positive or realistic perspectives.</w:t>
      </w:r>
    </w:p>
    <w:p w14:paraId="01603FDC">
      <w:pPr>
        <w:keepNext w:val="0"/>
        <w:keepLines w:val="0"/>
        <w:pageBreakBefore w:val="0"/>
        <w:widowControl/>
        <w:numPr>
          <w:ilvl w:val="0"/>
          <w:numId w:val="5"/>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Set and celebrate small successes</w:t>
      </w:r>
      <w:r>
        <w:rPr>
          <w:rFonts w:ascii="Times New Roman" w:hAnsi="Times New Roman" w:eastAsia="Times New Roman" w:cs="Times New Roman"/>
          <w:sz w:val="24"/>
          <w:szCs w:val="24"/>
          <w:lang w:eastAsia="en-IN"/>
        </w:rPr>
        <w:t>: Achieving small goals boosts confidence and reinforces a positive outlook.</w:t>
      </w:r>
    </w:p>
    <w:p w14:paraId="0B34A05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11. </w:t>
      </w:r>
      <w:r>
        <w:rPr>
          <w:rFonts w:ascii="Times New Roman" w:hAnsi="Times New Roman" w:eastAsia="Times New Roman" w:cs="Times New Roman"/>
          <w:b/>
          <w:bCs/>
          <w:sz w:val="24"/>
          <w:szCs w:val="24"/>
          <w:lang w:eastAsia="en-IN"/>
        </w:rPr>
        <w:t>Competence</w:t>
      </w:r>
      <w:r>
        <w:rPr>
          <w:rFonts w:ascii="Times New Roman" w:hAnsi="Times New Roman" w:eastAsia="Times New Roman" w:cs="Times New Roman"/>
          <w:sz w:val="24"/>
          <w:szCs w:val="24"/>
          <w:lang w:eastAsia="en-IN"/>
        </w:rPr>
        <w:t>: The belief in one’s ability to effectively handle challenges and perform tasks. This enhances resilience by reinforcing self-confidence.</w:t>
      </w:r>
    </w:p>
    <w:p w14:paraId="414AF105">
      <w:pPr>
        <w:keepNext w:val="0"/>
        <w:keepLines w:val="0"/>
        <w:pageBreakBefore w:val="0"/>
        <w:widowControl/>
        <w:numPr>
          <w:ilvl w:val="0"/>
          <w:numId w:val="6"/>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Control</w:t>
      </w:r>
      <w:r>
        <w:rPr>
          <w:rFonts w:ascii="Times New Roman" w:hAnsi="Times New Roman" w:eastAsia="Times New Roman" w:cs="Times New Roman"/>
          <w:sz w:val="24"/>
          <w:szCs w:val="24"/>
          <w:lang w:eastAsia="en-IN"/>
        </w:rPr>
        <w:t>: The sense of being able to influence or manage events and outcomes. Individuals who feel in control are more resilient during difficult times.</w:t>
      </w:r>
    </w:p>
    <w:p w14:paraId="43C6B29D">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12. </w:t>
      </w:r>
      <w:r>
        <w:rPr>
          <w:rFonts w:ascii="Times New Roman" w:hAnsi="Times New Roman" w:eastAsia="Times New Roman" w:cs="Times New Roman"/>
          <w:sz w:val="24"/>
          <w:szCs w:val="24"/>
          <w:lang w:eastAsia="en-IN"/>
        </w:rPr>
        <w:t>Resilience develops through:</w:t>
      </w:r>
    </w:p>
    <w:p w14:paraId="7218691E">
      <w:pPr>
        <w:keepNext w:val="0"/>
        <w:keepLines w:val="0"/>
        <w:pageBreakBefore w:val="0"/>
        <w:widowControl/>
        <w:numPr>
          <w:ilvl w:val="0"/>
          <w:numId w:val="7"/>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Overcoming adversity</w:t>
      </w:r>
      <w:r>
        <w:rPr>
          <w:rFonts w:ascii="Times New Roman" w:hAnsi="Times New Roman" w:eastAsia="Times New Roman" w:cs="Times New Roman"/>
          <w:sz w:val="24"/>
          <w:szCs w:val="24"/>
          <w:lang w:eastAsia="en-IN"/>
        </w:rPr>
        <w:t>: Successfully navigating difficulties helps build strength and coping strategies.</w:t>
      </w:r>
    </w:p>
    <w:p w14:paraId="7DB351F7">
      <w:pPr>
        <w:keepNext w:val="0"/>
        <w:keepLines w:val="0"/>
        <w:pageBreakBefore w:val="0"/>
        <w:widowControl/>
        <w:numPr>
          <w:ilvl w:val="0"/>
          <w:numId w:val="7"/>
        </w:numPr>
        <w:kinsoku/>
        <w:wordWrap/>
        <w:overflowPunct/>
        <w:topLinePunct w:val="0"/>
        <w:autoSpaceDE/>
        <w:autoSpaceDN/>
        <w:bidi w:val="0"/>
        <w:adjustRightInd/>
        <w:snapToGrid w:val="0"/>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Support networks</w:t>
      </w:r>
      <w:r>
        <w:rPr>
          <w:rFonts w:ascii="Times New Roman" w:hAnsi="Times New Roman" w:eastAsia="Times New Roman" w:cs="Times New Roman"/>
          <w:sz w:val="24"/>
          <w:szCs w:val="24"/>
          <w:lang w:eastAsia="en-IN"/>
        </w:rPr>
        <w:t>: Relationships with family, friends, or mentors provide emotional support that fosters resilience.</w:t>
      </w:r>
    </w:p>
    <w:p w14:paraId="7E15A22B">
      <w:pPr>
        <w:keepNext w:val="0"/>
        <w:keepLines w:val="0"/>
        <w:pageBreakBefore w:val="0"/>
        <w:widowControl/>
        <w:kinsoku/>
        <w:wordWrap/>
        <w:overflowPunct/>
        <w:topLinePunct w:val="0"/>
        <w:autoSpaceDE/>
        <w:autoSpaceDN/>
        <w:bidi w:val="0"/>
        <w:adjustRightInd/>
        <w:snapToGrid w:val="0"/>
        <w:spacing w:beforeAutospacing="0" w:line="240" w:lineRule="auto"/>
        <w:ind w:left="360"/>
        <w:jc w:val="center"/>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B — (5 × 5 = 25 marks) </w:t>
      </w:r>
    </w:p>
    <w:p w14:paraId="62F263E1">
      <w:pPr>
        <w:keepNext w:val="0"/>
        <w:keepLines w:val="0"/>
        <w:pageBreakBefore w:val="0"/>
        <w:widowControl/>
        <w:kinsoku/>
        <w:wordWrap/>
        <w:overflowPunct/>
        <w:topLinePunct w:val="0"/>
        <w:autoSpaceDE/>
        <w:autoSpaceDN/>
        <w:bidi w:val="0"/>
        <w:adjustRightInd/>
        <w:snapToGrid w:val="0"/>
        <w:spacing w:beforeAutospacing="0" w:line="240" w:lineRule="auto"/>
        <w:ind w:left="360"/>
        <w:jc w:val="center"/>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Answer any FIVE questions each in 200 words</w:t>
      </w:r>
    </w:p>
    <w:p w14:paraId="1D1D582C">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13. </w:t>
      </w:r>
      <w:r>
        <w:rPr>
          <w:rFonts w:ascii="Times New Roman" w:hAnsi="Times New Roman" w:eastAsia="Times New Roman" w:cs="Times New Roman"/>
          <w:sz w:val="24"/>
          <w:szCs w:val="24"/>
          <w:lang w:eastAsia="en-IN"/>
        </w:rPr>
        <w:t xml:space="preserve">Psychological Capital (PsyCap) plays a significant role in influencing job satisfaction, motivation, and performance, as it encompasses the positive psychological resources of </w:t>
      </w: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hope</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optimism</w:t>
      </w:r>
      <w:r>
        <w:rPr>
          <w:rFonts w:ascii="Times New Roman" w:hAnsi="Times New Roman" w:eastAsia="Times New Roman" w:cs="Times New Roman"/>
          <w:sz w:val="24"/>
          <w:szCs w:val="24"/>
          <w:lang w:eastAsia="en-IN"/>
        </w:rPr>
        <w:t xml:space="preserve">, and </w:t>
      </w: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xml:space="preserve">. Each of these elements contributes to an employee’s mindset and approach to work. PsyCap enhances </w:t>
      </w:r>
      <w:r>
        <w:rPr>
          <w:rFonts w:ascii="Times New Roman" w:hAnsi="Times New Roman" w:eastAsia="Times New Roman" w:cs="Times New Roman"/>
          <w:b/>
          <w:bCs/>
          <w:sz w:val="24"/>
          <w:szCs w:val="24"/>
          <w:lang w:eastAsia="en-IN"/>
        </w:rPr>
        <w:t>job satisfaction</w:t>
      </w:r>
      <w:r>
        <w:rPr>
          <w:rFonts w:ascii="Times New Roman" w:hAnsi="Times New Roman" w:eastAsia="Times New Roman" w:cs="Times New Roman"/>
          <w:sz w:val="24"/>
          <w:szCs w:val="24"/>
          <w:lang w:eastAsia="en-IN"/>
        </w:rPr>
        <w:t xml:space="preserve"> by fostering a sense of competence, agency, and well-being. Employees who feel they have control over their work, believe they can achieve their goals, and view challenges as opportunities tend to experience greater fulfillment at work.</w:t>
      </w:r>
    </w:p>
    <w:p w14:paraId="2571913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Regarding </w:t>
      </w:r>
      <w:r>
        <w:rPr>
          <w:rFonts w:ascii="Times New Roman" w:hAnsi="Times New Roman" w:eastAsia="Times New Roman" w:cs="Times New Roman"/>
          <w:b/>
          <w:bCs/>
          <w:sz w:val="24"/>
          <w:szCs w:val="24"/>
          <w:lang w:eastAsia="en-IN"/>
        </w:rPr>
        <w:t>motivation</w:t>
      </w:r>
      <w:r>
        <w:rPr>
          <w:rFonts w:ascii="Times New Roman" w:hAnsi="Times New Roman" w:eastAsia="Times New Roman" w:cs="Times New Roman"/>
          <w:sz w:val="24"/>
          <w:szCs w:val="24"/>
          <w:lang w:eastAsia="en-IN"/>
        </w:rPr>
        <w:t xml:space="preserve">, PsyCap encourages intrinsic motivation, as hopeful and optimistic employees are driven by the belief that their efforts will lead to success. Furthermore, </w:t>
      </w: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xml:space="preserve"> helps employees bounce back from setbacks, while </w:t>
      </w: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xml:space="preserve"> boosts their confidence in their ability to succeed. This positive mindset directly influences their </w:t>
      </w:r>
      <w:r>
        <w:rPr>
          <w:rFonts w:ascii="Times New Roman" w:hAnsi="Times New Roman" w:eastAsia="Times New Roman" w:cs="Times New Roman"/>
          <w:b/>
          <w:bCs/>
          <w:sz w:val="24"/>
          <w:szCs w:val="24"/>
          <w:lang w:eastAsia="en-IN"/>
        </w:rPr>
        <w:t>performance</w:t>
      </w:r>
      <w:r>
        <w:rPr>
          <w:rFonts w:ascii="Times New Roman" w:hAnsi="Times New Roman" w:eastAsia="Times New Roman" w:cs="Times New Roman"/>
          <w:sz w:val="24"/>
          <w:szCs w:val="24"/>
          <w:lang w:eastAsia="en-IN"/>
        </w:rPr>
        <w:t>, as individuals with high PsyCap are more likely to persist in achieving high standards, even in the face of difficulties.</w:t>
      </w:r>
    </w:p>
    <w:p w14:paraId="725510C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14. </w:t>
      </w:r>
      <w:r>
        <w:rPr>
          <w:rFonts w:ascii="Times New Roman" w:hAnsi="Times New Roman" w:eastAsia="Times New Roman" w:cs="Times New Roman"/>
          <w:sz w:val="24"/>
          <w:szCs w:val="24"/>
          <w:lang w:eastAsia="en-IN"/>
        </w:rPr>
        <w:t xml:space="preserve">Developing PsyCap efficacy in managers and employees involves intentional strategies that target the four components: </w:t>
      </w: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hope</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optimism</w:t>
      </w:r>
      <w:r>
        <w:rPr>
          <w:rFonts w:ascii="Times New Roman" w:hAnsi="Times New Roman" w:eastAsia="Times New Roman" w:cs="Times New Roman"/>
          <w:sz w:val="24"/>
          <w:szCs w:val="24"/>
          <w:lang w:eastAsia="en-IN"/>
        </w:rPr>
        <w:t xml:space="preserve">, and </w:t>
      </w: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Here are ways to foster each element:</w:t>
      </w:r>
    </w:p>
    <w:p w14:paraId="507CF5DC">
      <w:pPr>
        <w:keepNext w:val="0"/>
        <w:keepLines w:val="0"/>
        <w:pageBreakBefore w:val="0"/>
        <w:widowControl/>
        <w:numPr>
          <w:ilvl w:val="0"/>
          <w:numId w:val="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Managers and employees can build self-efficacy by setting achievable goals and providing regular feedback. Encouraging them to take on new challenges and providing opportunities for skill development helps them feel competent and capable.</w:t>
      </w:r>
    </w:p>
    <w:p w14:paraId="08D5FBD0">
      <w:pPr>
        <w:keepNext w:val="0"/>
        <w:keepLines w:val="0"/>
        <w:pageBreakBefore w:val="0"/>
        <w:widowControl/>
        <w:numPr>
          <w:ilvl w:val="0"/>
          <w:numId w:val="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Hope</w:t>
      </w:r>
      <w:r>
        <w:rPr>
          <w:rFonts w:ascii="Times New Roman" w:hAnsi="Times New Roman" w:eastAsia="Times New Roman" w:cs="Times New Roman"/>
          <w:sz w:val="24"/>
          <w:szCs w:val="24"/>
          <w:lang w:eastAsia="en-IN"/>
        </w:rPr>
        <w:t>: To develop hope, organizations should help employees set clear, actionable goals and identify pathways to achieve them. Encouraging creative problem-solving and promoting a sense of agency (belief that they can make a difference) is key. Also, coaching individuals to reframe obstacles as challenges rather than threats fosters hope.</w:t>
      </w:r>
    </w:p>
    <w:p w14:paraId="54A98BAC">
      <w:pPr>
        <w:keepNext w:val="0"/>
        <w:keepLines w:val="0"/>
        <w:pageBreakBefore w:val="0"/>
        <w:widowControl/>
        <w:numPr>
          <w:ilvl w:val="0"/>
          <w:numId w:val="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Optimism</w:t>
      </w:r>
      <w:r>
        <w:rPr>
          <w:rFonts w:ascii="Times New Roman" w:hAnsi="Times New Roman" w:eastAsia="Times New Roman" w:cs="Times New Roman"/>
          <w:sz w:val="24"/>
          <w:szCs w:val="24"/>
          <w:lang w:eastAsia="en-IN"/>
        </w:rPr>
        <w:t>: Optimism can be cultivated by promoting a positive work culture where employees are encouraged to look for solutions rather than focusing on problems. Training in cognitive-behavioral techniques can help individuals develop a more optimistic outlook.</w:t>
      </w:r>
    </w:p>
    <w:p w14:paraId="0DDC3223">
      <w:pPr>
        <w:keepNext w:val="0"/>
        <w:keepLines w:val="0"/>
        <w:pageBreakBefore w:val="0"/>
        <w:widowControl/>
        <w:numPr>
          <w:ilvl w:val="0"/>
          <w:numId w:val="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Resilience can be strengthened by promoting a supportive environment and teaching employees stress management techniques. Encouraging reflection on past challenges and how they overcame them builds emotional strength. Mentorship and peer support are also critical in fostering resilience.</w:t>
      </w:r>
    </w:p>
    <w:p w14:paraId="5C138404">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Through training programs, leadership development, feedback mechanisms, and a culture of growth, PsyCap efficacy can be systematically nurtured in individuals.</w:t>
      </w:r>
    </w:p>
    <w:p w14:paraId="0FA1767D">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15. </w:t>
      </w:r>
      <w:r>
        <w:rPr>
          <w:rFonts w:ascii="Times New Roman" w:hAnsi="Times New Roman" w:eastAsia="Times New Roman" w:cs="Times New Roman"/>
          <w:sz w:val="24"/>
          <w:szCs w:val="24"/>
          <w:lang w:eastAsia="en-IN"/>
        </w:rPr>
        <w:t xml:space="preserve">Hopelessness has significant negative effects on </w:t>
      </w:r>
      <w:r>
        <w:rPr>
          <w:rFonts w:ascii="Times New Roman" w:hAnsi="Times New Roman" w:eastAsia="Times New Roman" w:cs="Times New Roman"/>
          <w:b/>
          <w:bCs/>
          <w:sz w:val="24"/>
          <w:szCs w:val="24"/>
          <w:lang w:eastAsia="en-IN"/>
        </w:rPr>
        <w:t>mental health</w:t>
      </w:r>
      <w:r>
        <w:rPr>
          <w:rFonts w:ascii="Times New Roman" w:hAnsi="Times New Roman" w:eastAsia="Times New Roman" w:cs="Times New Roman"/>
          <w:sz w:val="24"/>
          <w:szCs w:val="24"/>
          <w:lang w:eastAsia="en-IN"/>
        </w:rPr>
        <w:t xml:space="preserve">, particularly in its connection with </w:t>
      </w:r>
      <w:r>
        <w:rPr>
          <w:rFonts w:ascii="Times New Roman" w:hAnsi="Times New Roman" w:eastAsia="Times New Roman" w:cs="Times New Roman"/>
          <w:b/>
          <w:bCs/>
          <w:sz w:val="24"/>
          <w:szCs w:val="24"/>
          <w:lang w:eastAsia="en-IN"/>
        </w:rPr>
        <w:t>depression</w:t>
      </w:r>
      <w:r>
        <w:rPr>
          <w:rFonts w:ascii="Times New Roman" w:hAnsi="Times New Roman" w:eastAsia="Times New Roman" w:cs="Times New Roman"/>
          <w:sz w:val="24"/>
          <w:szCs w:val="24"/>
          <w:lang w:eastAsia="en-IN"/>
        </w:rPr>
        <w:t>. When individuals feel hopeless, they perceive their circumstances as permanent, unchangeable, and beyond their control. This outlook leads to a sense of helplessness, where the person believes they cannot influence the outcome of their situation, which often fuels negative emotions such as frustration, sadness, and anxiety.</w:t>
      </w:r>
    </w:p>
    <w:p w14:paraId="3DBBE0CD">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The connection to </w:t>
      </w:r>
      <w:r>
        <w:rPr>
          <w:rFonts w:ascii="Times New Roman" w:hAnsi="Times New Roman" w:eastAsia="Times New Roman" w:cs="Times New Roman"/>
          <w:b/>
          <w:bCs/>
          <w:sz w:val="24"/>
          <w:szCs w:val="24"/>
          <w:lang w:eastAsia="en-IN"/>
        </w:rPr>
        <w:t>depression</w:t>
      </w:r>
      <w:r>
        <w:rPr>
          <w:rFonts w:ascii="Times New Roman" w:hAnsi="Times New Roman" w:eastAsia="Times New Roman" w:cs="Times New Roman"/>
          <w:sz w:val="24"/>
          <w:szCs w:val="24"/>
          <w:lang w:eastAsia="en-IN"/>
        </w:rPr>
        <w:t xml:space="preserve"> is evident because hopelessness undermines motivation, reduces the willingness to engage in positive activities, and impedes problem-solving abilities. People experiencing hopelessness often feel trapped, which is a core symptom of depression. Their diminished belief in a better future leads to withdrawal from social interactions, loss of interest in previously enjoyed activities, and a lack of energy.</w:t>
      </w:r>
    </w:p>
    <w:p w14:paraId="4BFEF407">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Hopelessness exacerbates the symptoms of depression by reinforcing a negative cycle of thought patterns. The belief that nothing will improve can prevent individuals from seeking help or finding solutions to their problems, further deepening their depressive symptoms. Addressing hopelessness, therefore, is essential for treating depression, requiring interventions that promote hope and a more optimistic outlook.</w:t>
      </w:r>
    </w:p>
    <w:p w14:paraId="1AD4B9F6">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16. </w:t>
      </w:r>
      <w:r>
        <w:rPr>
          <w:rFonts w:ascii="Times New Roman" w:hAnsi="Times New Roman" w:eastAsia="Times New Roman" w:cs="Times New Roman"/>
          <w:sz w:val="24"/>
          <w:szCs w:val="24"/>
          <w:lang w:eastAsia="en-IN"/>
        </w:rPr>
        <w:t>Building hope in individuals requires interventions that focus on enhancing their belief in their ability to achieve goals and find pathways to success. Key interventions include:</w:t>
      </w:r>
    </w:p>
    <w:p w14:paraId="0B18CD38">
      <w:pPr>
        <w:keepNext w:val="0"/>
        <w:keepLines w:val="0"/>
        <w:pageBreakBefore w:val="0"/>
        <w:widowControl/>
        <w:numPr>
          <w:ilvl w:val="0"/>
          <w:numId w:val="9"/>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Goal-setting</w:t>
      </w:r>
      <w:r>
        <w:rPr>
          <w:rFonts w:ascii="Times New Roman" w:hAnsi="Times New Roman" w:eastAsia="Times New Roman" w:cs="Times New Roman"/>
          <w:sz w:val="24"/>
          <w:szCs w:val="24"/>
          <w:lang w:eastAsia="en-IN"/>
        </w:rPr>
        <w:t>: Helping individuals identify clear, achievable goals provides a sense of direction and purpose. By breaking down larger goals into smaller, manageable steps, individuals can build momentum and experience success, which reinforces hope.</w:t>
      </w:r>
    </w:p>
    <w:p w14:paraId="0F3491D2">
      <w:pPr>
        <w:keepNext w:val="0"/>
        <w:keepLines w:val="0"/>
        <w:pageBreakBefore w:val="0"/>
        <w:widowControl/>
        <w:numPr>
          <w:ilvl w:val="0"/>
          <w:numId w:val="9"/>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Pathways thinking</w:t>
      </w:r>
      <w:r>
        <w:rPr>
          <w:rFonts w:ascii="Times New Roman" w:hAnsi="Times New Roman" w:eastAsia="Times New Roman" w:cs="Times New Roman"/>
          <w:sz w:val="24"/>
          <w:szCs w:val="24"/>
          <w:lang w:eastAsia="en-IN"/>
        </w:rPr>
        <w:t>: Encouraging individuals to explore multiple routes to achieve their goals helps build hope. This involves teaching them how to develop alternative strategies when faced with obstacles. By developing flexible thinking and problem-solving skills, individuals feel more capable of overcoming challenges.</w:t>
      </w:r>
    </w:p>
    <w:p w14:paraId="2FC8E827">
      <w:pPr>
        <w:keepNext w:val="0"/>
        <w:keepLines w:val="0"/>
        <w:pageBreakBefore w:val="0"/>
        <w:widowControl/>
        <w:numPr>
          <w:ilvl w:val="0"/>
          <w:numId w:val="9"/>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Positive feedback and encouragement</w:t>
      </w:r>
      <w:r>
        <w:rPr>
          <w:rFonts w:ascii="Times New Roman" w:hAnsi="Times New Roman" w:eastAsia="Times New Roman" w:cs="Times New Roman"/>
          <w:sz w:val="24"/>
          <w:szCs w:val="24"/>
          <w:lang w:eastAsia="en-IN"/>
        </w:rPr>
        <w:t>: Providing regular feedback on progress and celebrating small victories reinforces the belief that goals are attainable. Support from peers and mentors boosts motivation and reinforces a sense of agency.</w:t>
      </w:r>
    </w:p>
    <w:p w14:paraId="77464539">
      <w:pPr>
        <w:keepNext w:val="0"/>
        <w:keepLines w:val="0"/>
        <w:pageBreakBefore w:val="0"/>
        <w:widowControl/>
        <w:numPr>
          <w:ilvl w:val="0"/>
          <w:numId w:val="9"/>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Cognitive reframing</w:t>
      </w:r>
      <w:r>
        <w:rPr>
          <w:rFonts w:ascii="Times New Roman" w:hAnsi="Times New Roman" w:eastAsia="Times New Roman" w:cs="Times New Roman"/>
          <w:sz w:val="24"/>
          <w:szCs w:val="24"/>
          <w:lang w:eastAsia="en-IN"/>
        </w:rPr>
        <w:t>: Teaching individuals to reframe challenges as temporary and solvable helps them maintain hope. Cognitive-behavioral interventions can also help individuals replace negative thought patterns with more hopeful, solution-focused thinking.</w:t>
      </w:r>
    </w:p>
    <w:p w14:paraId="5E169927">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Through these interventions, individuals are empowered to foster hope and persist in the pursuit of their goals, which enhances overall well-being and resilience.</w:t>
      </w:r>
    </w:p>
    <w:p w14:paraId="70D36B76">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17. </w:t>
      </w:r>
      <w:r>
        <w:rPr>
          <w:rFonts w:ascii="Times New Roman" w:hAnsi="Times New Roman" w:eastAsia="Times New Roman" w:cs="Times New Roman"/>
          <w:sz w:val="24"/>
          <w:szCs w:val="24"/>
          <w:lang w:eastAsia="en-IN"/>
        </w:rPr>
        <w:t xml:space="preserve">Optimism refers to the tendency to expect positive outcomes, while </w:t>
      </w:r>
      <w:r>
        <w:rPr>
          <w:rFonts w:ascii="Times New Roman" w:hAnsi="Times New Roman" w:eastAsia="Times New Roman" w:cs="Times New Roman"/>
          <w:b/>
          <w:bCs/>
          <w:sz w:val="24"/>
          <w:szCs w:val="24"/>
          <w:lang w:eastAsia="en-IN"/>
        </w:rPr>
        <w:t>locus of control</w:t>
      </w:r>
      <w:r>
        <w:rPr>
          <w:rFonts w:ascii="Times New Roman" w:hAnsi="Times New Roman" w:eastAsia="Times New Roman" w:cs="Times New Roman"/>
          <w:sz w:val="24"/>
          <w:szCs w:val="24"/>
          <w:lang w:eastAsia="en-IN"/>
        </w:rPr>
        <w:t xml:space="preserve"> refers to the degree to which individuals believe they can control the events affecting them. An </w:t>
      </w:r>
      <w:r>
        <w:rPr>
          <w:rFonts w:ascii="Times New Roman" w:hAnsi="Times New Roman" w:eastAsia="Times New Roman" w:cs="Times New Roman"/>
          <w:b/>
          <w:bCs/>
          <w:sz w:val="24"/>
          <w:szCs w:val="24"/>
          <w:lang w:eastAsia="en-IN"/>
        </w:rPr>
        <w:t>internal locus of control</w:t>
      </w:r>
      <w:r>
        <w:rPr>
          <w:rFonts w:ascii="Times New Roman" w:hAnsi="Times New Roman" w:eastAsia="Times New Roman" w:cs="Times New Roman"/>
          <w:sz w:val="24"/>
          <w:szCs w:val="24"/>
          <w:lang w:eastAsia="en-IN"/>
        </w:rPr>
        <w:t xml:space="preserve"> is associated with the belief that individuals can influence their outcomes through their actions, while an </w:t>
      </w:r>
      <w:r>
        <w:rPr>
          <w:rFonts w:ascii="Times New Roman" w:hAnsi="Times New Roman" w:eastAsia="Times New Roman" w:cs="Times New Roman"/>
          <w:b/>
          <w:bCs/>
          <w:sz w:val="24"/>
          <w:szCs w:val="24"/>
          <w:lang w:eastAsia="en-IN"/>
        </w:rPr>
        <w:t>external locus of control</w:t>
      </w:r>
      <w:r>
        <w:rPr>
          <w:rFonts w:ascii="Times New Roman" w:hAnsi="Times New Roman" w:eastAsia="Times New Roman" w:cs="Times New Roman"/>
          <w:sz w:val="24"/>
          <w:szCs w:val="24"/>
          <w:lang w:eastAsia="en-IN"/>
        </w:rPr>
        <w:t xml:space="preserve"> suggests that external forces, such as luck or fate, dictate outcomes.</w:t>
      </w:r>
    </w:p>
    <w:p w14:paraId="69F73B43">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Optimism in the context of </w:t>
      </w:r>
      <w:r>
        <w:rPr>
          <w:rFonts w:ascii="Times New Roman" w:hAnsi="Times New Roman" w:eastAsia="Times New Roman" w:cs="Times New Roman"/>
          <w:b/>
          <w:bCs/>
          <w:sz w:val="24"/>
          <w:szCs w:val="24"/>
          <w:lang w:eastAsia="en-IN"/>
        </w:rPr>
        <w:t>locus of control</w:t>
      </w:r>
      <w:r>
        <w:rPr>
          <w:rFonts w:ascii="Times New Roman" w:hAnsi="Times New Roman" w:eastAsia="Times New Roman" w:cs="Times New Roman"/>
          <w:sz w:val="24"/>
          <w:szCs w:val="24"/>
          <w:lang w:eastAsia="en-IN"/>
        </w:rPr>
        <w:t xml:space="preserve"> significantly influences motivation and performance. Optimistic individuals with an internal locus of control believe that their efforts can produce favorable results. This belief drives them to take proactive actions, persist in the face of setbacks, and stay focused on achieving their goals, resulting in </w:t>
      </w:r>
      <w:r>
        <w:rPr>
          <w:rFonts w:ascii="Times New Roman" w:hAnsi="Times New Roman" w:eastAsia="Times New Roman" w:cs="Times New Roman"/>
          <w:b/>
          <w:bCs/>
          <w:sz w:val="24"/>
          <w:szCs w:val="24"/>
          <w:lang w:eastAsia="en-IN"/>
        </w:rPr>
        <w:t>higher motivation</w:t>
      </w:r>
      <w:r>
        <w:rPr>
          <w:rFonts w:ascii="Times New Roman" w:hAnsi="Times New Roman" w:eastAsia="Times New Roman" w:cs="Times New Roman"/>
          <w:sz w:val="24"/>
          <w:szCs w:val="24"/>
          <w:lang w:eastAsia="en-IN"/>
        </w:rPr>
        <w:t>. They tend to approach challenges with a problem-solving mindset, believing that difficulties are temporary and can be overcome with effort.</w:t>
      </w:r>
    </w:p>
    <w:p w14:paraId="1C575F63">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In contrast, individuals with an external locus of control may feel less motivated, as they believe that their actions have little impact on outcomes. This mindset can lead to reduced performance, as they may not take the initiative to solve problems or persist in difficult situations. Optimism, therefore, enhances motivation and performance, particularly when combined with an internal locus of control.</w:t>
      </w:r>
    </w:p>
    <w:p w14:paraId="355F5B57">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18. </w:t>
      </w:r>
      <w:r>
        <w:rPr>
          <w:rFonts w:ascii="Times New Roman" w:hAnsi="Times New Roman" w:eastAsia="Times New Roman" w:cs="Times New Roman"/>
          <w:b/>
          <w:bCs/>
          <w:sz w:val="24"/>
          <w:szCs w:val="24"/>
          <w:lang w:eastAsia="en-IN"/>
        </w:rPr>
        <w:t>Explanatory style</w:t>
      </w:r>
      <w:r>
        <w:rPr>
          <w:rFonts w:ascii="Times New Roman" w:hAnsi="Times New Roman" w:eastAsia="Times New Roman" w:cs="Times New Roman"/>
          <w:sz w:val="24"/>
          <w:szCs w:val="24"/>
          <w:lang w:eastAsia="en-IN"/>
        </w:rPr>
        <w:t xml:space="preserve"> refers to how individuals explain the causes of events in their lives. An </w:t>
      </w:r>
      <w:r>
        <w:rPr>
          <w:rFonts w:ascii="Times New Roman" w:hAnsi="Times New Roman" w:eastAsia="Times New Roman" w:cs="Times New Roman"/>
          <w:b/>
          <w:bCs/>
          <w:sz w:val="24"/>
          <w:szCs w:val="24"/>
          <w:lang w:eastAsia="en-IN"/>
        </w:rPr>
        <w:t>optimistic explanatory style</w:t>
      </w:r>
      <w:r>
        <w:rPr>
          <w:rFonts w:ascii="Times New Roman" w:hAnsi="Times New Roman" w:eastAsia="Times New Roman" w:cs="Times New Roman"/>
          <w:sz w:val="24"/>
          <w:szCs w:val="24"/>
          <w:lang w:eastAsia="en-IN"/>
        </w:rPr>
        <w:t xml:space="preserve"> involves attributing positive events to internal, stable, and global causes (e.g., “I succeeded because of my skills”) and negative events to external, unstable, and specific causes (e.g., “I failed because of temporary factors”). This style helps individuals maintain a positive outlook on life, fostering resilience and motivation.</w:t>
      </w:r>
    </w:p>
    <w:p w14:paraId="43ED72A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In contrast, a </w:t>
      </w:r>
      <w:r>
        <w:rPr>
          <w:rFonts w:ascii="Times New Roman" w:hAnsi="Times New Roman" w:eastAsia="Times New Roman" w:cs="Times New Roman"/>
          <w:b/>
          <w:bCs/>
          <w:sz w:val="24"/>
          <w:szCs w:val="24"/>
          <w:lang w:eastAsia="en-IN"/>
        </w:rPr>
        <w:t>pessimistic explanatory style</w:t>
      </w:r>
      <w:r>
        <w:rPr>
          <w:rFonts w:ascii="Times New Roman" w:hAnsi="Times New Roman" w:eastAsia="Times New Roman" w:cs="Times New Roman"/>
          <w:sz w:val="24"/>
          <w:szCs w:val="24"/>
          <w:lang w:eastAsia="en-IN"/>
        </w:rPr>
        <w:t xml:space="preserve"> involves attributing negative events to internal, stable, and global causes (e.g., “I failed because I’m incompetent”), while attributing positive events to external, unstable, and specific causes (e.g., “I succeeded because of luck”). This style leads to negative emotional outcomes, such as stress and helplessness, and reduces motivation.</w:t>
      </w:r>
    </w:p>
    <w:p w14:paraId="1F601C15">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Two strategies to develop </w:t>
      </w:r>
      <w:r>
        <w:rPr>
          <w:rFonts w:ascii="Times New Roman" w:hAnsi="Times New Roman" w:eastAsia="Times New Roman" w:cs="Times New Roman"/>
          <w:b/>
          <w:bCs/>
          <w:sz w:val="24"/>
          <w:szCs w:val="24"/>
          <w:lang w:eastAsia="en-IN"/>
        </w:rPr>
        <w:t>dispositional optimism</w:t>
      </w:r>
      <w:r>
        <w:rPr>
          <w:rFonts w:ascii="Times New Roman" w:hAnsi="Times New Roman" w:eastAsia="Times New Roman" w:cs="Times New Roman"/>
          <w:sz w:val="24"/>
          <w:szCs w:val="24"/>
          <w:lang w:eastAsia="en-IN"/>
        </w:rPr>
        <w:t xml:space="preserve"> include:</w:t>
      </w:r>
    </w:p>
    <w:p w14:paraId="58FF4C24">
      <w:pPr>
        <w:keepNext w:val="0"/>
        <w:keepLines w:val="0"/>
        <w:pageBreakBefore w:val="0"/>
        <w:widowControl/>
        <w:numPr>
          <w:ilvl w:val="0"/>
          <w:numId w:val="10"/>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Cognitive reframing</w:t>
      </w:r>
      <w:r>
        <w:rPr>
          <w:rFonts w:ascii="Times New Roman" w:hAnsi="Times New Roman" w:eastAsia="Times New Roman" w:cs="Times New Roman"/>
          <w:sz w:val="24"/>
          <w:szCs w:val="24"/>
          <w:lang w:eastAsia="en-IN"/>
        </w:rPr>
        <w:t>: Training individuals to reinterpret negative events in a more positive light helps shift their explanatory style towards optimism. For example, reframing a failure as a learning opportunity can promote an optimistic outlook.</w:t>
      </w:r>
    </w:p>
    <w:p w14:paraId="58FEE9AE">
      <w:pPr>
        <w:keepNext w:val="0"/>
        <w:keepLines w:val="0"/>
        <w:pageBreakBefore w:val="0"/>
        <w:widowControl/>
        <w:numPr>
          <w:ilvl w:val="0"/>
          <w:numId w:val="10"/>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Gratitude practice</w:t>
      </w:r>
      <w:r>
        <w:rPr>
          <w:rFonts w:ascii="Times New Roman" w:hAnsi="Times New Roman" w:eastAsia="Times New Roman" w:cs="Times New Roman"/>
          <w:sz w:val="24"/>
          <w:szCs w:val="24"/>
          <w:lang w:eastAsia="en-IN"/>
        </w:rPr>
        <w:t>: Encouraging individuals to focus on what they are grateful for shifts their focus from negative to positive aspects of life, enhancing their overall sense of optimism.</w:t>
      </w:r>
    </w:p>
    <w:p w14:paraId="64BE2E95">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19. </w:t>
      </w:r>
      <w:r>
        <w:rPr>
          <w:rFonts w:ascii="Times New Roman" w:hAnsi="Times New Roman" w:eastAsia="Times New Roman" w:cs="Times New Roman"/>
          <w:sz w:val="24"/>
          <w:szCs w:val="24"/>
          <w:lang w:eastAsia="en-IN"/>
        </w:rPr>
        <w:t xml:space="preserve">The </w:t>
      </w:r>
      <w:r>
        <w:rPr>
          <w:rFonts w:ascii="Times New Roman" w:hAnsi="Times New Roman" w:eastAsia="Times New Roman" w:cs="Times New Roman"/>
          <w:b/>
          <w:bCs/>
          <w:sz w:val="24"/>
          <w:szCs w:val="24"/>
          <w:lang w:eastAsia="en-IN"/>
        </w:rPr>
        <w:t>7 C's model of resilience</w:t>
      </w:r>
      <w:r>
        <w:rPr>
          <w:rFonts w:ascii="Times New Roman" w:hAnsi="Times New Roman" w:eastAsia="Times New Roman" w:cs="Times New Roman"/>
          <w:sz w:val="24"/>
          <w:szCs w:val="24"/>
          <w:lang w:eastAsia="en-IN"/>
        </w:rPr>
        <w:t xml:space="preserve"> focuses on seven key traits that contribute to an individual’s ability to adapt to challenges and recover from adversity. These include:</w:t>
      </w:r>
    </w:p>
    <w:p w14:paraId="483839A4">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Competence</w:t>
      </w:r>
      <w:r>
        <w:rPr>
          <w:rFonts w:ascii="Times New Roman" w:hAnsi="Times New Roman" w:eastAsia="Times New Roman" w:cs="Times New Roman"/>
          <w:sz w:val="24"/>
          <w:szCs w:val="24"/>
          <w:lang w:eastAsia="en-IN"/>
        </w:rPr>
        <w:t>: The belief in one’s ability to handle tasks and challenges effectively.</w:t>
      </w:r>
    </w:p>
    <w:p w14:paraId="3D91BEA6">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Confidence</w:t>
      </w:r>
      <w:r>
        <w:rPr>
          <w:rFonts w:ascii="Times New Roman" w:hAnsi="Times New Roman" w:eastAsia="Times New Roman" w:cs="Times New Roman"/>
          <w:sz w:val="24"/>
          <w:szCs w:val="24"/>
          <w:lang w:eastAsia="en-IN"/>
        </w:rPr>
        <w:t>: The assurance that one can meet challenges and recover from setbacks.</w:t>
      </w:r>
    </w:p>
    <w:p w14:paraId="7315FD05">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Connection</w:t>
      </w:r>
      <w:r>
        <w:rPr>
          <w:rFonts w:ascii="Times New Roman" w:hAnsi="Times New Roman" w:eastAsia="Times New Roman" w:cs="Times New Roman"/>
          <w:sz w:val="24"/>
          <w:szCs w:val="24"/>
          <w:lang w:eastAsia="en-IN"/>
        </w:rPr>
        <w:t>: Building strong social networks and relationships that provide support during tough times.</w:t>
      </w:r>
    </w:p>
    <w:p w14:paraId="1FE3CCE7">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Character</w:t>
      </w:r>
      <w:r>
        <w:rPr>
          <w:rFonts w:ascii="Times New Roman" w:hAnsi="Times New Roman" w:eastAsia="Times New Roman" w:cs="Times New Roman"/>
          <w:sz w:val="24"/>
          <w:szCs w:val="24"/>
          <w:lang w:eastAsia="en-IN"/>
        </w:rPr>
        <w:t>: Developing a strong sense of values, ethics, and integrity, which provide a foundation for resilience.</w:t>
      </w:r>
    </w:p>
    <w:p w14:paraId="03811ECA">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Contribution</w:t>
      </w:r>
      <w:r>
        <w:rPr>
          <w:rFonts w:ascii="Times New Roman" w:hAnsi="Times New Roman" w:eastAsia="Times New Roman" w:cs="Times New Roman"/>
          <w:sz w:val="24"/>
          <w:szCs w:val="24"/>
          <w:lang w:eastAsia="en-IN"/>
        </w:rPr>
        <w:t>: A sense of purpose and contributing to the well-being of others, which enhances self-worth.</w:t>
      </w:r>
    </w:p>
    <w:p w14:paraId="7545EB2A">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Coping</w:t>
      </w:r>
      <w:r>
        <w:rPr>
          <w:rFonts w:ascii="Times New Roman" w:hAnsi="Times New Roman" w:eastAsia="Times New Roman" w:cs="Times New Roman"/>
          <w:sz w:val="24"/>
          <w:szCs w:val="24"/>
          <w:lang w:eastAsia="en-IN"/>
        </w:rPr>
        <w:t>: The ability to manage stress and negative emotions in healthy ways.</w:t>
      </w:r>
    </w:p>
    <w:p w14:paraId="64E00045">
      <w:pPr>
        <w:keepNext w:val="0"/>
        <w:keepLines w:val="0"/>
        <w:pageBreakBefore w:val="0"/>
        <w:widowControl/>
        <w:numPr>
          <w:ilvl w:val="0"/>
          <w:numId w:val="11"/>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Control</w:t>
      </w:r>
      <w:r>
        <w:rPr>
          <w:rFonts w:ascii="Times New Roman" w:hAnsi="Times New Roman" w:eastAsia="Times New Roman" w:cs="Times New Roman"/>
          <w:sz w:val="24"/>
          <w:szCs w:val="24"/>
          <w:lang w:eastAsia="en-IN"/>
        </w:rPr>
        <w:t>: The belief in one’s ability to influence outcomes and take action in difficult situations.</w:t>
      </w:r>
    </w:p>
    <w:p w14:paraId="7F8D99A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7 C's model contributes to resilience by helping individuals build the necessary psychological resources to cope with adversity. Strengthening resilience can be achieved by:</w:t>
      </w:r>
    </w:p>
    <w:p w14:paraId="472739C9">
      <w:pPr>
        <w:keepNext w:val="0"/>
        <w:keepLines w:val="0"/>
        <w:pageBreakBefore w:val="0"/>
        <w:widowControl/>
        <w:numPr>
          <w:ilvl w:val="0"/>
          <w:numId w:val="12"/>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Developing coping skills</w:t>
      </w:r>
      <w:r>
        <w:rPr>
          <w:rFonts w:ascii="Times New Roman" w:hAnsi="Times New Roman" w:eastAsia="Times New Roman" w:cs="Times New Roman"/>
          <w:sz w:val="24"/>
          <w:szCs w:val="24"/>
          <w:lang w:eastAsia="en-IN"/>
        </w:rPr>
        <w:t>: Teaching stress management and emotional regulation techniques, such as mindfulness and problem-solving.</w:t>
      </w:r>
    </w:p>
    <w:p w14:paraId="46A1A9D8">
      <w:pPr>
        <w:keepNext w:val="0"/>
        <w:keepLines w:val="0"/>
        <w:pageBreakBefore w:val="0"/>
        <w:widowControl/>
        <w:numPr>
          <w:ilvl w:val="0"/>
          <w:numId w:val="12"/>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Building strong social support systems</w:t>
      </w:r>
      <w:r>
        <w:rPr>
          <w:rFonts w:ascii="Times New Roman" w:hAnsi="Times New Roman" w:eastAsia="Times New Roman" w:cs="Times New Roman"/>
          <w:sz w:val="24"/>
          <w:szCs w:val="24"/>
          <w:lang w:eastAsia="en-IN"/>
        </w:rPr>
        <w:t>: Encouraging connections with peers, family, and mentors who can provide emotional and practical support.</w:t>
      </w:r>
    </w:p>
    <w:p w14:paraId="0F91838B">
      <w:pPr>
        <w:keepNext w:val="0"/>
        <w:keepLines w:val="0"/>
        <w:pageBreakBefore w:val="0"/>
        <w:widowControl/>
        <w:numPr>
          <w:ilvl w:val="0"/>
          <w:numId w:val="12"/>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Promoting a growth mindset</w:t>
      </w:r>
      <w:r>
        <w:rPr>
          <w:rFonts w:ascii="Times New Roman" w:hAnsi="Times New Roman" w:eastAsia="Times New Roman" w:cs="Times New Roman"/>
          <w:sz w:val="24"/>
          <w:szCs w:val="24"/>
          <w:lang w:eastAsia="en-IN"/>
        </w:rPr>
        <w:t>: Encouraging individuals to view challenges as opportunities for learning and growth fosters a resilient outlook.</w:t>
      </w:r>
    </w:p>
    <w:p w14:paraId="26EE51EE">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By focusing on these elements, individuals can develop greater resilience, improving their ability to adapt to and thrive in the face of adversity.</w:t>
      </w:r>
    </w:p>
    <w:p w14:paraId="24DFE94C">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C — (3 × 10 = 30 marks) </w:t>
      </w:r>
    </w:p>
    <w:p w14:paraId="1EF5647A">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Answer any THREE questions each in 500 words</w:t>
      </w:r>
    </w:p>
    <w:p w14:paraId="50021459">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20. </w:t>
      </w:r>
      <w:r>
        <w:rPr>
          <w:rFonts w:ascii="Times New Roman" w:hAnsi="Times New Roman" w:eastAsia="Times New Roman" w:cs="Times New Roman"/>
          <w:sz w:val="24"/>
          <w:szCs w:val="24"/>
          <w:lang w:eastAsia="en-IN"/>
        </w:rPr>
        <w:t xml:space="preserve">Employee well-being and performance are central to organizational success, and understanding how to enhance these aspects is crucial for leadership. Traditionally, organizations have used </w:t>
      </w:r>
      <w:r>
        <w:rPr>
          <w:rFonts w:ascii="Times New Roman" w:hAnsi="Times New Roman" w:eastAsia="Times New Roman" w:cs="Times New Roman"/>
          <w:b/>
          <w:bCs/>
          <w:sz w:val="24"/>
          <w:szCs w:val="24"/>
          <w:lang w:eastAsia="en-IN"/>
        </w:rPr>
        <w:t>negative approaches</w:t>
      </w:r>
      <w:r>
        <w:rPr>
          <w:rFonts w:ascii="Times New Roman" w:hAnsi="Times New Roman" w:eastAsia="Times New Roman" w:cs="Times New Roman"/>
          <w:sz w:val="24"/>
          <w:szCs w:val="24"/>
          <w:lang w:eastAsia="en-IN"/>
        </w:rPr>
        <w:t xml:space="preserve"> that focus on managing deficiencies, addressing weaknesses, and ensuring compliance. For example, performance management systems have often centered on identifying and correcting flaws, with a focus on what employees are doing wrong. While this can lead to immediate improvements, such approaches tend to reduce intrinsic motivation, increase stress, and diminish overall morale.</w:t>
      </w:r>
    </w:p>
    <w:p w14:paraId="05DC867B">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In contrast, the </w:t>
      </w:r>
      <w:r>
        <w:rPr>
          <w:rFonts w:ascii="Times New Roman" w:hAnsi="Times New Roman" w:eastAsia="Times New Roman" w:cs="Times New Roman"/>
          <w:b/>
          <w:bCs/>
          <w:sz w:val="24"/>
          <w:szCs w:val="24"/>
          <w:lang w:eastAsia="en-IN"/>
        </w:rPr>
        <w:t>positive approach</w:t>
      </w:r>
      <w:r>
        <w:rPr>
          <w:rFonts w:ascii="Times New Roman" w:hAnsi="Times New Roman" w:eastAsia="Times New Roman" w:cs="Times New Roman"/>
          <w:sz w:val="24"/>
          <w:szCs w:val="24"/>
          <w:lang w:eastAsia="en-IN"/>
        </w:rPr>
        <w:t xml:space="preserve"> focuses on fostering employees' strengths, potential, and psychological resources. This involves creating environments where individuals are encouraged to thrive, supported in their personal development, and empowered to make meaningful contributions. </w:t>
      </w:r>
      <w:r>
        <w:rPr>
          <w:rFonts w:ascii="Times New Roman" w:hAnsi="Times New Roman" w:eastAsia="Times New Roman" w:cs="Times New Roman"/>
          <w:b/>
          <w:bCs/>
          <w:sz w:val="24"/>
          <w:szCs w:val="24"/>
          <w:lang w:eastAsia="en-IN"/>
        </w:rPr>
        <w:t>Positive psychology</w:t>
      </w:r>
      <w:r>
        <w:rPr>
          <w:rFonts w:ascii="Times New Roman" w:hAnsi="Times New Roman" w:eastAsia="Times New Roman" w:cs="Times New Roman"/>
          <w:sz w:val="24"/>
          <w:szCs w:val="24"/>
          <w:lang w:eastAsia="en-IN"/>
        </w:rPr>
        <w:t xml:space="preserve">, a field developed by Martin Seligman, emphasizes strengths such as </w:t>
      </w:r>
      <w:r>
        <w:rPr>
          <w:rFonts w:ascii="Times New Roman" w:hAnsi="Times New Roman" w:eastAsia="Times New Roman" w:cs="Times New Roman"/>
          <w:b/>
          <w:bCs/>
          <w:sz w:val="24"/>
          <w:szCs w:val="24"/>
          <w:lang w:eastAsia="en-IN"/>
        </w:rPr>
        <w:t>hope</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optimism</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xml:space="preserve">, and </w:t>
      </w: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These strengths are believed to be crucial in enhancing employee well-being, motivation, and performance. Rather than focusing on fixing deficiencies, positive psychology promotes a strengths-based model that helps employees feel more engaged, valued, and capable.</w:t>
      </w:r>
    </w:p>
    <w:p w14:paraId="3DD477B2">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Positive psychology</w:t>
      </w:r>
      <w:r>
        <w:rPr>
          <w:rFonts w:ascii="Times New Roman" w:hAnsi="Times New Roman" w:eastAsia="Times New Roman" w:cs="Times New Roman"/>
          <w:sz w:val="24"/>
          <w:szCs w:val="24"/>
          <w:lang w:eastAsia="en-IN"/>
        </w:rPr>
        <w:t xml:space="preserve"> offers multiple contributions:</w:t>
      </w:r>
    </w:p>
    <w:p w14:paraId="2356FAA9">
      <w:pPr>
        <w:keepNext w:val="0"/>
        <w:keepLines w:val="0"/>
        <w:pageBreakBefore w:val="0"/>
        <w:widowControl/>
        <w:numPr>
          <w:ilvl w:val="0"/>
          <w:numId w:val="13"/>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It focuses on fostering </w:t>
      </w:r>
      <w:r>
        <w:rPr>
          <w:rFonts w:ascii="Times New Roman" w:hAnsi="Times New Roman" w:eastAsia="Times New Roman" w:cs="Times New Roman"/>
          <w:b/>
          <w:bCs/>
          <w:sz w:val="24"/>
          <w:szCs w:val="24"/>
          <w:lang w:eastAsia="en-IN"/>
        </w:rPr>
        <w:t>positive emotions</w:t>
      </w:r>
      <w:r>
        <w:rPr>
          <w:rFonts w:ascii="Times New Roman" w:hAnsi="Times New Roman" w:eastAsia="Times New Roman" w:cs="Times New Roman"/>
          <w:sz w:val="24"/>
          <w:szCs w:val="24"/>
          <w:lang w:eastAsia="en-IN"/>
        </w:rPr>
        <w:t xml:space="preserve"> such as gratitude, joy, and satisfaction, which are linked to higher engagement and productivity.</w:t>
      </w:r>
    </w:p>
    <w:p w14:paraId="1A4A986C">
      <w:pPr>
        <w:keepNext w:val="0"/>
        <w:keepLines w:val="0"/>
        <w:pageBreakBefore w:val="0"/>
        <w:widowControl/>
        <w:numPr>
          <w:ilvl w:val="0"/>
          <w:numId w:val="13"/>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It promotes </w:t>
      </w:r>
      <w:r>
        <w:rPr>
          <w:rFonts w:ascii="Times New Roman" w:hAnsi="Times New Roman" w:eastAsia="Times New Roman" w:cs="Times New Roman"/>
          <w:b/>
          <w:bCs/>
          <w:sz w:val="24"/>
          <w:szCs w:val="24"/>
          <w:lang w:eastAsia="en-IN"/>
        </w:rPr>
        <w:t>flourishing</w:t>
      </w:r>
      <w:r>
        <w:rPr>
          <w:rFonts w:ascii="Times New Roman" w:hAnsi="Times New Roman" w:eastAsia="Times New Roman" w:cs="Times New Roman"/>
          <w:sz w:val="24"/>
          <w:szCs w:val="24"/>
          <w:lang w:eastAsia="en-IN"/>
        </w:rPr>
        <w:t>, where individuals are encouraged to cultivate both personal and professional growth, leading to greater job satisfaction and performance.</w:t>
      </w:r>
    </w:p>
    <w:p w14:paraId="0005228E">
      <w:pPr>
        <w:keepNext w:val="0"/>
        <w:keepLines w:val="0"/>
        <w:pageBreakBefore w:val="0"/>
        <w:widowControl/>
        <w:numPr>
          <w:ilvl w:val="0"/>
          <w:numId w:val="13"/>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It enhances </w:t>
      </w:r>
      <w:r>
        <w:rPr>
          <w:rFonts w:ascii="Times New Roman" w:hAnsi="Times New Roman" w:eastAsia="Times New Roman" w:cs="Times New Roman"/>
          <w:b/>
          <w:bCs/>
          <w:sz w:val="24"/>
          <w:szCs w:val="24"/>
          <w:lang w:eastAsia="en-IN"/>
        </w:rPr>
        <w:t>employee resilience</w:t>
      </w:r>
      <w:r>
        <w:rPr>
          <w:rFonts w:ascii="Times New Roman" w:hAnsi="Times New Roman" w:eastAsia="Times New Roman" w:cs="Times New Roman"/>
          <w:sz w:val="24"/>
          <w:szCs w:val="24"/>
          <w:lang w:eastAsia="en-IN"/>
        </w:rPr>
        <w:t>, allowing individuals to navigate challenges more effectively, reducing burnout, and improving long-term performance.</w:t>
      </w:r>
    </w:p>
    <w:p w14:paraId="62B8C1D5">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By adopting a positive approach, organizations can create a more supportive, motivating, and productive work environment, improving both employee well-being and performance in the long run.</w:t>
      </w:r>
    </w:p>
    <w:p w14:paraId="47D9BDDA">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21. </w:t>
      </w:r>
      <w:r>
        <w:rPr>
          <w:rFonts w:ascii="Times New Roman" w:hAnsi="Times New Roman" w:eastAsia="Times New Roman" w:cs="Times New Roman"/>
          <w:b/>
          <w:bCs/>
          <w:sz w:val="24"/>
          <w:szCs w:val="24"/>
          <w:lang w:eastAsia="en-IN"/>
        </w:rPr>
        <w:t>Self-efficacy</w:t>
      </w:r>
      <w:r>
        <w:rPr>
          <w:rFonts w:ascii="Times New Roman" w:hAnsi="Times New Roman" w:eastAsia="Times New Roman" w:cs="Times New Roman"/>
          <w:sz w:val="24"/>
          <w:szCs w:val="24"/>
          <w:lang w:eastAsia="en-IN"/>
        </w:rPr>
        <w:t xml:space="preserve"> refers to an individual’s belief in their ability to successfully perform tasks and achieve goals. The key ingredients that contribute to strengthening self-efficacy include:</w:t>
      </w:r>
    </w:p>
    <w:p w14:paraId="2E0945A9">
      <w:pPr>
        <w:keepNext w:val="0"/>
        <w:keepLines w:val="0"/>
        <w:pageBreakBefore w:val="0"/>
        <w:widowControl/>
        <w:numPr>
          <w:ilvl w:val="0"/>
          <w:numId w:val="14"/>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Mastery Experiences</w:t>
      </w:r>
      <w:r>
        <w:rPr>
          <w:rFonts w:ascii="Times New Roman" w:hAnsi="Times New Roman" w:eastAsia="Times New Roman" w:cs="Times New Roman"/>
          <w:sz w:val="24"/>
          <w:szCs w:val="24"/>
          <w:lang w:eastAsia="en-IN"/>
        </w:rPr>
        <w:t>: Successfully completing tasks enhances belief in one's abilities. The more individuals experience success, the stronger their self-efficacy becomes.</w:t>
      </w:r>
    </w:p>
    <w:p w14:paraId="38D03B7E">
      <w:pPr>
        <w:keepNext w:val="0"/>
        <w:keepLines w:val="0"/>
        <w:pageBreakBefore w:val="0"/>
        <w:widowControl/>
        <w:numPr>
          <w:ilvl w:val="0"/>
          <w:numId w:val="14"/>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Vicarious Experiences</w:t>
      </w:r>
      <w:r>
        <w:rPr>
          <w:rFonts w:ascii="Times New Roman" w:hAnsi="Times New Roman" w:eastAsia="Times New Roman" w:cs="Times New Roman"/>
          <w:sz w:val="24"/>
          <w:szCs w:val="24"/>
          <w:lang w:eastAsia="en-IN"/>
        </w:rPr>
        <w:t>: Observing others successfully completing tasks can also boost self-efficacy. This is especially powerful when individuals observe peers who they perceive as similar to themselves.</w:t>
      </w:r>
    </w:p>
    <w:p w14:paraId="3B845CEA">
      <w:pPr>
        <w:keepNext w:val="0"/>
        <w:keepLines w:val="0"/>
        <w:pageBreakBefore w:val="0"/>
        <w:widowControl/>
        <w:numPr>
          <w:ilvl w:val="0"/>
          <w:numId w:val="14"/>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Verbal Persuasion</w:t>
      </w:r>
      <w:r>
        <w:rPr>
          <w:rFonts w:ascii="Times New Roman" w:hAnsi="Times New Roman" w:eastAsia="Times New Roman" w:cs="Times New Roman"/>
          <w:sz w:val="24"/>
          <w:szCs w:val="24"/>
          <w:lang w:eastAsia="en-IN"/>
        </w:rPr>
        <w:t>: Positive encouragement from others, such as feedback and affirmation, can motivate individuals to believe in their capabilities and take on challenges.</w:t>
      </w:r>
    </w:p>
    <w:p w14:paraId="0C19E09F">
      <w:pPr>
        <w:keepNext w:val="0"/>
        <w:keepLines w:val="0"/>
        <w:pageBreakBefore w:val="0"/>
        <w:widowControl/>
        <w:numPr>
          <w:ilvl w:val="0"/>
          <w:numId w:val="14"/>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Physiological and Emotional States</w:t>
      </w:r>
      <w:r>
        <w:rPr>
          <w:rFonts w:ascii="Times New Roman" w:hAnsi="Times New Roman" w:eastAsia="Times New Roman" w:cs="Times New Roman"/>
          <w:sz w:val="24"/>
          <w:szCs w:val="24"/>
          <w:lang w:eastAsia="en-IN"/>
        </w:rPr>
        <w:t>: An individual’s emotional state or physical condition can influence their self-efficacy. Positive emotions and physical well-being enhance confidence, while stress and anxiety may lower self-belief.</w:t>
      </w:r>
    </w:p>
    <w:p w14:paraId="1D6129DB">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Practical strategies to enhance self-efficacy in the workplace</w:t>
      </w:r>
      <w:r>
        <w:rPr>
          <w:rFonts w:ascii="Times New Roman" w:hAnsi="Times New Roman" w:eastAsia="Times New Roman" w:cs="Times New Roman"/>
          <w:sz w:val="24"/>
          <w:szCs w:val="24"/>
          <w:lang w:eastAsia="en-IN"/>
        </w:rPr>
        <w:t xml:space="preserve"> include:</w:t>
      </w:r>
    </w:p>
    <w:p w14:paraId="3405CD48">
      <w:pPr>
        <w:keepNext w:val="0"/>
        <w:keepLines w:val="0"/>
        <w:pageBreakBefore w:val="0"/>
        <w:widowControl/>
        <w:numPr>
          <w:ilvl w:val="0"/>
          <w:numId w:val="15"/>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Providing feedback and recognition</w:t>
      </w:r>
      <w:r>
        <w:rPr>
          <w:rFonts w:ascii="Times New Roman" w:hAnsi="Times New Roman" w:eastAsia="Times New Roman" w:cs="Times New Roman"/>
          <w:sz w:val="24"/>
          <w:szCs w:val="24"/>
          <w:lang w:eastAsia="en-IN"/>
        </w:rPr>
        <w:t>: Regular positive feedback reinforces employees’ belief in their capabilities.</w:t>
      </w:r>
    </w:p>
    <w:p w14:paraId="3902867A">
      <w:pPr>
        <w:keepNext w:val="0"/>
        <w:keepLines w:val="0"/>
        <w:pageBreakBefore w:val="0"/>
        <w:widowControl/>
        <w:numPr>
          <w:ilvl w:val="0"/>
          <w:numId w:val="15"/>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Offering training and development</w:t>
      </w:r>
      <w:r>
        <w:rPr>
          <w:rFonts w:ascii="Times New Roman" w:hAnsi="Times New Roman" w:eastAsia="Times New Roman" w:cs="Times New Roman"/>
          <w:sz w:val="24"/>
          <w:szCs w:val="24"/>
          <w:lang w:eastAsia="en-IN"/>
        </w:rPr>
        <w:t>: Empowering employees with the skills and knowledge they need builds their competence and self-efficacy.</w:t>
      </w:r>
    </w:p>
    <w:p w14:paraId="7DF7A379">
      <w:pPr>
        <w:keepNext w:val="0"/>
        <w:keepLines w:val="0"/>
        <w:pageBreakBefore w:val="0"/>
        <w:widowControl/>
        <w:numPr>
          <w:ilvl w:val="0"/>
          <w:numId w:val="15"/>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Encouraging goal-setting</w:t>
      </w:r>
      <w:r>
        <w:rPr>
          <w:rFonts w:ascii="Times New Roman" w:hAnsi="Times New Roman" w:eastAsia="Times New Roman" w:cs="Times New Roman"/>
          <w:sz w:val="24"/>
          <w:szCs w:val="24"/>
          <w:lang w:eastAsia="en-IN"/>
        </w:rPr>
        <w:t>: Helping employees set and achieve small, achievable goals fosters a sense of accomplishment and boosts their confidence.</w:t>
      </w:r>
    </w:p>
    <w:p w14:paraId="20FA3130">
      <w:pPr>
        <w:keepNext w:val="0"/>
        <w:keepLines w:val="0"/>
        <w:pageBreakBefore w:val="0"/>
        <w:widowControl/>
        <w:numPr>
          <w:ilvl w:val="0"/>
          <w:numId w:val="15"/>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Mentorship programs</w:t>
      </w:r>
      <w:r>
        <w:rPr>
          <w:rFonts w:ascii="Times New Roman" w:hAnsi="Times New Roman" w:eastAsia="Times New Roman" w:cs="Times New Roman"/>
          <w:sz w:val="24"/>
          <w:szCs w:val="24"/>
          <w:lang w:eastAsia="en-IN"/>
        </w:rPr>
        <w:t>: Pairing employees with mentors who can share experiences and offer guidance helps build belief in their potential.</w:t>
      </w:r>
    </w:p>
    <w:p w14:paraId="4214244F">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22. </w:t>
      </w:r>
      <w:r>
        <w:rPr>
          <w:rFonts w:ascii="Times New Roman" w:hAnsi="Times New Roman" w:eastAsia="Times New Roman" w:cs="Times New Roman"/>
          <w:sz w:val="24"/>
          <w:szCs w:val="24"/>
          <w:lang w:eastAsia="en-IN"/>
        </w:rPr>
        <w:t xml:space="preserve">The development of </w:t>
      </w:r>
      <w:r>
        <w:rPr>
          <w:rFonts w:ascii="Times New Roman" w:hAnsi="Times New Roman" w:eastAsia="Times New Roman" w:cs="Times New Roman"/>
          <w:b/>
          <w:bCs/>
          <w:sz w:val="24"/>
          <w:szCs w:val="24"/>
          <w:lang w:eastAsia="en-IN"/>
        </w:rPr>
        <w:t>hope</w:t>
      </w:r>
      <w:r>
        <w:rPr>
          <w:rFonts w:ascii="Times New Roman" w:hAnsi="Times New Roman" w:eastAsia="Times New Roman" w:cs="Times New Roman"/>
          <w:sz w:val="24"/>
          <w:szCs w:val="24"/>
          <w:lang w:eastAsia="en-IN"/>
        </w:rPr>
        <w:t xml:space="preserve"> is crucial for </w:t>
      </w:r>
      <w:r>
        <w:rPr>
          <w:rFonts w:ascii="Times New Roman" w:hAnsi="Times New Roman" w:eastAsia="Times New Roman" w:cs="Times New Roman"/>
          <w:b/>
          <w:bCs/>
          <w:sz w:val="24"/>
          <w:szCs w:val="24"/>
          <w:lang w:eastAsia="en-IN"/>
        </w:rPr>
        <w:t>job performance</w:t>
      </w:r>
      <w:r>
        <w:rPr>
          <w:rFonts w:ascii="Times New Roman" w:hAnsi="Times New Roman" w:eastAsia="Times New Roman" w:cs="Times New Roman"/>
          <w:sz w:val="24"/>
          <w:szCs w:val="24"/>
          <w:lang w:eastAsia="en-IN"/>
        </w:rPr>
        <w:t xml:space="preserve"> because it encourages employees to set and pursue goals with optimism, even when faced with obstacles. Employees with high levels of hope have a clear sense of </w:t>
      </w:r>
      <w:r>
        <w:rPr>
          <w:rFonts w:ascii="Times New Roman" w:hAnsi="Times New Roman" w:eastAsia="Times New Roman" w:cs="Times New Roman"/>
          <w:b/>
          <w:bCs/>
          <w:sz w:val="24"/>
          <w:szCs w:val="24"/>
          <w:lang w:eastAsia="en-IN"/>
        </w:rPr>
        <w:t>agency</w:t>
      </w:r>
      <w:r>
        <w:rPr>
          <w:rFonts w:ascii="Times New Roman" w:hAnsi="Times New Roman" w:eastAsia="Times New Roman" w:cs="Times New Roman"/>
          <w:sz w:val="24"/>
          <w:szCs w:val="24"/>
          <w:lang w:eastAsia="en-IN"/>
        </w:rPr>
        <w:t xml:space="preserve"> (the belief they can achieve their goals) and </w:t>
      </w:r>
      <w:r>
        <w:rPr>
          <w:rFonts w:ascii="Times New Roman" w:hAnsi="Times New Roman" w:eastAsia="Times New Roman" w:cs="Times New Roman"/>
          <w:b/>
          <w:bCs/>
          <w:sz w:val="24"/>
          <w:szCs w:val="24"/>
          <w:lang w:eastAsia="en-IN"/>
        </w:rPr>
        <w:t>pathways</w:t>
      </w:r>
      <w:r>
        <w:rPr>
          <w:rFonts w:ascii="Times New Roman" w:hAnsi="Times New Roman" w:eastAsia="Times New Roman" w:cs="Times New Roman"/>
          <w:sz w:val="24"/>
          <w:szCs w:val="24"/>
          <w:lang w:eastAsia="en-IN"/>
        </w:rPr>
        <w:t xml:space="preserve"> (the ability to find routes to achieve those goals). This sense of hope drives higher motivation, as hopeful employees are more likely to persist through challenges, focus on solutions, and maintain their efforts towards achieving long-term goals.</w:t>
      </w:r>
    </w:p>
    <w:p w14:paraId="11052770">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Hope influences job performance in several ways:</w:t>
      </w:r>
    </w:p>
    <w:p w14:paraId="29C4101D">
      <w:pPr>
        <w:keepNext w:val="0"/>
        <w:keepLines w:val="0"/>
        <w:pageBreakBefore w:val="0"/>
        <w:widowControl/>
        <w:numPr>
          <w:ilvl w:val="0"/>
          <w:numId w:val="16"/>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Increased Motivation</w:t>
      </w:r>
      <w:r>
        <w:rPr>
          <w:rFonts w:ascii="Times New Roman" w:hAnsi="Times New Roman" w:eastAsia="Times New Roman" w:cs="Times New Roman"/>
          <w:sz w:val="24"/>
          <w:szCs w:val="24"/>
          <w:lang w:eastAsia="en-IN"/>
        </w:rPr>
        <w:t>: Hopeful employees are more likely to stay engaged and motivated to pursue their work goals, which leads to higher productivity.</w:t>
      </w:r>
    </w:p>
    <w:p w14:paraId="7A3151F3">
      <w:pPr>
        <w:keepNext w:val="0"/>
        <w:keepLines w:val="0"/>
        <w:pageBreakBefore w:val="0"/>
        <w:widowControl/>
        <w:numPr>
          <w:ilvl w:val="0"/>
          <w:numId w:val="16"/>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Problem-solving and Innovation</w:t>
      </w:r>
      <w:r>
        <w:rPr>
          <w:rFonts w:ascii="Times New Roman" w:hAnsi="Times New Roman" w:eastAsia="Times New Roman" w:cs="Times New Roman"/>
          <w:sz w:val="24"/>
          <w:szCs w:val="24"/>
          <w:lang w:eastAsia="en-IN"/>
        </w:rPr>
        <w:t>: Hope enables employees to view challenges as temporary and solvable, prompting them to seek creative solutions.</w:t>
      </w:r>
    </w:p>
    <w:p w14:paraId="6AE58FA0">
      <w:pPr>
        <w:keepNext w:val="0"/>
        <w:keepLines w:val="0"/>
        <w:pageBreakBefore w:val="0"/>
        <w:widowControl/>
        <w:numPr>
          <w:ilvl w:val="0"/>
          <w:numId w:val="16"/>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Hopeful employees are more resilient to setbacks, and their ability to stay focused on their goals helps them recover from failure and continue performing at a high level.</w:t>
      </w:r>
    </w:p>
    <w:p w14:paraId="59693459">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23. </w:t>
      </w:r>
      <w:r>
        <w:rPr>
          <w:rFonts w:ascii="Times New Roman" w:hAnsi="Times New Roman" w:eastAsia="Times New Roman" w:cs="Times New Roman"/>
          <w:b/>
          <w:bCs/>
          <w:sz w:val="24"/>
          <w:szCs w:val="24"/>
          <w:lang w:eastAsia="en-IN"/>
        </w:rPr>
        <w:t>Optimism</w:t>
      </w:r>
      <w:r>
        <w:rPr>
          <w:rFonts w:ascii="Times New Roman" w:hAnsi="Times New Roman" w:eastAsia="Times New Roman" w:cs="Times New Roman"/>
          <w:sz w:val="24"/>
          <w:szCs w:val="24"/>
          <w:lang w:eastAsia="en-IN"/>
        </w:rPr>
        <w:t xml:space="preserve"> is positively associated with </w:t>
      </w:r>
      <w:r>
        <w:rPr>
          <w:rFonts w:ascii="Times New Roman" w:hAnsi="Times New Roman" w:eastAsia="Times New Roman" w:cs="Times New Roman"/>
          <w:b/>
          <w:bCs/>
          <w:sz w:val="24"/>
          <w:szCs w:val="24"/>
          <w:lang w:eastAsia="en-IN"/>
        </w:rPr>
        <w:t>mental health</w:t>
      </w:r>
      <w:r>
        <w:rPr>
          <w:rFonts w:ascii="Times New Roman" w:hAnsi="Times New Roman" w:eastAsia="Times New Roman" w:cs="Times New Roman"/>
          <w:sz w:val="24"/>
          <w:szCs w:val="24"/>
          <w:lang w:eastAsia="en-IN"/>
        </w:rPr>
        <w:t xml:space="preserve">, as optimistic individuals tend to experience lower levels of stress and anxiety, and higher levels of happiness and well-being. </w:t>
      </w:r>
      <w:r>
        <w:rPr>
          <w:rFonts w:ascii="Times New Roman" w:hAnsi="Times New Roman" w:eastAsia="Times New Roman" w:cs="Times New Roman"/>
          <w:b/>
          <w:bCs/>
          <w:sz w:val="24"/>
          <w:szCs w:val="24"/>
          <w:lang w:eastAsia="en-IN"/>
        </w:rPr>
        <w:t>Dispositional optimism</w:t>
      </w:r>
      <w:r>
        <w:rPr>
          <w:rFonts w:ascii="Times New Roman" w:hAnsi="Times New Roman" w:eastAsia="Times New Roman" w:cs="Times New Roman"/>
          <w:sz w:val="24"/>
          <w:szCs w:val="24"/>
          <w:lang w:eastAsia="en-IN"/>
        </w:rPr>
        <w:t>, which refers to a general tendency to expect positive outcomes, plays a crucial role in coping strategies and emotional regulation.</w:t>
      </w:r>
    </w:p>
    <w:p w14:paraId="6A8CC32F">
      <w:pPr>
        <w:keepNext w:val="0"/>
        <w:keepLines w:val="0"/>
        <w:pageBreakBefore w:val="0"/>
        <w:widowControl/>
        <w:numPr>
          <w:ilvl w:val="0"/>
          <w:numId w:val="17"/>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Coping Strategies</w:t>
      </w:r>
      <w:r>
        <w:rPr>
          <w:rFonts w:ascii="Times New Roman" w:hAnsi="Times New Roman" w:eastAsia="Times New Roman" w:cs="Times New Roman"/>
          <w:sz w:val="24"/>
          <w:szCs w:val="24"/>
          <w:lang w:eastAsia="en-IN"/>
        </w:rPr>
        <w:t xml:space="preserve">: Optimistic individuals tend to use </w:t>
      </w:r>
      <w:r>
        <w:rPr>
          <w:rFonts w:ascii="Times New Roman" w:hAnsi="Times New Roman" w:eastAsia="Times New Roman" w:cs="Times New Roman"/>
          <w:b/>
          <w:bCs/>
          <w:sz w:val="24"/>
          <w:szCs w:val="24"/>
          <w:lang w:eastAsia="en-IN"/>
        </w:rPr>
        <w:t>problem-focused coping</w:t>
      </w:r>
      <w:r>
        <w:rPr>
          <w:rFonts w:ascii="Times New Roman" w:hAnsi="Times New Roman" w:eastAsia="Times New Roman" w:cs="Times New Roman"/>
          <w:sz w:val="24"/>
          <w:szCs w:val="24"/>
          <w:lang w:eastAsia="en-IN"/>
        </w:rPr>
        <w:t xml:space="preserve"> (seeking solutions to problems) rather than </w:t>
      </w:r>
      <w:r>
        <w:rPr>
          <w:rFonts w:ascii="Times New Roman" w:hAnsi="Times New Roman" w:eastAsia="Times New Roman" w:cs="Times New Roman"/>
          <w:b/>
          <w:bCs/>
          <w:sz w:val="24"/>
          <w:szCs w:val="24"/>
          <w:lang w:eastAsia="en-IN"/>
        </w:rPr>
        <w:t>emotion-focused coping</w:t>
      </w:r>
      <w:r>
        <w:rPr>
          <w:rFonts w:ascii="Times New Roman" w:hAnsi="Times New Roman" w:eastAsia="Times New Roman" w:cs="Times New Roman"/>
          <w:sz w:val="24"/>
          <w:szCs w:val="24"/>
          <w:lang w:eastAsia="en-IN"/>
        </w:rPr>
        <w:t xml:space="preserve"> (avoiding or ruminating). This proactive approach to challenges leads to better mental health outcomes.</w:t>
      </w:r>
    </w:p>
    <w:p w14:paraId="02805D4F">
      <w:pPr>
        <w:keepNext w:val="0"/>
        <w:keepLines w:val="0"/>
        <w:pageBreakBefore w:val="0"/>
        <w:widowControl/>
        <w:numPr>
          <w:ilvl w:val="0"/>
          <w:numId w:val="17"/>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Emotional Regulation</w:t>
      </w:r>
      <w:r>
        <w:rPr>
          <w:rFonts w:ascii="Times New Roman" w:hAnsi="Times New Roman" w:eastAsia="Times New Roman" w:cs="Times New Roman"/>
          <w:sz w:val="24"/>
          <w:szCs w:val="24"/>
          <w:lang w:eastAsia="en-IN"/>
        </w:rPr>
        <w:t>: Optimists are more likely to reframe negative events in a positive light, which helps them manage negative emotions and reduce the impact of stress.</w:t>
      </w:r>
    </w:p>
    <w:p w14:paraId="686D3E9B">
      <w:pPr>
        <w:keepNext w:val="0"/>
        <w:keepLines w:val="0"/>
        <w:pageBreakBefore w:val="0"/>
        <w:widowControl/>
        <w:numPr>
          <w:ilvl w:val="0"/>
          <w:numId w:val="17"/>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Optimism fosters resilience by encouraging individuals to view setbacks as temporary and manageable. This mindset allows individuals to recover more quickly from adversity.</w:t>
      </w:r>
    </w:p>
    <w:p w14:paraId="4C325AFD">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In summary, dispositional optimism enhances mental health by fostering positive coping mechanisms, reducing emotional distress, and encouraging individuals to persist through challenges, leading to better mental well-being and overall life satisfaction.</w:t>
      </w:r>
    </w:p>
    <w:p w14:paraId="3C0CFD9C">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7"/>
          <w:szCs w:val="27"/>
          <w:lang w:eastAsia="en-IN"/>
        </w:rPr>
        <w:t xml:space="preserve">24. </w:t>
      </w:r>
      <w:r>
        <w:rPr>
          <w:rFonts w:ascii="Times New Roman" w:hAnsi="Times New Roman" w:eastAsia="Times New Roman" w:cs="Times New Roman"/>
          <w:sz w:val="24"/>
          <w:szCs w:val="24"/>
          <w:lang w:eastAsia="en-IN"/>
        </w:rPr>
        <w:t xml:space="preserve">Building </w:t>
      </w: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xml:space="preserve"> has numerous benefits for both </w:t>
      </w:r>
      <w:r>
        <w:rPr>
          <w:rFonts w:ascii="Times New Roman" w:hAnsi="Times New Roman" w:eastAsia="Times New Roman" w:cs="Times New Roman"/>
          <w:b/>
          <w:bCs/>
          <w:sz w:val="24"/>
          <w:szCs w:val="24"/>
          <w:lang w:eastAsia="en-IN"/>
        </w:rPr>
        <w:t>mental health</w:t>
      </w:r>
      <w:r>
        <w:rPr>
          <w:rFonts w:ascii="Times New Roman" w:hAnsi="Times New Roman" w:eastAsia="Times New Roman" w:cs="Times New Roman"/>
          <w:sz w:val="24"/>
          <w:szCs w:val="24"/>
          <w:lang w:eastAsia="en-IN"/>
        </w:rPr>
        <w:t xml:space="preserve"> and overall well-being. Resilience enables individuals to cope effectively with stress, setbacks, and adversity. It enhances </w:t>
      </w:r>
      <w:r>
        <w:rPr>
          <w:rFonts w:ascii="Times New Roman" w:hAnsi="Times New Roman" w:eastAsia="Times New Roman" w:cs="Times New Roman"/>
          <w:b/>
          <w:bCs/>
          <w:sz w:val="24"/>
          <w:szCs w:val="24"/>
          <w:lang w:eastAsia="en-IN"/>
        </w:rPr>
        <w:t>emotional regulation</w:t>
      </w:r>
      <w:r>
        <w:rPr>
          <w:rFonts w:ascii="Times New Roman" w:hAnsi="Times New Roman" w:eastAsia="Times New Roman" w:cs="Times New Roman"/>
          <w:sz w:val="24"/>
          <w:szCs w:val="24"/>
          <w:lang w:eastAsia="en-IN"/>
        </w:rPr>
        <w:t xml:space="preserve">, helps individuals maintain a sense of control in difficult situations, and promotes </w:t>
      </w:r>
      <w:r>
        <w:rPr>
          <w:rFonts w:ascii="Times New Roman" w:hAnsi="Times New Roman" w:eastAsia="Times New Roman" w:cs="Times New Roman"/>
          <w:b/>
          <w:bCs/>
          <w:sz w:val="24"/>
          <w:szCs w:val="24"/>
          <w:lang w:eastAsia="en-IN"/>
        </w:rPr>
        <w:t>mental flexibility</w:t>
      </w:r>
      <w:r>
        <w:rPr>
          <w:rFonts w:ascii="Times New Roman" w:hAnsi="Times New Roman" w:eastAsia="Times New Roman" w:cs="Times New Roman"/>
          <w:sz w:val="24"/>
          <w:szCs w:val="24"/>
          <w:lang w:eastAsia="en-IN"/>
        </w:rPr>
        <w:t>. Individuals with high resilience are better able to adapt to change and recover from failures, which leads to a greater sense of well-being.</w:t>
      </w:r>
    </w:p>
    <w:p w14:paraId="6B170F2C">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benefits of building resilience include:</w:t>
      </w:r>
    </w:p>
    <w:p w14:paraId="4BAFF889">
      <w:pPr>
        <w:keepNext w:val="0"/>
        <w:keepLines w:val="0"/>
        <w:pageBreakBefore w:val="0"/>
        <w:widowControl/>
        <w:numPr>
          <w:ilvl w:val="0"/>
          <w:numId w:val="1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Improved Mental Health</w:t>
      </w:r>
      <w:r>
        <w:rPr>
          <w:rFonts w:ascii="Times New Roman" w:hAnsi="Times New Roman" w:eastAsia="Times New Roman" w:cs="Times New Roman"/>
          <w:sz w:val="24"/>
          <w:szCs w:val="24"/>
          <w:lang w:eastAsia="en-IN"/>
        </w:rPr>
        <w:t>: Resilience reduces the likelihood of developing mental health issues such as depression, anxiety, and PTSD. Resilient individuals are more likely to view challenges as opportunities for growth, rather than as overwhelming threats.</w:t>
      </w:r>
    </w:p>
    <w:p w14:paraId="55DBBBA2">
      <w:pPr>
        <w:keepNext w:val="0"/>
        <w:keepLines w:val="0"/>
        <w:pageBreakBefore w:val="0"/>
        <w:widowControl/>
        <w:numPr>
          <w:ilvl w:val="0"/>
          <w:numId w:val="1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Enhanced Stress Management</w:t>
      </w:r>
      <w:r>
        <w:rPr>
          <w:rFonts w:ascii="Times New Roman" w:hAnsi="Times New Roman" w:eastAsia="Times New Roman" w:cs="Times New Roman"/>
          <w:sz w:val="24"/>
          <w:szCs w:val="24"/>
          <w:lang w:eastAsia="en-IN"/>
        </w:rPr>
        <w:t>: Resilience equips individuals with the tools to handle stress effectively. This reduces the physiological and psychological impacts of stress, such as anxiety and burnout.</w:t>
      </w:r>
    </w:p>
    <w:p w14:paraId="798EFAB9">
      <w:pPr>
        <w:keepNext w:val="0"/>
        <w:keepLines w:val="0"/>
        <w:pageBreakBefore w:val="0"/>
        <w:widowControl/>
        <w:numPr>
          <w:ilvl w:val="0"/>
          <w:numId w:val="1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Better Emotional Regulation</w:t>
      </w:r>
      <w:r>
        <w:rPr>
          <w:rFonts w:ascii="Times New Roman" w:hAnsi="Times New Roman" w:eastAsia="Times New Roman" w:cs="Times New Roman"/>
          <w:sz w:val="24"/>
          <w:szCs w:val="24"/>
          <w:lang w:eastAsia="en-IN"/>
        </w:rPr>
        <w:t>: Resilient individuals are more adept at managing their emotions, allowing them to remain calm and composed under pressure.</w:t>
      </w:r>
    </w:p>
    <w:p w14:paraId="709D9FC8">
      <w:pPr>
        <w:keepNext w:val="0"/>
        <w:keepLines w:val="0"/>
        <w:pageBreakBefore w:val="0"/>
        <w:widowControl/>
        <w:numPr>
          <w:ilvl w:val="0"/>
          <w:numId w:val="18"/>
        </w:numPr>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Greater Life Satisfaction</w:t>
      </w:r>
      <w:r>
        <w:rPr>
          <w:rFonts w:ascii="Times New Roman" w:hAnsi="Times New Roman" w:eastAsia="Times New Roman" w:cs="Times New Roman"/>
          <w:sz w:val="24"/>
          <w:szCs w:val="24"/>
          <w:lang w:eastAsia="en-IN"/>
        </w:rPr>
        <w:t>: Resilience fosters a sense of mastery and control over life’s challenges, leading to higher levels of life satisfaction and happiness.</w:t>
      </w:r>
    </w:p>
    <w:p w14:paraId="55188E35">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Resilience</w:t>
      </w:r>
      <w:r>
        <w:rPr>
          <w:rFonts w:ascii="Times New Roman" w:hAnsi="Times New Roman" w:eastAsia="Times New Roman" w:cs="Times New Roman"/>
          <w:sz w:val="24"/>
          <w:szCs w:val="24"/>
          <w:lang w:eastAsia="en-IN"/>
        </w:rPr>
        <w:t xml:space="preserve"> also promotes mental health by encouraging individuals to </w:t>
      </w:r>
      <w:r>
        <w:rPr>
          <w:rFonts w:ascii="Times New Roman" w:hAnsi="Times New Roman" w:eastAsia="Times New Roman" w:cs="Times New Roman"/>
          <w:b/>
          <w:bCs/>
          <w:sz w:val="24"/>
          <w:szCs w:val="24"/>
          <w:lang w:eastAsia="en-IN"/>
        </w:rPr>
        <w:t>reframe negative experiences</w:t>
      </w:r>
      <w:r>
        <w:rPr>
          <w:rFonts w:ascii="Times New Roman" w:hAnsi="Times New Roman" w:eastAsia="Times New Roman" w:cs="Times New Roman"/>
          <w:sz w:val="24"/>
          <w:szCs w:val="24"/>
          <w:lang w:eastAsia="en-IN"/>
        </w:rPr>
        <w:t xml:space="preserve"> and see them as temporary rather than permanent. By building resilience through coping strategies like </w:t>
      </w:r>
      <w:r>
        <w:rPr>
          <w:rFonts w:ascii="Times New Roman" w:hAnsi="Times New Roman" w:eastAsia="Times New Roman" w:cs="Times New Roman"/>
          <w:b/>
          <w:bCs/>
          <w:sz w:val="24"/>
          <w:szCs w:val="24"/>
          <w:lang w:eastAsia="en-IN"/>
        </w:rPr>
        <w:t>mindfulness</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bCs/>
          <w:sz w:val="24"/>
          <w:szCs w:val="24"/>
          <w:lang w:eastAsia="en-IN"/>
        </w:rPr>
        <w:t>problem-solving</w:t>
      </w:r>
      <w:r>
        <w:rPr>
          <w:rFonts w:ascii="Times New Roman" w:hAnsi="Times New Roman" w:eastAsia="Times New Roman" w:cs="Times New Roman"/>
          <w:sz w:val="24"/>
          <w:szCs w:val="24"/>
          <w:lang w:eastAsia="en-IN"/>
        </w:rPr>
        <w:t xml:space="preserve">, and </w:t>
      </w:r>
      <w:r>
        <w:rPr>
          <w:rFonts w:ascii="Times New Roman" w:hAnsi="Times New Roman" w:eastAsia="Times New Roman" w:cs="Times New Roman"/>
          <w:b/>
          <w:bCs/>
          <w:sz w:val="24"/>
          <w:szCs w:val="24"/>
          <w:lang w:eastAsia="en-IN"/>
        </w:rPr>
        <w:t>social support</w:t>
      </w:r>
      <w:r>
        <w:rPr>
          <w:rFonts w:ascii="Times New Roman" w:hAnsi="Times New Roman" w:eastAsia="Times New Roman" w:cs="Times New Roman"/>
          <w:sz w:val="24"/>
          <w:szCs w:val="24"/>
          <w:lang w:eastAsia="en-IN"/>
        </w:rPr>
        <w:t>, individuals can improve their psychological flexibility, making them better equipped to navigate difficult situations without compromising their mental health.</w:t>
      </w:r>
    </w:p>
    <w:p w14:paraId="1D2597D2">
      <w:pPr>
        <w:keepNext w:val="0"/>
        <w:keepLines w:val="0"/>
        <w:pageBreakBefore w:val="0"/>
        <w:widowControl/>
        <w:kinsoku/>
        <w:wordWrap/>
        <w:overflowPunct/>
        <w:topLinePunct w:val="0"/>
        <w:autoSpaceDE/>
        <w:autoSpaceDN/>
        <w:bidi w:val="0"/>
        <w:adjustRightInd/>
        <w:snapToGrid/>
        <w:spacing w:beforeAutospacing="0" w:after="100" w:afterAutospacing="1" w:line="240" w:lineRule="auto"/>
        <w:textAlignment w:val="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In conclusion, developing resilience not only enhances </w:t>
      </w:r>
      <w:r>
        <w:rPr>
          <w:rFonts w:ascii="Times New Roman" w:hAnsi="Times New Roman" w:eastAsia="Times New Roman" w:cs="Times New Roman"/>
          <w:b/>
          <w:bCs/>
          <w:sz w:val="24"/>
          <w:szCs w:val="24"/>
          <w:lang w:eastAsia="en-IN"/>
        </w:rPr>
        <w:t>coping skills</w:t>
      </w:r>
      <w:r>
        <w:rPr>
          <w:rFonts w:ascii="Times New Roman" w:hAnsi="Times New Roman" w:eastAsia="Times New Roman" w:cs="Times New Roman"/>
          <w:sz w:val="24"/>
          <w:szCs w:val="24"/>
          <w:lang w:eastAsia="en-IN"/>
        </w:rPr>
        <w:t xml:space="preserve"> but also has a protective effect on mental health, promoting long-term well-being and the ability to adapt to life’s challenges.</w:t>
      </w:r>
    </w:p>
    <w:p w14:paraId="2C87DA87">
      <w:pPr>
        <w:keepNext w:val="0"/>
        <w:keepLines w:val="0"/>
        <w:pageBreakBefore w:val="0"/>
        <w:widowControl/>
        <w:kinsoku/>
        <w:wordWrap/>
        <w:overflowPunct/>
        <w:topLinePunct w:val="0"/>
        <w:autoSpaceDE/>
        <w:autoSpaceDN/>
        <w:bidi w:val="0"/>
        <w:adjustRightInd/>
        <w:snapToGrid/>
        <w:spacing w:beforeAutospacing="0" w:line="240" w:lineRule="auto"/>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4823"/>
    <w:multiLevelType w:val="multilevel"/>
    <w:tmpl w:val="07FE48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636061"/>
    <w:multiLevelType w:val="multilevel"/>
    <w:tmpl w:val="1B6360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BCD2B0F"/>
    <w:multiLevelType w:val="multilevel"/>
    <w:tmpl w:val="1BCD2B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23015F1"/>
    <w:multiLevelType w:val="multilevel"/>
    <w:tmpl w:val="323015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4BC3DBC"/>
    <w:multiLevelType w:val="multilevel"/>
    <w:tmpl w:val="34BC3D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A7F5E1A"/>
    <w:multiLevelType w:val="multilevel"/>
    <w:tmpl w:val="3A7F5E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3142A7E"/>
    <w:multiLevelType w:val="multilevel"/>
    <w:tmpl w:val="43142A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4704AA2"/>
    <w:multiLevelType w:val="multilevel"/>
    <w:tmpl w:val="44704A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6161016"/>
    <w:multiLevelType w:val="multilevel"/>
    <w:tmpl w:val="461610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A486D33"/>
    <w:multiLevelType w:val="multilevel"/>
    <w:tmpl w:val="4A486D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BC759B4"/>
    <w:multiLevelType w:val="multilevel"/>
    <w:tmpl w:val="4BC759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EBD7D2C"/>
    <w:multiLevelType w:val="multilevel"/>
    <w:tmpl w:val="4EBD7D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33E452F"/>
    <w:multiLevelType w:val="multilevel"/>
    <w:tmpl w:val="533E452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B0049E6"/>
    <w:multiLevelType w:val="multilevel"/>
    <w:tmpl w:val="5B0049E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8984F66"/>
    <w:multiLevelType w:val="multilevel"/>
    <w:tmpl w:val="68984F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D105806"/>
    <w:multiLevelType w:val="multilevel"/>
    <w:tmpl w:val="6D10580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44E2FFD"/>
    <w:multiLevelType w:val="multilevel"/>
    <w:tmpl w:val="744E2F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5256EE3"/>
    <w:multiLevelType w:val="multilevel"/>
    <w:tmpl w:val="75256E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9"/>
  </w:num>
  <w:num w:numId="3">
    <w:abstractNumId w:val="5"/>
  </w:num>
  <w:num w:numId="4">
    <w:abstractNumId w:val="17"/>
  </w:num>
  <w:num w:numId="5">
    <w:abstractNumId w:val="4"/>
  </w:num>
  <w:num w:numId="6">
    <w:abstractNumId w:val="16"/>
  </w:num>
  <w:num w:numId="7">
    <w:abstractNumId w:val="2"/>
  </w:num>
  <w:num w:numId="8">
    <w:abstractNumId w:val="13"/>
  </w:num>
  <w:num w:numId="9">
    <w:abstractNumId w:val="15"/>
  </w:num>
  <w:num w:numId="10">
    <w:abstractNumId w:val="12"/>
  </w:num>
  <w:num w:numId="11">
    <w:abstractNumId w:val="7"/>
  </w:num>
  <w:num w:numId="12">
    <w:abstractNumId w:val="8"/>
  </w:num>
  <w:num w:numId="13">
    <w:abstractNumId w:val="10"/>
  </w:num>
  <w:num w:numId="14">
    <w:abstractNumId w:val="3"/>
  </w:num>
  <w:num w:numId="15">
    <w:abstractNumId w:val="11"/>
  </w:num>
  <w:num w:numId="16">
    <w:abstractNumId w:val="14"/>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53"/>
    <w:rsid w:val="00566680"/>
    <w:rsid w:val="00861EAA"/>
    <w:rsid w:val="00EE5053"/>
    <w:rsid w:val="7B9C0D8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6">
    <w:name w:val="Strong"/>
    <w:basedOn w:val="3"/>
    <w:qFormat/>
    <w:uiPriority w:val="22"/>
    <w:rPr>
      <w:b/>
      <w:bCs/>
    </w:rPr>
  </w:style>
  <w:style w:type="character" w:customStyle="1" w:styleId="7">
    <w:name w:val="Heading 3 Char"/>
    <w:basedOn w:val="3"/>
    <w:link w:val="2"/>
    <w:uiPriority w:val="9"/>
    <w:rPr>
      <w:rFonts w:ascii="Times New Roman" w:hAnsi="Times New Roman" w:eastAsia="Times New Roman" w:cs="Times New Roman"/>
      <w:b/>
      <w:bCs/>
      <w:sz w:val="27"/>
      <w:szCs w:val="27"/>
      <w:lang w:eastAsia="en-IN"/>
    </w:rPr>
  </w:style>
  <w:style w:type="character" w:customStyle="1" w:styleId="8">
    <w:name w:val="overflow-hidden"/>
    <w:basedOn w:val="3"/>
    <w:uiPriority w:val="0"/>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3026</Words>
  <Characters>17252</Characters>
  <Lines>143</Lines>
  <Paragraphs>40</Paragraphs>
  <TotalTime>2</TotalTime>
  <ScaleCrop>false</ScaleCrop>
  <LinksUpToDate>false</LinksUpToDate>
  <CharactersWithSpaces>20238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2024-11-28T14:04:00Z</dcterms:created>
  <dc:creator>Hello</dc:creator>
  <cp:lastModifiedBy>KATHRYN VICTORIA</cp:lastModifiedBy>
  <dcterms:modified xsi:type="dcterms:W3CDTF">2024-11-28T14:07:56Z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BF6225806CF14837BFFDD7435FEE0B43_13</vt:lpwstr>
  </property>
</Properties>
</file>