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2B8C" w:rsidRDefault="00322B8C">
      <w:pPr>
        <w:spacing w:line="240" w:lineRule="auto"/>
        <w:jc w:val="center"/>
        <w:rPr>
          <w:rFonts w:ascii="Aptos" w:eastAsia="Aptos" w:hAnsi="Aptos" w:cs="Aptos"/>
          <w:b/>
          <w:sz w:val="24"/>
          <w:szCs w:val="24"/>
        </w:rPr>
      </w:pP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ANNA ADARSH COLLEGE FOR </w:t>
      </w:r>
      <w:proofErr w:type="gramStart"/>
      <w:r>
        <w:rPr>
          <w:rFonts w:ascii="Times New Roman" w:eastAsia="Times New Roman" w:hAnsi="Times New Roman" w:cs="Times New Roman"/>
          <w:b/>
          <w:sz w:val="24"/>
          <w:szCs w:val="24"/>
        </w:rPr>
        <w:t>WOMEN(</w:t>
      </w:r>
      <w:proofErr w:type="gramEnd"/>
      <w:r>
        <w:rPr>
          <w:rFonts w:ascii="Times New Roman" w:eastAsia="Times New Roman" w:hAnsi="Times New Roman" w:cs="Times New Roman"/>
          <w:b/>
          <w:sz w:val="24"/>
          <w:szCs w:val="24"/>
        </w:rPr>
        <w:t>AUTONOMOUS)</w:t>
      </w: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CHENNAI - 40</w:t>
      </w:r>
    </w:p>
    <w:p w:rsidR="00322B8C" w:rsidRDefault="005E27F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YEAR </w:t>
      </w:r>
      <w:proofErr w:type="gramStart"/>
      <w:r>
        <w:rPr>
          <w:rFonts w:ascii="Times New Roman" w:eastAsia="Times New Roman" w:hAnsi="Times New Roman" w:cs="Times New Roman"/>
          <w:b/>
          <w:sz w:val="24"/>
          <w:szCs w:val="24"/>
        </w:rPr>
        <w:t>B.COM</w:t>
      </w:r>
      <w:proofErr w:type="gramEnd"/>
      <w:r>
        <w:rPr>
          <w:rFonts w:ascii="Times New Roman" w:eastAsia="Times New Roman" w:hAnsi="Times New Roman" w:cs="Times New Roman"/>
          <w:b/>
          <w:sz w:val="24"/>
          <w:szCs w:val="24"/>
        </w:rPr>
        <w:br/>
        <w:t xml:space="preserve">(Common To B.Com General, BBM, A&amp;F, Corporate </w:t>
      </w:r>
      <w:proofErr w:type="spellStart"/>
      <w:r>
        <w:rPr>
          <w:rFonts w:ascii="Times New Roman" w:eastAsia="Times New Roman" w:hAnsi="Times New Roman" w:cs="Times New Roman"/>
          <w:b/>
          <w:sz w:val="24"/>
          <w:szCs w:val="24"/>
        </w:rPr>
        <w:t>Secretaryship</w:t>
      </w:r>
      <w:proofErr w:type="spellEnd"/>
      <w:r>
        <w:rPr>
          <w:rFonts w:ascii="Times New Roman" w:eastAsia="Times New Roman" w:hAnsi="Times New Roman" w:cs="Times New Roman"/>
          <w:b/>
          <w:sz w:val="24"/>
          <w:szCs w:val="24"/>
        </w:rPr>
        <w:t>, B.Com CA)</w:t>
      </w:r>
    </w:p>
    <w:p w:rsidR="005E27FB" w:rsidRDefault="005E27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CORE -</w:t>
      </w:r>
      <w:proofErr w:type="gramStart"/>
      <w:r>
        <w:rPr>
          <w:rFonts w:ascii="Times New Roman" w:eastAsia="Times New Roman" w:hAnsi="Times New Roman" w:cs="Times New Roman"/>
          <w:b/>
          <w:sz w:val="24"/>
          <w:szCs w:val="24"/>
        </w:rPr>
        <w:t>I :</w:t>
      </w:r>
      <w:proofErr w:type="gramEnd"/>
      <w:r>
        <w:rPr>
          <w:rFonts w:ascii="Times New Roman" w:eastAsia="Times New Roman" w:hAnsi="Times New Roman" w:cs="Times New Roman"/>
          <w:b/>
          <w:sz w:val="24"/>
          <w:szCs w:val="24"/>
        </w:rPr>
        <w:t xml:space="preserve"> FINANCIAL ACCOUNTING </w:t>
      </w:r>
    </w:p>
    <w:p w:rsidR="00322B8C" w:rsidRDefault="00322B8C">
      <w:pPr>
        <w:spacing w:line="240" w:lineRule="auto"/>
        <w:rPr>
          <w:rFonts w:ascii="Times New Roman" w:eastAsia="Times New Roman" w:hAnsi="Times New Roman" w:cs="Times New Roman"/>
          <w:sz w:val="24"/>
          <w:szCs w:val="24"/>
        </w:rPr>
      </w:pPr>
    </w:p>
    <w:p w:rsidR="00275D63" w:rsidRDefault="00C71D0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  I       </w:t>
      </w:r>
      <w:r w:rsidR="005E27FB">
        <w:rPr>
          <w:rFonts w:ascii="Times New Roman" w:eastAsia="Times New Roman" w:hAnsi="Times New Roman" w:cs="Times New Roman"/>
          <w:b/>
          <w:sz w:val="24"/>
          <w:szCs w:val="24"/>
        </w:rPr>
        <w:t xml:space="preserve">                                                                       Max. </w:t>
      </w:r>
      <w:proofErr w:type="gramStart"/>
      <w:r w:rsidR="005E27FB">
        <w:rPr>
          <w:rFonts w:ascii="Times New Roman" w:eastAsia="Times New Roman" w:hAnsi="Times New Roman" w:cs="Times New Roman"/>
          <w:b/>
          <w:sz w:val="24"/>
          <w:szCs w:val="24"/>
        </w:rPr>
        <w:t>Marks  :</w:t>
      </w:r>
      <w:proofErr w:type="gramEnd"/>
      <w:r w:rsidR="005E27FB">
        <w:rPr>
          <w:rFonts w:ascii="Times New Roman" w:eastAsia="Times New Roman" w:hAnsi="Times New Roman" w:cs="Times New Roman"/>
          <w:b/>
          <w:sz w:val="24"/>
          <w:szCs w:val="24"/>
        </w:rPr>
        <w:t>  75</w:t>
      </w:r>
    </w:p>
    <w:p w:rsidR="00322B8C" w:rsidRDefault="00C71D0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E27FB">
        <w:rPr>
          <w:rFonts w:ascii="Times New Roman" w:eastAsia="Times New Roman" w:hAnsi="Times New Roman" w:cs="Times New Roman"/>
          <w:b/>
          <w:sz w:val="24"/>
          <w:szCs w:val="24"/>
        </w:rPr>
        <w:t xml:space="preserve">Sub </w:t>
      </w:r>
      <w:r>
        <w:rPr>
          <w:rFonts w:ascii="Times New Roman" w:eastAsia="Times New Roman" w:hAnsi="Times New Roman" w:cs="Times New Roman"/>
          <w:b/>
          <w:sz w:val="24"/>
          <w:szCs w:val="24"/>
        </w:rPr>
        <w:t xml:space="preserve">Code  </w:t>
      </w:r>
      <w:r w:rsidR="005E27F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Time              :  3 Hours</w:t>
      </w:r>
    </w:p>
    <w:p w:rsidR="00322B8C" w:rsidRDefault="00C71D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(10 X 2= 20)</w:t>
      </w: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TEN QUESTIONS</w:t>
      </w:r>
    </w:p>
    <w:p w:rsidR="00322B8C" w:rsidRDefault="00322B8C">
      <w:pPr>
        <w:spacing w:line="240" w:lineRule="auto"/>
        <w:rPr>
          <w:rFonts w:ascii="Times New Roman" w:eastAsia="Times New Roman" w:hAnsi="Times New Roman" w:cs="Times New Roman"/>
          <w:sz w:val="24"/>
          <w:szCs w:val="24"/>
        </w:rPr>
      </w:pPr>
    </w:p>
    <w:p w:rsidR="00345E97" w:rsidRPr="00345E97" w:rsidRDefault="00C71D09" w:rsidP="00345E97">
      <w:pPr>
        <w:shd w:val="clear" w:color="auto" w:fill="FFFFFF"/>
        <w:rPr>
          <w:rFonts w:ascii="Times New Roman" w:eastAsia="Times New Roman" w:hAnsi="Times New Roman" w:cs="Times New Roman"/>
          <w:color w:val="001D35"/>
          <w:sz w:val="24"/>
          <w:szCs w:val="24"/>
          <w:lang w:eastAsia="en-US" w:bidi="ar-SA"/>
        </w:rPr>
      </w:pPr>
      <w:r>
        <w:rPr>
          <w:rFonts w:ascii="Times New Roman" w:eastAsia="Times New Roman" w:hAnsi="Times New Roman" w:cs="Times New Roman"/>
          <w:b/>
          <w:sz w:val="24"/>
          <w:szCs w:val="24"/>
        </w:rPr>
        <w:t xml:space="preserve">1.     </w:t>
      </w:r>
      <w:r w:rsidRPr="00345E97">
        <w:rPr>
          <w:rFonts w:ascii="Times New Roman" w:eastAsia="Times New Roman" w:hAnsi="Times New Roman" w:cs="Times New Roman"/>
          <w:sz w:val="24"/>
          <w:szCs w:val="24"/>
        </w:rPr>
        <w:t xml:space="preserve">  </w:t>
      </w:r>
      <w:r w:rsidR="00345E97" w:rsidRPr="00345E97">
        <w:rPr>
          <w:rFonts w:ascii="Times New Roman" w:eastAsia="Times New Roman" w:hAnsi="Times New Roman" w:cs="Times New Roman"/>
          <w:color w:val="001D35"/>
          <w:sz w:val="24"/>
          <w:szCs w:val="24"/>
          <w:lang w:eastAsia="en-US" w:bidi="ar-SA"/>
        </w:rPr>
        <w:t>Subsidiary books are accounting books that record similar transactions in a chronological order. They are also known as daybooks or special journals. </w:t>
      </w:r>
    </w:p>
    <w:p w:rsidR="00322B8C" w:rsidRPr="00345E97" w:rsidRDefault="00345E97">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 xml:space="preserve">   </w:t>
      </w:r>
      <w:r w:rsidR="00C71D09" w:rsidRPr="00345E97">
        <w:rPr>
          <w:rFonts w:ascii="Times New Roman" w:eastAsia="Times New Roman" w:hAnsi="Times New Roman" w:cs="Times New Roman"/>
          <w:sz w:val="24"/>
          <w:szCs w:val="24"/>
        </w:rPr>
        <w:t xml:space="preserve">                             </w:t>
      </w:r>
    </w:p>
    <w:p w:rsidR="00A12C57" w:rsidRPr="00345E97" w:rsidRDefault="00345E97" w:rsidP="00A12C57">
      <w:pPr>
        <w:spacing w:line="240" w:lineRule="auto"/>
        <w:jc w:val="both"/>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 xml:space="preserve">2.        </w:t>
      </w:r>
      <w:proofErr w:type="gramStart"/>
      <w:r w:rsidRPr="00345E97">
        <w:rPr>
          <w:rFonts w:ascii="Times New Roman" w:eastAsia="Times New Roman" w:hAnsi="Times New Roman" w:cs="Times New Roman"/>
          <w:sz w:val="24"/>
          <w:szCs w:val="24"/>
        </w:rPr>
        <w:t>a)</w:t>
      </w:r>
      <w:proofErr w:type="gramEnd"/>
      <w:r w:rsidRPr="00345E97">
        <w:rPr>
          <w:rFonts w:ascii="Times New Roman" w:eastAsia="Times New Roman" w:hAnsi="Times New Roman" w:cs="Times New Roman"/>
          <w:sz w:val="24"/>
          <w:szCs w:val="24"/>
        </w:rPr>
        <w:t>Purchases a/c Dr</w:t>
      </w:r>
      <w:r w:rsidRPr="00345E97">
        <w:rPr>
          <w:rFonts w:ascii="Times New Roman" w:eastAsia="Times New Roman" w:hAnsi="Times New Roman" w:cs="Times New Roman"/>
          <w:sz w:val="24"/>
          <w:szCs w:val="24"/>
        </w:rPr>
        <w:tab/>
        <w:t>10,000</w:t>
      </w:r>
    </w:p>
    <w:p w:rsidR="00345E97" w:rsidRPr="00345E97" w:rsidRDefault="00345E97" w:rsidP="00A12C57">
      <w:pPr>
        <w:spacing w:line="240" w:lineRule="auto"/>
        <w:jc w:val="both"/>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ab/>
      </w:r>
      <w:r w:rsidRPr="00345E97">
        <w:rPr>
          <w:rFonts w:ascii="Times New Roman" w:eastAsia="Times New Roman" w:hAnsi="Times New Roman" w:cs="Times New Roman"/>
          <w:sz w:val="24"/>
          <w:szCs w:val="24"/>
        </w:rPr>
        <w:tab/>
        <w:t xml:space="preserve">To cash </w:t>
      </w:r>
      <w:r w:rsidRPr="00345E97">
        <w:rPr>
          <w:rFonts w:ascii="Times New Roman" w:eastAsia="Times New Roman" w:hAnsi="Times New Roman" w:cs="Times New Roman"/>
          <w:sz w:val="24"/>
          <w:szCs w:val="24"/>
        </w:rPr>
        <w:tab/>
      </w:r>
      <w:r w:rsidRPr="00345E97">
        <w:rPr>
          <w:rFonts w:ascii="Times New Roman" w:eastAsia="Times New Roman" w:hAnsi="Times New Roman" w:cs="Times New Roman"/>
          <w:sz w:val="24"/>
          <w:szCs w:val="24"/>
        </w:rPr>
        <w:tab/>
        <w:t>10,000</w:t>
      </w:r>
    </w:p>
    <w:p w:rsidR="00A12C57" w:rsidRPr="00345E97" w:rsidRDefault="00345E97" w:rsidP="00A12C57">
      <w:pPr>
        <w:spacing w:line="240" w:lineRule="auto"/>
        <w:jc w:val="both"/>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 xml:space="preserve"> </w:t>
      </w:r>
      <w:r w:rsidRPr="00345E97">
        <w:rPr>
          <w:rFonts w:ascii="Times New Roman" w:eastAsia="Times New Roman" w:hAnsi="Times New Roman" w:cs="Times New Roman"/>
          <w:sz w:val="24"/>
          <w:szCs w:val="24"/>
        </w:rPr>
        <w:tab/>
      </w:r>
      <w:proofErr w:type="gramStart"/>
      <w:r w:rsidRPr="00345E97">
        <w:rPr>
          <w:rFonts w:ascii="Times New Roman" w:eastAsia="Times New Roman" w:hAnsi="Times New Roman" w:cs="Times New Roman"/>
          <w:sz w:val="24"/>
          <w:szCs w:val="24"/>
        </w:rPr>
        <w:t>b)Cash</w:t>
      </w:r>
      <w:proofErr w:type="gramEnd"/>
      <w:r w:rsidRPr="00345E97">
        <w:rPr>
          <w:rFonts w:ascii="Times New Roman" w:eastAsia="Times New Roman" w:hAnsi="Times New Roman" w:cs="Times New Roman"/>
          <w:sz w:val="24"/>
          <w:szCs w:val="24"/>
        </w:rPr>
        <w:t xml:space="preserve"> a/c  Dr</w:t>
      </w:r>
      <w:r w:rsidRPr="00345E97">
        <w:rPr>
          <w:rFonts w:ascii="Times New Roman" w:eastAsia="Times New Roman" w:hAnsi="Times New Roman" w:cs="Times New Roman"/>
          <w:sz w:val="24"/>
          <w:szCs w:val="24"/>
        </w:rPr>
        <w:tab/>
        <w:t>2,000</w:t>
      </w:r>
    </w:p>
    <w:p w:rsidR="00322B8C" w:rsidRPr="00345E97" w:rsidRDefault="00345E97" w:rsidP="00A12C57">
      <w:pPr>
        <w:spacing w:line="240" w:lineRule="auto"/>
        <w:jc w:val="both"/>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ab/>
        <w:t xml:space="preserve">  </w:t>
      </w:r>
      <w:r w:rsidRPr="00345E97">
        <w:rPr>
          <w:rFonts w:ascii="Times New Roman" w:eastAsia="Times New Roman" w:hAnsi="Times New Roman" w:cs="Times New Roman"/>
          <w:sz w:val="24"/>
          <w:szCs w:val="24"/>
        </w:rPr>
        <w:tab/>
        <w:t xml:space="preserve">To Sales a/c </w:t>
      </w:r>
      <w:r w:rsidRPr="00345E97">
        <w:rPr>
          <w:rFonts w:ascii="Times New Roman" w:eastAsia="Times New Roman" w:hAnsi="Times New Roman" w:cs="Times New Roman"/>
          <w:sz w:val="24"/>
          <w:szCs w:val="24"/>
        </w:rPr>
        <w:tab/>
      </w:r>
      <w:r w:rsidRPr="00345E97">
        <w:rPr>
          <w:rFonts w:ascii="Times New Roman" w:eastAsia="Times New Roman" w:hAnsi="Times New Roman" w:cs="Times New Roman"/>
          <w:sz w:val="24"/>
          <w:szCs w:val="24"/>
        </w:rPr>
        <w:tab/>
        <w:t>2,000</w:t>
      </w:r>
      <w:r w:rsidR="00C71D09" w:rsidRPr="00345E97">
        <w:rPr>
          <w:rFonts w:ascii="Times New Roman" w:eastAsia="Times New Roman" w:hAnsi="Times New Roman" w:cs="Times New Roman"/>
          <w:sz w:val="24"/>
          <w:szCs w:val="24"/>
        </w:rPr>
        <w:t xml:space="preserve">         </w:t>
      </w:r>
    </w:p>
    <w:p w:rsidR="00310687" w:rsidRPr="00345E97" w:rsidRDefault="00310687">
      <w:pPr>
        <w:spacing w:line="240" w:lineRule="auto"/>
        <w:rPr>
          <w:rFonts w:ascii="Times New Roman" w:eastAsia="Times New Roman" w:hAnsi="Times New Roman" w:cs="Times New Roman"/>
          <w:sz w:val="24"/>
          <w:szCs w:val="24"/>
        </w:rPr>
      </w:pPr>
    </w:p>
    <w:p w:rsidR="003C283C" w:rsidRPr="00345E97" w:rsidRDefault="00C71D09">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3.</w:t>
      </w:r>
      <w:r w:rsidR="003C283C" w:rsidRPr="00345E97">
        <w:rPr>
          <w:rFonts w:ascii="Times New Roman" w:eastAsia="Times New Roman" w:hAnsi="Times New Roman" w:cs="Times New Roman"/>
          <w:sz w:val="24"/>
          <w:szCs w:val="24"/>
        </w:rPr>
        <w:t xml:space="preserve">  G.P=Rs.40</w:t>
      </w:r>
      <w:proofErr w:type="gramStart"/>
      <w:r w:rsidR="003C283C" w:rsidRPr="00345E97">
        <w:rPr>
          <w:rFonts w:ascii="Times New Roman" w:eastAsia="Times New Roman" w:hAnsi="Times New Roman" w:cs="Times New Roman"/>
          <w:sz w:val="24"/>
          <w:szCs w:val="24"/>
        </w:rPr>
        <w:t>,000</w:t>
      </w:r>
      <w:proofErr w:type="gramEnd"/>
      <w:r w:rsidR="003C283C" w:rsidRPr="00345E97">
        <w:rPr>
          <w:rFonts w:ascii="Times New Roman" w:eastAsia="Times New Roman" w:hAnsi="Times New Roman" w:cs="Times New Roman"/>
          <w:sz w:val="24"/>
          <w:szCs w:val="24"/>
        </w:rPr>
        <w:t xml:space="preserve"> (C.O.G.S-Rs.1,60,000</w:t>
      </w:r>
    </w:p>
    <w:p w:rsidR="00310687" w:rsidRPr="00345E97" w:rsidRDefault="00310687">
      <w:pPr>
        <w:spacing w:line="240" w:lineRule="auto"/>
        <w:rPr>
          <w:rFonts w:ascii="Times New Roman" w:eastAsia="Times New Roman" w:hAnsi="Times New Roman" w:cs="Times New Roman"/>
          <w:sz w:val="24"/>
          <w:szCs w:val="24"/>
        </w:rPr>
      </w:pPr>
    </w:p>
    <w:p w:rsidR="00345E97" w:rsidRPr="00345E97" w:rsidRDefault="00C71D09" w:rsidP="00345E97">
      <w:pPr>
        <w:shd w:val="clear" w:color="auto" w:fill="FFFFFF"/>
        <w:spacing w:line="360" w:lineRule="atLeast"/>
        <w:rPr>
          <w:rFonts w:ascii="Times New Roman" w:eastAsia="Times New Roman" w:hAnsi="Times New Roman" w:cs="Times New Roman"/>
          <w:color w:val="001D35"/>
          <w:sz w:val="24"/>
          <w:szCs w:val="24"/>
          <w:lang w:eastAsia="en-US" w:bidi="ar-SA"/>
        </w:rPr>
      </w:pPr>
      <w:r w:rsidRPr="00345E97">
        <w:rPr>
          <w:rFonts w:ascii="Times New Roman" w:eastAsia="Times New Roman" w:hAnsi="Times New Roman" w:cs="Times New Roman"/>
          <w:sz w:val="24"/>
          <w:szCs w:val="24"/>
        </w:rPr>
        <w:t>4.</w:t>
      </w:r>
      <w:r w:rsidR="00345E97" w:rsidRPr="00345E97">
        <w:rPr>
          <w:rFonts w:ascii="Times New Roman" w:hAnsi="Times New Roman" w:cs="Times New Roman"/>
          <w:color w:val="001D35"/>
          <w:sz w:val="24"/>
          <w:szCs w:val="24"/>
        </w:rPr>
        <w:t xml:space="preserve"> </w:t>
      </w:r>
      <w:r w:rsidR="00345E97" w:rsidRPr="00345E97">
        <w:rPr>
          <w:rFonts w:ascii="Times New Roman" w:eastAsia="Times New Roman" w:hAnsi="Times New Roman" w:cs="Times New Roman"/>
          <w:color w:val="001D35"/>
          <w:sz w:val="24"/>
          <w:szCs w:val="24"/>
          <w:lang w:eastAsia="en-US" w:bidi="ar-SA"/>
        </w:rPr>
        <w:t xml:space="preserve">The purpose of financial statements is to provide information about a company's financial performance, position, and cash flows, which can help </w:t>
      </w:r>
      <w:proofErr w:type="gramStart"/>
      <w:r w:rsidR="00345E97" w:rsidRPr="00345E97">
        <w:rPr>
          <w:rFonts w:ascii="Times New Roman" w:eastAsia="Times New Roman" w:hAnsi="Times New Roman" w:cs="Times New Roman"/>
          <w:color w:val="001D35"/>
          <w:sz w:val="24"/>
          <w:szCs w:val="24"/>
          <w:lang w:eastAsia="en-US" w:bidi="ar-SA"/>
        </w:rPr>
        <w:t>users</w:t>
      </w:r>
      <w:proofErr w:type="gramEnd"/>
      <w:r w:rsidR="00345E97" w:rsidRPr="00345E97">
        <w:rPr>
          <w:rFonts w:ascii="Times New Roman" w:eastAsia="Times New Roman" w:hAnsi="Times New Roman" w:cs="Times New Roman"/>
          <w:color w:val="001D35"/>
          <w:sz w:val="24"/>
          <w:szCs w:val="24"/>
          <w:lang w:eastAsia="en-US" w:bidi="ar-SA"/>
        </w:rPr>
        <w:t xml:space="preserve"> make economic decisions. Financial statements are a key tool for businesses and can help them.</w:t>
      </w:r>
    </w:p>
    <w:p w:rsidR="00322B8C" w:rsidRPr="00345E97" w:rsidRDefault="00322B8C">
      <w:pPr>
        <w:spacing w:line="240" w:lineRule="auto"/>
        <w:rPr>
          <w:rFonts w:ascii="Times New Roman" w:eastAsia="Times New Roman" w:hAnsi="Times New Roman" w:cs="Times New Roman"/>
          <w:sz w:val="24"/>
          <w:szCs w:val="24"/>
        </w:rPr>
      </w:pPr>
    </w:p>
    <w:p w:rsidR="00310687" w:rsidRPr="00345E97" w:rsidRDefault="00310687">
      <w:pPr>
        <w:spacing w:line="240" w:lineRule="auto"/>
        <w:rPr>
          <w:rFonts w:ascii="Times New Roman" w:eastAsia="Times New Roman" w:hAnsi="Times New Roman" w:cs="Times New Roman"/>
          <w:sz w:val="24"/>
          <w:szCs w:val="24"/>
        </w:rPr>
      </w:pPr>
    </w:p>
    <w:p w:rsidR="00322B8C" w:rsidRPr="00345E97" w:rsidRDefault="00C71D09">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5.</w:t>
      </w:r>
      <w:r w:rsidR="003C283C" w:rsidRPr="00345E97">
        <w:rPr>
          <w:rFonts w:ascii="Times New Roman" w:eastAsia="Times New Roman" w:hAnsi="Times New Roman" w:cs="Times New Roman"/>
          <w:sz w:val="24"/>
          <w:szCs w:val="24"/>
        </w:rPr>
        <w:t xml:space="preserve"> </w:t>
      </w:r>
      <w:r w:rsidR="00345E97" w:rsidRPr="00345E97">
        <w:rPr>
          <w:rFonts w:ascii="Times New Roman" w:eastAsia="Times New Roman" w:hAnsi="Times New Roman" w:cs="Times New Roman"/>
          <w:sz w:val="24"/>
          <w:szCs w:val="24"/>
        </w:rPr>
        <w:t xml:space="preserve"> </w:t>
      </w:r>
      <w:r w:rsidR="00850F83" w:rsidRPr="00345E97">
        <w:rPr>
          <w:rFonts w:ascii="Times New Roman" w:eastAsia="Times New Roman" w:hAnsi="Times New Roman" w:cs="Times New Roman"/>
          <w:sz w:val="24"/>
          <w:szCs w:val="24"/>
        </w:rPr>
        <w:t>Amount of depreciation=Rs.5</w:t>
      </w:r>
      <w:proofErr w:type="gramStart"/>
      <w:r w:rsidR="00850F83" w:rsidRPr="00345E97">
        <w:rPr>
          <w:rFonts w:ascii="Times New Roman" w:eastAsia="Times New Roman" w:hAnsi="Times New Roman" w:cs="Times New Roman"/>
          <w:sz w:val="24"/>
          <w:szCs w:val="24"/>
        </w:rPr>
        <w:t>,000</w:t>
      </w:r>
      <w:proofErr w:type="gramEnd"/>
    </w:p>
    <w:p w:rsidR="00310687" w:rsidRPr="00345E97" w:rsidRDefault="00310687">
      <w:pPr>
        <w:spacing w:line="240" w:lineRule="auto"/>
        <w:rPr>
          <w:rFonts w:ascii="Times New Roman" w:eastAsia="Times New Roman" w:hAnsi="Times New Roman" w:cs="Times New Roman"/>
          <w:sz w:val="24"/>
          <w:szCs w:val="24"/>
        </w:rPr>
      </w:pPr>
    </w:p>
    <w:p w:rsidR="00345E97" w:rsidRPr="00345E97" w:rsidRDefault="00C71D09" w:rsidP="00345E97">
      <w:pPr>
        <w:spacing w:line="360" w:lineRule="atLeast"/>
        <w:rPr>
          <w:rFonts w:ascii="Times New Roman" w:eastAsia="Times New Roman" w:hAnsi="Times New Roman" w:cs="Times New Roman"/>
          <w:sz w:val="24"/>
          <w:szCs w:val="24"/>
          <w:lang w:eastAsia="en-US" w:bidi="ar-SA"/>
        </w:rPr>
      </w:pPr>
      <w:r w:rsidRPr="00345E97">
        <w:rPr>
          <w:rFonts w:ascii="Times New Roman" w:eastAsia="Times New Roman" w:hAnsi="Times New Roman" w:cs="Times New Roman"/>
          <w:sz w:val="24"/>
          <w:szCs w:val="24"/>
        </w:rPr>
        <w:t>6.</w:t>
      </w:r>
      <w:r w:rsidR="00850F83" w:rsidRPr="00345E97">
        <w:rPr>
          <w:rFonts w:ascii="Times New Roman" w:eastAsia="Times New Roman" w:hAnsi="Times New Roman" w:cs="Times New Roman"/>
          <w:sz w:val="24"/>
          <w:szCs w:val="24"/>
        </w:rPr>
        <w:t xml:space="preserve"> </w:t>
      </w:r>
      <w:r w:rsidR="00345E97" w:rsidRPr="00345E97">
        <w:rPr>
          <w:rFonts w:ascii="Times New Roman" w:eastAsia="Times New Roman" w:hAnsi="Times New Roman" w:cs="Times New Roman"/>
          <w:sz w:val="24"/>
          <w:szCs w:val="24"/>
          <w:lang w:eastAsia="en-US" w:bidi="ar-SA"/>
        </w:rPr>
        <w:t>A bill of exchange is a written document that orders one party to pay a specific amount of money to another party: </w:t>
      </w:r>
    </w:p>
    <w:p w:rsidR="00345E97" w:rsidRPr="00345E97" w:rsidRDefault="00345E97" w:rsidP="00345E97">
      <w:pPr>
        <w:numPr>
          <w:ilvl w:val="0"/>
          <w:numId w:val="4"/>
        </w:numPr>
        <w:shd w:val="clear" w:color="auto" w:fill="FFFFFF"/>
        <w:spacing w:after="120" w:line="330" w:lineRule="atLeast"/>
        <w:ind w:left="0" w:firstLine="0"/>
        <w:rPr>
          <w:rFonts w:ascii="Times New Roman" w:eastAsia="Times New Roman" w:hAnsi="Times New Roman" w:cs="Times New Roman"/>
          <w:color w:val="001D35"/>
          <w:sz w:val="24"/>
          <w:szCs w:val="24"/>
          <w:lang w:eastAsia="en-US" w:bidi="ar-SA"/>
        </w:rPr>
      </w:pPr>
      <w:r w:rsidRPr="00345E97">
        <w:rPr>
          <w:rFonts w:ascii="Times New Roman" w:eastAsia="Times New Roman" w:hAnsi="Times New Roman" w:cs="Times New Roman"/>
          <w:bCs/>
          <w:color w:val="001D35"/>
          <w:sz w:val="24"/>
          <w:szCs w:val="24"/>
          <w:lang w:eastAsia="en-US" w:bidi="ar-SA"/>
        </w:rPr>
        <w:t>Parties involved</w:t>
      </w:r>
      <w:r w:rsidRPr="00345E97">
        <w:rPr>
          <w:rFonts w:ascii="Times New Roman" w:eastAsia="Times New Roman" w:hAnsi="Times New Roman" w:cs="Times New Roman"/>
          <w:color w:val="001D35"/>
          <w:sz w:val="24"/>
          <w:szCs w:val="24"/>
          <w:lang w:eastAsia="en-US" w:bidi="ar-SA"/>
        </w:rPr>
        <w:t xml:space="preserve">: The drawer is the party that issues the bill, the </w:t>
      </w:r>
      <w:proofErr w:type="spellStart"/>
      <w:r w:rsidRPr="00345E97">
        <w:rPr>
          <w:rFonts w:ascii="Times New Roman" w:eastAsia="Times New Roman" w:hAnsi="Times New Roman" w:cs="Times New Roman"/>
          <w:color w:val="001D35"/>
          <w:sz w:val="24"/>
          <w:szCs w:val="24"/>
          <w:lang w:eastAsia="en-US" w:bidi="ar-SA"/>
        </w:rPr>
        <w:t>drawee</w:t>
      </w:r>
      <w:proofErr w:type="spellEnd"/>
      <w:r w:rsidRPr="00345E97">
        <w:rPr>
          <w:rFonts w:ascii="Times New Roman" w:eastAsia="Times New Roman" w:hAnsi="Times New Roman" w:cs="Times New Roman"/>
          <w:color w:val="001D35"/>
          <w:sz w:val="24"/>
          <w:szCs w:val="24"/>
          <w:lang w:eastAsia="en-US" w:bidi="ar-SA"/>
        </w:rPr>
        <w:t xml:space="preserve"> is the party that is ordered to pay, and the payee is the party that receives the payment. </w:t>
      </w:r>
    </w:p>
    <w:p w:rsidR="00345E97" w:rsidRPr="00345E97" w:rsidRDefault="00345E97" w:rsidP="00345E97">
      <w:pPr>
        <w:numPr>
          <w:ilvl w:val="0"/>
          <w:numId w:val="4"/>
        </w:numPr>
        <w:shd w:val="clear" w:color="auto" w:fill="FFFFFF"/>
        <w:spacing w:after="120" w:line="330" w:lineRule="atLeast"/>
        <w:ind w:left="0" w:firstLine="0"/>
        <w:rPr>
          <w:rFonts w:ascii="Times New Roman" w:eastAsia="Times New Roman" w:hAnsi="Times New Roman" w:cs="Times New Roman"/>
          <w:color w:val="001D35"/>
          <w:sz w:val="24"/>
          <w:szCs w:val="24"/>
          <w:lang w:eastAsia="en-US" w:bidi="ar-SA"/>
        </w:rPr>
      </w:pPr>
      <w:r w:rsidRPr="00345E97">
        <w:rPr>
          <w:rFonts w:ascii="Times New Roman" w:eastAsia="Times New Roman" w:hAnsi="Times New Roman" w:cs="Times New Roman"/>
          <w:bCs/>
          <w:color w:val="001D35"/>
          <w:sz w:val="24"/>
          <w:szCs w:val="24"/>
          <w:lang w:eastAsia="en-US" w:bidi="ar-SA"/>
        </w:rPr>
        <w:t>When payment is due</w:t>
      </w:r>
      <w:r w:rsidRPr="00345E97">
        <w:rPr>
          <w:rFonts w:ascii="Times New Roman" w:eastAsia="Times New Roman" w:hAnsi="Times New Roman" w:cs="Times New Roman"/>
          <w:color w:val="001D35"/>
          <w:sz w:val="24"/>
          <w:szCs w:val="24"/>
          <w:lang w:eastAsia="en-US" w:bidi="ar-SA"/>
        </w:rPr>
        <w:t>: The bill can specify a predetermined date or the payment can be due on demand. </w:t>
      </w:r>
    </w:p>
    <w:p w:rsidR="00322B8C" w:rsidRPr="00345E97" w:rsidRDefault="00322B8C">
      <w:pPr>
        <w:spacing w:line="240" w:lineRule="auto"/>
        <w:rPr>
          <w:rFonts w:ascii="Times New Roman" w:eastAsia="Times New Roman" w:hAnsi="Times New Roman" w:cs="Times New Roman"/>
          <w:sz w:val="24"/>
          <w:szCs w:val="24"/>
        </w:rPr>
      </w:pPr>
    </w:p>
    <w:p w:rsidR="00310687" w:rsidRPr="00345E97" w:rsidRDefault="00310687">
      <w:pPr>
        <w:spacing w:line="240" w:lineRule="auto"/>
        <w:rPr>
          <w:rFonts w:ascii="Times New Roman" w:eastAsia="Times New Roman" w:hAnsi="Times New Roman" w:cs="Times New Roman"/>
          <w:sz w:val="24"/>
          <w:szCs w:val="24"/>
        </w:rPr>
      </w:pPr>
    </w:p>
    <w:p w:rsidR="00B85C3E" w:rsidRPr="00345E97" w:rsidRDefault="00C71D09">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7.</w:t>
      </w:r>
      <w:r w:rsidR="00B85C3E" w:rsidRPr="00345E97">
        <w:rPr>
          <w:rFonts w:ascii="Times New Roman" w:eastAsia="Times New Roman" w:hAnsi="Times New Roman" w:cs="Times New Roman"/>
          <w:sz w:val="24"/>
          <w:szCs w:val="24"/>
        </w:rPr>
        <w:t xml:space="preserve"> </w:t>
      </w:r>
      <w:r w:rsidR="00345E97" w:rsidRPr="00345E97">
        <w:rPr>
          <w:rFonts w:ascii="Times New Roman" w:eastAsia="Times New Roman" w:hAnsi="Times New Roman" w:cs="Times New Roman"/>
          <w:sz w:val="24"/>
          <w:szCs w:val="24"/>
        </w:rPr>
        <w:t xml:space="preserve"> Sales= Rs.3</w:t>
      </w:r>
      <w:proofErr w:type="gramStart"/>
      <w:r w:rsidR="00345E97" w:rsidRPr="00345E97">
        <w:rPr>
          <w:rFonts w:ascii="Times New Roman" w:eastAsia="Times New Roman" w:hAnsi="Times New Roman" w:cs="Times New Roman"/>
          <w:sz w:val="24"/>
          <w:szCs w:val="24"/>
        </w:rPr>
        <w:t>,60,000</w:t>
      </w:r>
      <w:proofErr w:type="gramEnd"/>
    </w:p>
    <w:p w:rsidR="00B85C3E" w:rsidRPr="00345E97" w:rsidRDefault="00B85C3E">
      <w:pPr>
        <w:spacing w:line="240" w:lineRule="auto"/>
        <w:rPr>
          <w:rFonts w:ascii="Times New Roman" w:eastAsia="Times New Roman" w:hAnsi="Times New Roman" w:cs="Times New Roman"/>
          <w:sz w:val="24"/>
          <w:szCs w:val="24"/>
        </w:rPr>
      </w:pPr>
    </w:p>
    <w:p w:rsidR="005F7830" w:rsidRPr="00345E97" w:rsidRDefault="00C71D09" w:rsidP="00345E97">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8.</w:t>
      </w:r>
      <w:r w:rsidR="005F7830" w:rsidRPr="00345E97">
        <w:rPr>
          <w:rFonts w:ascii="Times New Roman" w:eastAsia="Times New Roman" w:hAnsi="Times New Roman" w:cs="Times New Roman"/>
          <w:sz w:val="24"/>
          <w:szCs w:val="24"/>
        </w:rPr>
        <w:t xml:space="preserve"> Opening capital= Rs.27</w:t>
      </w:r>
      <w:proofErr w:type="gramStart"/>
      <w:r w:rsidR="005F7830" w:rsidRPr="00345E97">
        <w:rPr>
          <w:rFonts w:ascii="Times New Roman" w:eastAsia="Times New Roman" w:hAnsi="Times New Roman" w:cs="Times New Roman"/>
          <w:sz w:val="24"/>
          <w:szCs w:val="24"/>
        </w:rPr>
        <w:t>,500</w:t>
      </w:r>
      <w:proofErr w:type="gramEnd"/>
    </w:p>
    <w:p w:rsidR="005F7830" w:rsidRPr="00345E97" w:rsidRDefault="005F7830">
      <w:pPr>
        <w:spacing w:line="240" w:lineRule="auto"/>
        <w:rPr>
          <w:rFonts w:ascii="Times New Roman" w:eastAsia="Times New Roman" w:hAnsi="Times New Roman" w:cs="Times New Roman"/>
          <w:sz w:val="24"/>
          <w:szCs w:val="24"/>
        </w:rPr>
      </w:pPr>
    </w:p>
    <w:p w:rsidR="00345E97" w:rsidRPr="00345E97" w:rsidRDefault="00C71D09" w:rsidP="00345E97">
      <w:pPr>
        <w:shd w:val="clear" w:color="auto" w:fill="FFFFFF"/>
        <w:spacing w:line="360" w:lineRule="atLeast"/>
        <w:rPr>
          <w:rFonts w:ascii="Times New Roman" w:eastAsia="Times New Roman" w:hAnsi="Times New Roman" w:cs="Times New Roman"/>
          <w:color w:val="001D35"/>
          <w:sz w:val="24"/>
          <w:szCs w:val="24"/>
          <w:lang w:eastAsia="en-US" w:bidi="ar-SA"/>
        </w:rPr>
      </w:pPr>
      <w:r w:rsidRPr="00345E97">
        <w:rPr>
          <w:rFonts w:ascii="Times New Roman" w:eastAsia="Times New Roman" w:hAnsi="Times New Roman" w:cs="Times New Roman"/>
          <w:sz w:val="24"/>
          <w:szCs w:val="24"/>
        </w:rPr>
        <w:t>9.</w:t>
      </w:r>
      <w:r w:rsidR="00345E97" w:rsidRPr="00345E97">
        <w:rPr>
          <w:rFonts w:ascii="Times New Roman" w:hAnsi="Times New Roman" w:cs="Times New Roman"/>
          <w:color w:val="001D35"/>
          <w:sz w:val="24"/>
          <w:szCs w:val="24"/>
        </w:rPr>
        <w:t xml:space="preserve"> </w:t>
      </w:r>
      <w:r w:rsidR="00345E97" w:rsidRPr="00345E97">
        <w:rPr>
          <w:rFonts w:ascii="Times New Roman" w:eastAsia="Times New Roman" w:hAnsi="Times New Roman" w:cs="Times New Roman"/>
          <w:color w:val="001D35"/>
          <w:sz w:val="24"/>
          <w:szCs w:val="24"/>
          <w:lang w:eastAsia="en-US" w:bidi="ar-SA"/>
        </w:rPr>
        <w:t xml:space="preserve">Fixed and floating recoupment of short working are two types of rights given to a lessee by a </w:t>
      </w:r>
      <w:proofErr w:type="spellStart"/>
      <w:r w:rsidR="00345E97" w:rsidRPr="00345E97">
        <w:rPr>
          <w:rFonts w:ascii="Times New Roman" w:eastAsia="Times New Roman" w:hAnsi="Times New Roman" w:cs="Times New Roman"/>
          <w:color w:val="001D35"/>
          <w:sz w:val="24"/>
          <w:szCs w:val="24"/>
          <w:lang w:eastAsia="en-US" w:bidi="ar-SA"/>
        </w:rPr>
        <w:t>lessor</w:t>
      </w:r>
      <w:proofErr w:type="spellEnd"/>
      <w:r w:rsidR="00345E97" w:rsidRPr="00345E97">
        <w:rPr>
          <w:rFonts w:ascii="Times New Roman" w:eastAsia="Times New Roman" w:hAnsi="Times New Roman" w:cs="Times New Roman"/>
          <w:color w:val="001D35"/>
          <w:sz w:val="24"/>
          <w:szCs w:val="24"/>
          <w:lang w:eastAsia="en-US" w:bidi="ar-SA"/>
        </w:rPr>
        <w:t xml:space="preserve"> to compensate for short-workings:</w:t>
      </w:r>
    </w:p>
    <w:p w:rsidR="00345E97" w:rsidRPr="00345E97" w:rsidRDefault="00345E97" w:rsidP="00345E97">
      <w:pPr>
        <w:numPr>
          <w:ilvl w:val="0"/>
          <w:numId w:val="5"/>
        </w:numPr>
        <w:shd w:val="clear" w:color="auto" w:fill="FFFFFF"/>
        <w:spacing w:after="120" w:line="330" w:lineRule="atLeast"/>
        <w:ind w:left="0"/>
        <w:rPr>
          <w:rFonts w:ascii="Times New Roman" w:eastAsia="Times New Roman" w:hAnsi="Times New Roman" w:cs="Times New Roman"/>
          <w:color w:val="001D35"/>
          <w:sz w:val="24"/>
          <w:szCs w:val="24"/>
          <w:lang w:eastAsia="en-US" w:bidi="ar-SA"/>
        </w:rPr>
      </w:pPr>
      <w:r w:rsidRPr="00345E97">
        <w:rPr>
          <w:rFonts w:ascii="Times New Roman" w:eastAsia="Times New Roman" w:hAnsi="Times New Roman" w:cs="Times New Roman"/>
          <w:bCs/>
          <w:color w:val="001D35"/>
          <w:sz w:val="24"/>
          <w:szCs w:val="24"/>
          <w:lang w:eastAsia="en-US" w:bidi="ar-SA"/>
        </w:rPr>
        <w:t>Fixed recoupment</w:t>
      </w:r>
      <w:r w:rsidRPr="00345E97">
        <w:rPr>
          <w:rFonts w:ascii="Times New Roman" w:eastAsia="Times New Roman" w:hAnsi="Times New Roman" w:cs="Times New Roman"/>
          <w:color w:val="001D35"/>
          <w:sz w:val="24"/>
          <w:szCs w:val="24"/>
          <w:lang w:eastAsia="en-US" w:bidi="ar-SA"/>
        </w:rPr>
        <w:t xml:space="preserve">: The </w:t>
      </w:r>
      <w:proofErr w:type="spellStart"/>
      <w:r w:rsidRPr="00345E97">
        <w:rPr>
          <w:rFonts w:ascii="Times New Roman" w:eastAsia="Times New Roman" w:hAnsi="Times New Roman" w:cs="Times New Roman"/>
          <w:color w:val="001D35"/>
          <w:sz w:val="24"/>
          <w:szCs w:val="24"/>
          <w:lang w:eastAsia="en-US" w:bidi="ar-SA"/>
        </w:rPr>
        <w:t>lessor</w:t>
      </w:r>
      <w:proofErr w:type="spellEnd"/>
      <w:r w:rsidRPr="00345E97">
        <w:rPr>
          <w:rFonts w:ascii="Times New Roman" w:eastAsia="Times New Roman" w:hAnsi="Times New Roman" w:cs="Times New Roman"/>
          <w:color w:val="001D35"/>
          <w:sz w:val="24"/>
          <w:szCs w:val="24"/>
          <w:lang w:eastAsia="en-US" w:bidi="ar-SA"/>
        </w:rPr>
        <w:t xml:space="preserve"> promises to compensate the lessee for a fixed period of time.</w:t>
      </w:r>
    </w:p>
    <w:p w:rsidR="00345E97" w:rsidRPr="00345E97" w:rsidRDefault="00345E97" w:rsidP="00345E97">
      <w:pPr>
        <w:numPr>
          <w:ilvl w:val="0"/>
          <w:numId w:val="5"/>
        </w:numPr>
        <w:shd w:val="clear" w:color="auto" w:fill="FFFFFF"/>
        <w:spacing w:line="330" w:lineRule="atLeast"/>
        <w:ind w:left="0"/>
        <w:rPr>
          <w:rFonts w:ascii="Times New Roman" w:eastAsia="Times New Roman" w:hAnsi="Times New Roman" w:cs="Times New Roman"/>
          <w:color w:val="001D35"/>
          <w:sz w:val="24"/>
          <w:szCs w:val="24"/>
          <w:lang w:eastAsia="en-US" w:bidi="ar-SA"/>
        </w:rPr>
      </w:pPr>
      <w:r w:rsidRPr="00345E97">
        <w:rPr>
          <w:rFonts w:ascii="Times New Roman" w:eastAsia="Times New Roman" w:hAnsi="Times New Roman" w:cs="Times New Roman"/>
          <w:bCs/>
          <w:color w:val="001D35"/>
          <w:sz w:val="24"/>
          <w:szCs w:val="24"/>
          <w:lang w:eastAsia="en-US" w:bidi="ar-SA"/>
        </w:rPr>
        <w:lastRenderedPageBreak/>
        <w:t>Floating recoupment</w:t>
      </w:r>
      <w:r w:rsidRPr="00345E97">
        <w:rPr>
          <w:rFonts w:ascii="Times New Roman" w:eastAsia="Times New Roman" w:hAnsi="Times New Roman" w:cs="Times New Roman"/>
          <w:color w:val="001D35"/>
          <w:sz w:val="24"/>
          <w:szCs w:val="24"/>
          <w:lang w:eastAsia="en-US" w:bidi="ar-SA"/>
        </w:rPr>
        <w:t xml:space="preserve">: The </w:t>
      </w:r>
      <w:proofErr w:type="spellStart"/>
      <w:r w:rsidRPr="00345E97">
        <w:rPr>
          <w:rFonts w:ascii="Times New Roman" w:eastAsia="Times New Roman" w:hAnsi="Times New Roman" w:cs="Times New Roman"/>
          <w:color w:val="001D35"/>
          <w:sz w:val="24"/>
          <w:szCs w:val="24"/>
          <w:lang w:eastAsia="en-US" w:bidi="ar-SA"/>
        </w:rPr>
        <w:t>lessor</w:t>
      </w:r>
      <w:proofErr w:type="spellEnd"/>
      <w:r w:rsidRPr="00345E97">
        <w:rPr>
          <w:rFonts w:ascii="Times New Roman" w:eastAsia="Times New Roman" w:hAnsi="Times New Roman" w:cs="Times New Roman"/>
          <w:color w:val="001D35"/>
          <w:sz w:val="24"/>
          <w:szCs w:val="24"/>
          <w:lang w:eastAsia="en-US" w:bidi="ar-SA"/>
        </w:rPr>
        <w:t xml:space="preserve"> promises to compensate the lessee in future years</w:t>
      </w:r>
    </w:p>
    <w:p w:rsidR="00322B8C" w:rsidRPr="00345E97" w:rsidRDefault="00322B8C">
      <w:pPr>
        <w:spacing w:line="240" w:lineRule="auto"/>
        <w:rPr>
          <w:rFonts w:ascii="Times New Roman" w:eastAsia="Times New Roman" w:hAnsi="Times New Roman" w:cs="Times New Roman"/>
          <w:sz w:val="24"/>
          <w:szCs w:val="24"/>
        </w:rPr>
      </w:pPr>
    </w:p>
    <w:p w:rsidR="008975E6" w:rsidRPr="00345E97" w:rsidRDefault="008975E6">
      <w:pPr>
        <w:spacing w:line="240" w:lineRule="auto"/>
        <w:rPr>
          <w:rFonts w:ascii="Times New Roman" w:eastAsia="Times New Roman" w:hAnsi="Times New Roman" w:cs="Times New Roman"/>
          <w:sz w:val="24"/>
          <w:szCs w:val="24"/>
        </w:rPr>
      </w:pPr>
    </w:p>
    <w:p w:rsidR="00FC5772" w:rsidRPr="00345E97" w:rsidRDefault="00C71D09">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10.</w:t>
      </w:r>
      <w:r w:rsidR="00FC5772" w:rsidRPr="00345E97">
        <w:rPr>
          <w:rFonts w:ascii="Times New Roman" w:eastAsia="Times New Roman" w:hAnsi="Times New Roman" w:cs="Times New Roman"/>
          <w:sz w:val="24"/>
          <w:szCs w:val="24"/>
        </w:rPr>
        <w:t xml:space="preserve"> Amount of claim –Rs.48</w:t>
      </w:r>
      <w:proofErr w:type="gramStart"/>
      <w:r w:rsidR="00FC5772" w:rsidRPr="00345E97">
        <w:rPr>
          <w:rFonts w:ascii="Times New Roman" w:eastAsia="Times New Roman" w:hAnsi="Times New Roman" w:cs="Times New Roman"/>
          <w:sz w:val="24"/>
          <w:szCs w:val="24"/>
        </w:rPr>
        <w:t>,667</w:t>
      </w:r>
      <w:proofErr w:type="gramEnd"/>
    </w:p>
    <w:p w:rsidR="00FC5772" w:rsidRPr="00345E97" w:rsidRDefault="00FC5772">
      <w:pPr>
        <w:spacing w:line="240" w:lineRule="auto"/>
        <w:rPr>
          <w:rFonts w:ascii="Times New Roman" w:eastAsia="Times New Roman" w:hAnsi="Times New Roman" w:cs="Times New Roman"/>
          <w:sz w:val="24"/>
          <w:szCs w:val="24"/>
        </w:rPr>
      </w:pPr>
    </w:p>
    <w:p w:rsidR="00310687" w:rsidRPr="00345E97" w:rsidRDefault="00C71D09">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11.</w:t>
      </w:r>
      <w:r w:rsidR="00310687" w:rsidRPr="00345E97">
        <w:rPr>
          <w:rFonts w:ascii="Times New Roman" w:eastAsia="Times New Roman" w:hAnsi="Times New Roman" w:cs="Times New Roman"/>
          <w:sz w:val="24"/>
          <w:szCs w:val="24"/>
        </w:rPr>
        <w:t xml:space="preserve"> </w:t>
      </w:r>
      <w:proofErr w:type="gramStart"/>
      <w:r w:rsidR="00310687" w:rsidRPr="00345E97">
        <w:rPr>
          <w:rFonts w:ascii="Times New Roman" w:eastAsia="Times New Roman" w:hAnsi="Times New Roman" w:cs="Times New Roman"/>
          <w:sz w:val="24"/>
          <w:szCs w:val="24"/>
        </w:rPr>
        <w:t>a)</w:t>
      </w:r>
      <w:proofErr w:type="gramEnd"/>
      <w:r w:rsidR="00310687" w:rsidRPr="00345E97">
        <w:rPr>
          <w:rFonts w:ascii="Times New Roman" w:eastAsia="Times New Roman" w:hAnsi="Times New Roman" w:cs="Times New Roman"/>
          <w:sz w:val="24"/>
          <w:szCs w:val="24"/>
        </w:rPr>
        <w:t>Credit sales a/c with Rs.200</w:t>
      </w:r>
    </w:p>
    <w:p w:rsidR="00310687" w:rsidRPr="00345E97" w:rsidRDefault="00310687">
      <w:pPr>
        <w:spacing w:line="240" w:lineRule="auto"/>
        <w:rPr>
          <w:rFonts w:ascii="Times New Roman" w:eastAsia="Times New Roman" w:hAnsi="Times New Roman" w:cs="Times New Roman"/>
          <w:sz w:val="24"/>
          <w:szCs w:val="24"/>
        </w:rPr>
      </w:pPr>
      <w:proofErr w:type="gramStart"/>
      <w:r w:rsidRPr="00345E97">
        <w:rPr>
          <w:rFonts w:ascii="Times New Roman" w:eastAsia="Times New Roman" w:hAnsi="Times New Roman" w:cs="Times New Roman"/>
          <w:sz w:val="24"/>
          <w:szCs w:val="24"/>
        </w:rPr>
        <w:t>b)Debit</w:t>
      </w:r>
      <w:proofErr w:type="gramEnd"/>
      <w:r w:rsidRPr="00345E97">
        <w:rPr>
          <w:rFonts w:ascii="Times New Roman" w:eastAsia="Times New Roman" w:hAnsi="Times New Roman" w:cs="Times New Roman"/>
          <w:sz w:val="24"/>
          <w:szCs w:val="24"/>
        </w:rPr>
        <w:t xml:space="preserve"> purchases return a/c with Rs.75</w:t>
      </w:r>
    </w:p>
    <w:p w:rsidR="008975E6" w:rsidRPr="00345E97" w:rsidRDefault="008975E6">
      <w:pPr>
        <w:spacing w:line="240" w:lineRule="auto"/>
        <w:rPr>
          <w:rFonts w:ascii="Times New Roman" w:eastAsia="Times New Roman" w:hAnsi="Times New Roman" w:cs="Times New Roman"/>
          <w:sz w:val="24"/>
          <w:szCs w:val="24"/>
        </w:rPr>
      </w:pPr>
    </w:p>
    <w:p w:rsidR="00B620F3" w:rsidRPr="00345E97" w:rsidRDefault="00C71D09">
      <w:pPr>
        <w:spacing w:line="240" w:lineRule="auto"/>
        <w:rPr>
          <w:rFonts w:ascii="Times New Roman" w:eastAsia="Times New Roman" w:hAnsi="Times New Roman" w:cs="Times New Roman"/>
          <w:sz w:val="24"/>
          <w:szCs w:val="24"/>
        </w:rPr>
      </w:pPr>
      <w:r w:rsidRPr="00345E97">
        <w:rPr>
          <w:rFonts w:ascii="Times New Roman" w:eastAsia="Times New Roman" w:hAnsi="Times New Roman" w:cs="Times New Roman"/>
          <w:sz w:val="24"/>
          <w:szCs w:val="24"/>
        </w:rPr>
        <w:t>12.</w:t>
      </w:r>
      <w:r w:rsidR="00345E97" w:rsidRPr="00345E97">
        <w:rPr>
          <w:rFonts w:ascii="Times New Roman" w:eastAsia="Times New Roman" w:hAnsi="Times New Roman" w:cs="Times New Roman"/>
          <w:sz w:val="24"/>
          <w:szCs w:val="24"/>
        </w:rPr>
        <w:t xml:space="preserve"> O</w:t>
      </w:r>
      <w:r w:rsidR="00B620F3" w:rsidRPr="00345E97">
        <w:rPr>
          <w:rFonts w:ascii="Times New Roman" w:eastAsia="Times New Roman" w:hAnsi="Times New Roman" w:cs="Times New Roman"/>
          <w:sz w:val="24"/>
          <w:szCs w:val="24"/>
        </w:rPr>
        <w:t>verdraft as per pass book-Rs.4</w:t>
      </w:r>
      <w:proofErr w:type="gramStart"/>
      <w:r w:rsidR="00B620F3" w:rsidRPr="00345E97">
        <w:rPr>
          <w:rFonts w:ascii="Times New Roman" w:eastAsia="Times New Roman" w:hAnsi="Times New Roman" w:cs="Times New Roman"/>
          <w:sz w:val="24"/>
          <w:szCs w:val="24"/>
        </w:rPr>
        <w:t>,950</w:t>
      </w:r>
      <w:proofErr w:type="gramEnd"/>
    </w:p>
    <w:p w:rsidR="00322B8C" w:rsidRPr="00345E97" w:rsidRDefault="00322B8C">
      <w:pPr>
        <w:spacing w:line="240" w:lineRule="auto"/>
        <w:rPr>
          <w:rFonts w:ascii="Times New Roman" w:eastAsia="Times New Roman" w:hAnsi="Times New Roman" w:cs="Times New Roman"/>
          <w:sz w:val="24"/>
          <w:szCs w:val="24"/>
        </w:rPr>
      </w:pP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w:t>
      </w:r>
      <w:proofErr w:type="gramStart"/>
      <w:r>
        <w:rPr>
          <w:rFonts w:ascii="Times New Roman" w:eastAsia="Times New Roman" w:hAnsi="Times New Roman" w:cs="Times New Roman"/>
          <w:b/>
          <w:sz w:val="24"/>
          <w:szCs w:val="24"/>
        </w:rPr>
        <w:t>  B</w:t>
      </w:r>
      <w:proofErr w:type="gramEnd"/>
      <w:r>
        <w:rPr>
          <w:rFonts w:ascii="Times New Roman" w:eastAsia="Times New Roman" w:hAnsi="Times New Roman" w:cs="Times New Roman"/>
          <w:b/>
          <w:sz w:val="24"/>
          <w:szCs w:val="24"/>
        </w:rPr>
        <w:t xml:space="preserve"> – (5 X 5 = 25)</w:t>
      </w: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FIVE QUESTIONS</w:t>
      </w:r>
    </w:p>
    <w:p w:rsidR="00322B8C" w:rsidRDefault="00322B8C">
      <w:pPr>
        <w:spacing w:line="240" w:lineRule="auto"/>
        <w:rPr>
          <w:rFonts w:ascii="Times New Roman" w:eastAsia="Times New Roman" w:hAnsi="Times New Roman" w:cs="Times New Roman"/>
          <w:sz w:val="24"/>
          <w:szCs w:val="24"/>
        </w:rPr>
      </w:pPr>
    </w:p>
    <w:p w:rsidR="00123AD6" w:rsidRPr="00123AD6" w:rsidRDefault="00C71D09" w:rsidP="00123AD6">
      <w:pPr>
        <w:spacing w:line="360" w:lineRule="atLeast"/>
        <w:rPr>
          <w:rFonts w:ascii="Times New Roman" w:eastAsia="Times New Roman" w:hAnsi="Times New Roman" w:cs="Times New Roman"/>
          <w:sz w:val="24"/>
          <w:szCs w:val="24"/>
          <w:lang w:eastAsia="en-US" w:bidi="ar-SA"/>
        </w:rPr>
      </w:pPr>
      <w:r>
        <w:rPr>
          <w:rFonts w:ascii="Times New Roman" w:eastAsia="Times New Roman" w:hAnsi="Times New Roman" w:cs="Times New Roman"/>
          <w:b/>
          <w:sz w:val="24"/>
          <w:szCs w:val="24"/>
        </w:rPr>
        <w:t>13.</w:t>
      </w:r>
      <w:r w:rsidR="00123AD6">
        <w:rPr>
          <w:rFonts w:ascii="Times New Roman" w:eastAsia="Times New Roman" w:hAnsi="Times New Roman" w:cs="Times New Roman"/>
          <w:b/>
          <w:sz w:val="24"/>
          <w:szCs w:val="24"/>
        </w:rPr>
        <w:t xml:space="preserve"> </w:t>
      </w:r>
      <w:r w:rsidR="00123AD6" w:rsidRPr="00123AD6">
        <w:rPr>
          <w:rFonts w:ascii="Times New Roman" w:eastAsia="Times New Roman" w:hAnsi="Times New Roman" w:cs="Times New Roman"/>
          <w:sz w:val="24"/>
          <w:szCs w:val="24"/>
          <w:lang w:eastAsia="en-US" w:bidi="ar-SA"/>
        </w:rPr>
        <w:t>Single-entry and double-entry bookkeeping are two methods of recording a company's financial transactions. The main difference between the two is that single-entry records transactions once, while double-entry records them twice: </w:t>
      </w:r>
    </w:p>
    <w:p w:rsidR="00123AD6" w:rsidRPr="00123AD6" w:rsidRDefault="00123AD6" w:rsidP="00123AD6">
      <w:pPr>
        <w:numPr>
          <w:ilvl w:val="0"/>
          <w:numId w:val="6"/>
        </w:numPr>
        <w:shd w:val="clear" w:color="auto" w:fill="FFFFFF"/>
        <w:spacing w:after="120" w:line="330" w:lineRule="atLeast"/>
        <w:ind w:left="-420" w:firstLine="0"/>
        <w:rPr>
          <w:rFonts w:ascii="Times New Roman" w:eastAsia="Times New Roman" w:hAnsi="Times New Roman" w:cs="Times New Roman"/>
          <w:color w:val="001D35"/>
          <w:sz w:val="24"/>
          <w:szCs w:val="24"/>
          <w:lang w:eastAsia="en-US" w:bidi="ar-SA"/>
        </w:rPr>
      </w:pPr>
      <w:r w:rsidRPr="00123AD6">
        <w:rPr>
          <w:rFonts w:ascii="Times New Roman" w:eastAsia="Times New Roman" w:hAnsi="Times New Roman" w:cs="Times New Roman"/>
          <w:b/>
          <w:bCs/>
          <w:color w:val="001D35"/>
          <w:sz w:val="24"/>
          <w:szCs w:val="24"/>
          <w:lang w:eastAsia="en-US" w:bidi="ar-SA"/>
        </w:rPr>
        <w:t>Recording</w:t>
      </w:r>
    </w:p>
    <w:p w:rsidR="00123AD6" w:rsidRPr="00123AD6" w:rsidRDefault="00123AD6" w:rsidP="00123AD6">
      <w:pPr>
        <w:shd w:val="clear" w:color="auto" w:fill="FFFFFF"/>
        <w:spacing w:after="120" w:line="330" w:lineRule="atLeast"/>
        <w:rPr>
          <w:rFonts w:ascii="Times New Roman" w:eastAsia="Times New Roman" w:hAnsi="Times New Roman" w:cs="Times New Roman"/>
          <w:spacing w:val="2"/>
          <w:sz w:val="24"/>
          <w:szCs w:val="24"/>
          <w:lang w:eastAsia="en-US" w:bidi="ar-SA"/>
        </w:rPr>
      </w:pPr>
      <w:r w:rsidRPr="00123AD6">
        <w:rPr>
          <w:rFonts w:ascii="Times New Roman" w:eastAsia="Times New Roman" w:hAnsi="Times New Roman" w:cs="Times New Roman"/>
          <w:color w:val="001D35"/>
          <w:spacing w:val="2"/>
          <w:sz w:val="24"/>
          <w:szCs w:val="24"/>
          <w:lang w:eastAsia="en-US" w:bidi="ar-SA"/>
        </w:rPr>
        <w:t>Single-entry records transactions in one account, while double-entry records transactions in two accounts. In double-entry, one account is debited and the other is credited. </w:t>
      </w:r>
    </w:p>
    <w:p w:rsidR="00123AD6" w:rsidRPr="00123AD6" w:rsidRDefault="00123AD6" w:rsidP="00123AD6">
      <w:pPr>
        <w:numPr>
          <w:ilvl w:val="0"/>
          <w:numId w:val="6"/>
        </w:numPr>
        <w:shd w:val="clear" w:color="auto" w:fill="FFFFFF"/>
        <w:spacing w:after="120" w:line="330" w:lineRule="atLeast"/>
        <w:ind w:left="-420" w:firstLine="0"/>
        <w:rPr>
          <w:rFonts w:ascii="Times New Roman" w:eastAsia="Times New Roman" w:hAnsi="Times New Roman" w:cs="Times New Roman"/>
          <w:sz w:val="24"/>
          <w:szCs w:val="24"/>
          <w:lang w:eastAsia="en-US" w:bidi="ar-SA"/>
        </w:rPr>
      </w:pPr>
      <w:r w:rsidRPr="00123AD6">
        <w:rPr>
          <w:rFonts w:ascii="Times New Roman" w:eastAsia="Times New Roman" w:hAnsi="Times New Roman" w:cs="Times New Roman"/>
          <w:b/>
          <w:bCs/>
          <w:color w:val="001D35"/>
          <w:sz w:val="24"/>
          <w:szCs w:val="24"/>
          <w:lang w:eastAsia="en-US" w:bidi="ar-SA"/>
        </w:rPr>
        <w:t>Accuracy</w:t>
      </w:r>
    </w:p>
    <w:p w:rsidR="00123AD6" w:rsidRPr="00123AD6" w:rsidRDefault="00123AD6" w:rsidP="00123AD6">
      <w:pPr>
        <w:shd w:val="clear" w:color="auto" w:fill="FFFFFF"/>
        <w:spacing w:after="120" w:line="330" w:lineRule="atLeast"/>
        <w:rPr>
          <w:rFonts w:ascii="Times New Roman" w:eastAsia="Times New Roman" w:hAnsi="Times New Roman" w:cs="Times New Roman"/>
          <w:spacing w:val="2"/>
          <w:sz w:val="24"/>
          <w:szCs w:val="24"/>
          <w:lang w:eastAsia="en-US" w:bidi="ar-SA"/>
        </w:rPr>
      </w:pPr>
      <w:r w:rsidRPr="00123AD6">
        <w:rPr>
          <w:rFonts w:ascii="Times New Roman" w:eastAsia="Times New Roman" w:hAnsi="Times New Roman" w:cs="Times New Roman"/>
          <w:color w:val="001D35"/>
          <w:spacing w:val="2"/>
          <w:sz w:val="24"/>
          <w:szCs w:val="24"/>
          <w:lang w:eastAsia="en-US" w:bidi="ar-SA"/>
        </w:rPr>
        <w:t>Double-entry provides a more accurate picture of a company's finances than single-entry. </w:t>
      </w:r>
    </w:p>
    <w:p w:rsidR="00123AD6" w:rsidRPr="00123AD6" w:rsidRDefault="00123AD6" w:rsidP="00123AD6">
      <w:pPr>
        <w:numPr>
          <w:ilvl w:val="0"/>
          <w:numId w:val="7"/>
        </w:numPr>
        <w:shd w:val="clear" w:color="auto" w:fill="FFFFFF"/>
        <w:spacing w:after="120" w:line="330" w:lineRule="atLeast"/>
        <w:ind w:left="-420"/>
        <w:rPr>
          <w:rFonts w:ascii="Times New Roman" w:eastAsia="Times New Roman" w:hAnsi="Times New Roman" w:cs="Times New Roman"/>
          <w:color w:val="001D35"/>
          <w:sz w:val="24"/>
          <w:szCs w:val="24"/>
          <w:lang w:eastAsia="en-US" w:bidi="ar-SA"/>
        </w:rPr>
      </w:pPr>
      <w:r w:rsidRPr="00123AD6">
        <w:rPr>
          <w:rFonts w:ascii="Times New Roman" w:eastAsia="Times New Roman" w:hAnsi="Times New Roman" w:cs="Times New Roman"/>
          <w:b/>
          <w:bCs/>
          <w:color w:val="001D35"/>
          <w:sz w:val="24"/>
          <w:szCs w:val="24"/>
          <w:lang w:eastAsia="en-US" w:bidi="ar-SA"/>
        </w:rPr>
        <w:t>Error detection</w:t>
      </w:r>
    </w:p>
    <w:p w:rsidR="00123AD6" w:rsidRPr="00123AD6" w:rsidRDefault="00123AD6" w:rsidP="00123AD6">
      <w:pPr>
        <w:shd w:val="clear" w:color="auto" w:fill="FFFFFF"/>
        <w:spacing w:after="120" w:line="330" w:lineRule="atLeast"/>
        <w:rPr>
          <w:rFonts w:ascii="Times New Roman" w:eastAsia="Times New Roman" w:hAnsi="Times New Roman" w:cs="Times New Roman"/>
          <w:spacing w:val="2"/>
          <w:sz w:val="24"/>
          <w:szCs w:val="24"/>
          <w:lang w:eastAsia="en-US" w:bidi="ar-SA"/>
        </w:rPr>
      </w:pPr>
      <w:r w:rsidRPr="00123AD6">
        <w:rPr>
          <w:rFonts w:ascii="Times New Roman" w:eastAsia="Times New Roman" w:hAnsi="Times New Roman" w:cs="Times New Roman"/>
          <w:color w:val="001D35"/>
          <w:spacing w:val="2"/>
          <w:sz w:val="24"/>
          <w:szCs w:val="24"/>
          <w:lang w:eastAsia="en-US" w:bidi="ar-SA"/>
        </w:rPr>
        <w:t>Double-entry makes it easier to detect errors because debits and credits must always balance out. Single-entry lacks automated checks and doesn't have a method for error correction. </w:t>
      </w:r>
    </w:p>
    <w:p w:rsidR="00123AD6" w:rsidRPr="00123AD6" w:rsidRDefault="00123AD6" w:rsidP="00123AD6">
      <w:pPr>
        <w:numPr>
          <w:ilvl w:val="0"/>
          <w:numId w:val="7"/>
        </w:numPr>
        <w:shd w:val="clear" w:color="auto" w:fill="FFFFFF"/>
        <w:spacing w:after="120" w:line="330" w:lineRule="atLeast"/>
        <w:ind w:left="-420"/>
        <w:rPr>
          <w:rFonts w:ascii="Times New Roman" w:eastAsia="Times New Roman" w:hAnsi="Times New Roman" w:cs="Times New Roman"/>
          <w:sz w:val="24"/>
          <w:szCs w:val="24"/>
          <w:lang w:eastAsia="en-US" w:bidi="ar-SA"/>
        </w:rPr>
      </w:pPr>
      <w:r w:rsidRPr="00123AD6">
        <w:rPr>
          <w:rFonts w:ascii="Times New Roman" w:eastAsia="Times New Roman" w:hAnsi="Times New Roman" w:cs="Times New Roman"/>
          <w:b/>
          <w:bCs/>
          <w:color w:val="001D35"/>
          <w:sz w:val="24"/>
          <w:szCs w:val="24"/>
          <w:lang w:eastAsia="en-US" w:bidi="ar-SA"/>
        </w:rPr>
        <w:t>Financial statements</w:t>
      </w:r>
    </w:p>
    <w:p w:rsidR="00123AD6" w:rsidRPr="00123AD6" w:rsidRDefault="00123AD6" w:rsidP="00123AD6">
      <w:pPr>
        <w:shd w:val="clear" w:color="auto" w:fill="FFFFFF"/>
        <w:spacing w:after="120" w:line="330" w:lineRule="atLeast"/>
        <w:rPr>
          <w:rFonts w:ascii="Times New Roman" w:eastAsia="Times New Roman" w:hAnsi="Times New Roman" w:cs="Times New Roman"/>
          <w:spacing w:val="2"/>
          <w:sz w:val="24"/>
          <w:szCs w:val="24"/>
          <w:lang w:eastAsia="en-US" w:bidi="ar-SA"/>
        </w:rPr>
      </w:pPr>
      <w:r w:rsidRPr="00123AD6">
        <w:rPr>
          <w:rFonts w:ascii="Times New Roman" w:eastAsia="Times New Roman" w:hAnsi="Times New Roman" w:cs="Times New Roman"/>
          <w:color w:val="001D35"/>
          <w:spacing w:val="2"/>
          <w:sz w:val="24"/>
          <w:szCs w:val="24"/>
          <w:lang w:eastAsia="en-US" w:bidi="ar-SA"/>
        </w:rPr>
        <w:t>Double-entry provides detailed financial reports like balance sheets, trial balances, and income statements. Single-entry doesn't support producing these reports. </w:t>
      </w:r>
    </w:p>
    <w:p w:rsidR="00123AD6" w:rsidRPr="00123AD6" w:rsidRDefault="00123AD6" w:rsidP="00123AD6">
      <w:pPr>
        <w:numPr>
          <w:ilvl w:val="0"/>
          <w:numId w:val="7"/>
        </w:numPr>
        <w:shd w:val="clear" w:color="auto" w:fill="FFFFFF"/>
        <w:spacing w:after="120" w:line="330" w:lineRule="atLeast"/>
        <w:ind w:left="-840"/>
        <w:rPr>
          <w:rFonts w:ascii="Times New Roman" w:eastAsia="Times New Roman" w:hAnsi="Times New Roman" w:cs="Times New Roman"/>
          <w:sz w:val="24"/>
          <w:szCs w:val="24"/>
          <w:lang w:eastAsia="en-US" w:bidi="ar-SA"/>
        </w:rPr>
      </w:pPr>
    </w:p>
    <w:p w:rsidR="00322B8C" w:rsidRDefault="00322B8C">
      <w:pPr>
        <w:spacing w:line="240" w:lineRule="auto"/>
        <w:rPr>
          <w:rFonts w:ascii="Times New Roman" w:eastAsia="Times New Roman" w:hAnsi="Times New Roman" w:cs="Times New Roman"/>
          <w:sz w:val="24"/>
          <w:szCs w:val="24"/>
        </w:rPr>
      </w:pPr>
    </w:p>
    <w:p w:rsidR="00803EB8" w:rsidRDefault="00C71D09" w:rsidP="00803E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803EB8">
        <w:rPr>
          <w:rFonts w:ascii="Times New Roman" w:eastAsia="Times New Roman" w:hAnsi="Times New Roman" w:cs="Times New Roman"/>
          <w:b/>
          <w:sz w:val="24"/>
          <w:szCs w:val="24"/>
        </w:rPr>
        <w:t xml:space="preserve">  Trial balance total =Rs.2</w:t>
      </w:r>
      <w:proofErr w:type="gramStart"/>
      <w:r w:rsidR="00803EB8">
        <w:rPr>
          <w:rFonts w:ascii="Times New Roman" w:eastAsia="Times New Roman" w:hAnsi="Times New Roman" w:cs="Times New Roman"/>
          <w:b/>
          <w:sz w:val="24"/>
          <w:szCs w:val="24"/>
        </w:rPr>
        <w:t>,20,100</w:t>
      </w:r>
      <w:proofErr w:type="gramEnd"/>
    </w:p>
    <w:p w:rsidR="00322B8C" w:rsidRDefault="00803EB8" w:rsidP="00803E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3EB8" w:rsidRDefault="00C71D09" w:rsidP="00803E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803EB8">
        <w:rPr>
          <w:rFonts w:ascii="Times New Roman" w:eastAsia="Times New Roman" w:hAnsi="Times New Roman" w:cs="Times New Roman"/>
          <w:b/>
          <w:sz w:val="24"/>
          <w:szCs w:val="24"/>
        </w:rPr>
        <w:t>Balance as per pass book =Rs.30</w:t>
      </w:r>
      <w:proofErr w:type="gramStart"/>
      <w:r w:rsidR="00803EB8">
        <w:rPr>
          <w:rFonts w:ascii="Times New Roman" w:eastAsia="Times New Roman" w:hAnsi="Times New Roman" w:cs="Times New Roman"/>
          <w:b/>
          <w:sz w:val="24"/>
          <w:szCs w:val="24"/>
        </w:rPr>
        <w:t>,300</w:t>
      </w:r>
      <w:proofErr w:type="gramEnd"/>
      <w:r w:rsidR="00803EB8">
        <w:rPr>
          <w:rFonts w:ascii="Times New Roman" w:eastAsia="Times New Roman" w:hAnsi="Times New Roman" w:cs="Times New Roman"/>
          <w:b/>
          <w:sz w:val="24"/>
          <w:szCs w:val="24"/>
        </w:rPr>
        <w:t xml:space="preserve"> (30,000+3300-3000)</w:t>
      </w:r>
    </w:p>
    <w:p w:rsidR="00322B8C" w:rsidRDefault="00C71D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03EB8" w:rsidRDefault="00C71D09" w:rsidP="00803E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sidR="00803EB8">
        <w:rPr>
          <w:rFonts w:ascii="Times New Roman" w:eastAsia="Times New Roman" w:hAnsi="Times New Roman" w:cs="Times New Roman"/>
          <w:b/>
          <w:sz w:val="24"/>
          <w:szCs w:val="24"/>
        </w:rPr>
        <w:t>Gross profit –Rs.1</w:t>
      </w:r>
      <w:proofErr w:type="gramStart"/>
      <w:r w:rsidR="00803EB8">
        <w:rPr>
          <w:rFonts w:ascii="Times New Roman" w:eastAsia="Times New Roman" w:hAnsi="Times New Roman" w:cs="Times New Roman"/>
          <w:b/>
          <w:sz w:val="24"/>
          <w:szCs w:val="24"/>
        </w:rPr>
        <w:t>,88,000</w:t>
      </w:r>
      <w:proofErr w:type="gramEnd"/>
    </w:p>
    <w:p w:rsidR="00322B8C" w:rsidRDefault="00C71D09" w:rsidP="00803E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BA67C4" w:rsidRPr="00C02F70" w:rsidRDefault="00C71D09" w:rsidP="00BA67C4">
      <w:pPr>
        <w:rPr>
          <w:rFonts w:ascii="Palatino Linotype" w:hAnsi="Palatino Linotype"/>
          <w:noProof/>
        </w:rPr>
      </w:pPr>
      <w:r>
        <w:rPr>
          <w:rFonts w:ascii="Times New Roman" w:eastAsia="Times New Roman" w:hAnsi="Times New Roman" w:cs="Times New Roman"/>
          <w:b/>
          <w:sz w:val="24"/>
          <w:szCs w:val="24"/>
        </w:rPr>
        <w:t xml:space="preserve">17.        </w:t>
      </w:r>
      <w:r w:rsidR="00BA67C4" w:rsidRPr="00A72078">
        <w:rPr>
          <w:rFonts w:ascii="Times New Roman" w:hAnsi="Times New Roman" w:cs="Times New Roman"/>
          <w:sz w:val="24"/>
          <w:szCs w:val="24"/>
        </w:rPr>
        <w:t>A company acquired a machine on 1.1.88 at cost of Rs.40</w:t>
      </w:r>
      <w:proofErr w:type="gramStart"/>
      <w:r w:rsidR="00BA67C4" w:rsidRPr="00A72078">
        <w:rPr>
          <w:rFonts w:ascii="Times New Roman" w:hAnsi="Times New Roman" w:cs="Times New Roman"/>
          <w:sz w:val="24"/>
          <w:szCs w:val="24"/>
        </w:rPr>
        <w:t>,000</w:t>
      </w:r>
      <w:proofErr w:type="gramEnd"/>
      <w:r w:rsidR="00BA67C4" w:rsidRPr="00A72078">
        <w:rPr>
          <w:rFonts w:ascii="Times New Roman" w:hAnsi="Times New Roman" w:cs="Times New Roman"/>
          <w:sz w:val="24"/>
          <w:szCs w:val="24"/>
        </w:rPr>
        <w:t xml:space="preserve"> and spent Rs.1000 on its installation. The firm writes off depreciation at 10% on the diminishing balance. The books are closed on 31</w:t>
      </w:r>
      <w:r w:rsidR="00BA67C4" w:rsidRPr="00A72078">
        <w:rPr>
          <w:rFonts w:ascii="Times New Roman" w:hAnsi="Times New Roman" w:cs="Times New Roman"/>
          <w:sz w:val="24"/>
          <w:szCs w:val="24"/>
          <w:vertAlign w:val="superscript"/>
        </w:rPr>
        <w:t>st</w:t>
      </w:r>
      <w:r w:rsidR="00BA67C4" w:rsidRPr="00A72078">
        <w:rPr>
          <w:rFonts w:ascii="Times New Roman" w:hAnsi="Times New Roman" w:cs="Times New Roman"/>
          <w:sz w:val="24"/>
          <w:szCs w:val="24"/>
        </w:rPr>
        <w:t xml:space="preserve"> December of each year. Show the machinery a/c for 3 years.</w:t>
      </w:r>
    </w:p>
    <w:p w:rsidR="00322B8C" w:rsidRDefault="00C71D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A51D62" w:rsidRDefault="00C71D0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A51D62">
        <w:rPr>
          <w:rFonts w:ascii="Times New Roman" w:eastAsia="Times New Roman" w:hAnsi="Times New Roman" w:cs="Times New Roman"/>
          <w:b/>
          <w:sz w:val="24"/>
          <w:szCs w:val="24"/>
        </w:rPr>
        <w:t xml:space="preserve"> </w:t>
      </w:r>
      <w:r w:rsidR="009137D2">
        <w:rPr>
          <w:rFonts w:ascii="Times New Roman" w:eastAsia="Times New Roman" w:hAnsi="Times New Roman" w:cs="Times New Roman"/>
          <w:b/>
          <w:sz w:val="24"/>
          <w:szCs w:val="24"/>
        </w:rPr>
        <w:t>Stock on the date of fire-Rs.56</w:t>
      </w:r>
      <w:proofErr w:type="gramStart"/>
      <w:r w:rsidR="009137D2">
        <w:rPr>
          <w:rFonts w:ascii="Times New Roman" w:eastAsia="Times New Roman" w:hAnsi="Times New Roman" w:cs="Times New Roman"/>
          <w:b/>
          <w:sz w:val="24"/>
          <w:szCs w:val="24"/>
        </w:rPr>
        <w:t>,400</w:t>
      </w:r>
      <w:proofErr w:type="gramEnd"/>
    </w:p>
    <w:p w:rsidR="009137D2" w:rsidRDefault="009137D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Gross profit c/d-Rs.45</w:t>
      </w:r>
      <w:proofErr w:type="gramStart"/>
      <w:r>
        <w:rPr>
          <w:rFonts w:ascii="Times New Roman" w:eastAsia="Times New Roman" w:hAnsi="Times New Roman" w:cs="Times New Roman"/>
          <w:b/>
          <w:sz w:val="24"/>
          <w:szCs w:val="24"/>
        </w:rPr>
        <w:t>,900</w:t>
      </w:r>
      <w:proofErr w:type="gramEnd"/>
    </w:p>
    <w:p w:rsidR="009137D2" w:rsidRDefault="009137D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Claim to be lodged=Rs.42</w:t>
      </w:r>
      <w:proofErr w:type="gramStart"/>
      <w:r>
        <w:rPr>
          <w:rFonts w:ascii="Times New Roman" w:eastAsia="Times New Roman" w:hAnsi="Times New Roman" w:cs="Times New Roman"/>
          <w:b/>
          <w:sz w:val="24"/>
          <w:szCs w:val="24"/>
        </w:rPr>
        <w:t>,900</w:t>
      </w:r>
      <w:proofErr w:type="gramEnd"/>
      <w:r>
        <w:rPr>
          <w:rFonts w:ascii="Times New Roman" w:eastAsia="Times New Roman" w:hAnsi="Times New Roman" w:cs="Times New Roman"/>
          <w:b/>
          <w:sz w:val="24"/>
          <w:szCs w:val="24"/>
        </w:rPr>
        <w:t>(56,400-13,500)</w:t>
      </w:r>
    </w:p>
    <w:p w:rsidR="009137D2" w:rsidRDefault="009137D2">
      <w:pPr>
        <w:spacing w:line="240" w:lineRule="auto"/>
        <w:rPr>
          <w:rFonts w:ascii="Times New Roman" w:eastAsia="Times New Roman" w:hAnsi="Times New Roman" w:cs="Times New Roman"/>
          <w:sz w:val="24"/>
          <w:szCs w:val="24"/>
        </w:rPr>
      </w:pPr>
    </w:p>
    <w:p w:rsidR="00322B8C" w:rsidRDefault="00C71D09" w:rsidP="002B5543">
      <w:pPr>
        <w:rPr>
          <w:rFonts w:ascii="Times New Roman" w:hAnsi="Times New Roman" w:cs="Times New Roman"/>
          <w:sz w:val="24"/>
          <w:szCs w:val="24"/>
        </w:rPr>
      </w:pPr>
      <w:r>
        <w:rPr>
          <w:rFonts w:ascii="Times New Roman" w:eastAsia="Times New Roman" w:hAnsi="Times New Roman" w:cs="Times New Roman"/>
          <w:b/>
          <w:sz w:val="24"/>
          <w:szCs w:val="24"/>
        </w:rPr>
        <w:t>19.</w:t>
      </w:r>
      <w:r w:rsidR="00BA67C4" w:rsidRPr="00BA67C4">
        <w:rPr>
          <w:rFonts w:ascii="Times New Roman" w:hAnsi="Times New Roman" w:cs="Times New Roman"/>
          <w:sz w:val="24"/>
          <w:szCs w:val="24"/>
        </w:rPr>
        <w:t xml:space="preserve"> </w:t>
      </w:r>
      <w:r w:rsidR="002B5543">
        <w:rPr>
          <w:rFonts w:ascii="Times New Roman" w:hAnsi="Times New Roman" w:cs="Times New Roman"/>
          <w:sz w:val="24"/>
          <w:szCs w:val="24"/>
        </w:rPr>
        <w:t>Balance c/d= Rs.16</w:t>
      </w:r>
      <w:proofErr w:type="gramStart"/>
      <w:r w:rsidR="002B5543">
        <w:rPr>
          <w:rFonts w:ascii="Times New Roman" w:hAnsi="Times New Roman" w:cs="Times New Roman"/>
          <w:sz w:val="24"/>
          <w:szCs w:val="24"/>
        </w:rPr>
        <w:t>,580</w:t>
      </w:r>
      <w:proofErr w:type="gramEnd"/>
    </w:p>
    <w:p w:rsidR="002B5543" w:rsidRDefault="002B5543" w:rsidP="002B5543">
      <w:pPr>
        <w:rPr>
          <w:rFonts w:ascii="Times New Roman" w:eastAsia="Times New Roman" w:hAnsi="Times New Roman" w:cs="Times New Roman"/>
          <w:sz w:val="24"/>
          <w:szCs w:val="24"/>
        </w:rPr>
      </w:pPr>
      <w:r>
        <w:rPr>
          <w:rFonts w:ascii="Times New Roman" w:hAnsi="Times New Roman" w:cs="Times New Roman"/>
          <w:sz w:val="24"/>
          <w:szCs w:val="24"/>
        </w:rPr>
        <w:t>Total of the cash book=Rs.48</w:t>
      </w:r>
      <w:proofErr w:type="gramStart"/>
      <w:r>
        <w:rPr>
          <w:rFonts w:ascii="Times New Roman" w:hAnsi="Times New Roman" w:cs="Times New Roman"/>
          <w:sz w:val="24"/>
          <w:szCs w:val="24"/>
        </w:rPr>
        <w:t>,740</w:t>
      </w:r>
      <w:proofErr w:type="gramEnd"/>
    </w:p>
    <w:p w:rsidR="003306B7" w:rsidRDefault="003306B7">
      <w:pPr>
        <w:spacing w:line="240" w:lineRule="auto"/>
        <w:jc w:val="center"/>
        <w:rPr>
          <w:rFonts w:ascii="Times New Roman" w:eastAsia="Times New Roman" w:hAnsi="Times New Roman" w:cs="Times New Roman"/>
          <w:b/>
          <w:sz w:val="24"/>
          <w:szCs w:val="24"/>
        </w:rPr>
      </w:pPr>
    </w:p>
    <w:p w:rsidR="003306B7" w:rsidRDefault="003306B7">
      <w:pPr>
        <w:spacing w:line="240" w:lineRule="auto"/>
        <w:jc w:val="center"/>
        <w:rPr>
          <w:rFonts w:ascii="Times New Roman" w:eastAsia="Times New Roman" w:hAnsi="Times New Roman" w:cs="Times New Roman"/>
          <w:b/>
          <w:sz w:val="24"/>
          <w:szCs w:val="24"/>
        </w:rPr>
      </w:pPr>
    </w:p>
    <w:p w:rsidR="003306B7" w:rsidRDefault="003306B7">
      <w:pPr>
        <w:spacing w:line="240" w:lineRule="auto"/>
        <w:jc w:val="center"/>
        <w:rPr>
          <w:rFonts w:ascii="Times New Roman" w:eastAsia="Times New Roman" w:hAnsi="Times New Roman" w:cs="Times New Roman"/>
          <w:b/>
          <w:sz w:val="24"/>
          <w:szCs w:val="24"/>
        </w:rPr>
      </w:pP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w:t>
      </w:r>
      <w:proofErr w:type="gramStart"/>
      <w:r>
        <w:rPr>
          <w:rFonts w:ascii="Times New Roman" w:eastAsia="Times New Roman" w:hAnsi="Times New Roman" w:cs="Times New Roman"/>
          <w:b/>
          <w:sz w:val="24"/>
          <w:szCs w:val="24"/>
        </w:rPr>
        <w:t>  C</w:t>
      </w:r>
      <w:proofErr w:type="gramEnd"/>
      <w:r>
        <w:rPr>
          <w:rFonts w:ascii="Times New Roman" w:eastAsia="Times New Roman" w:hAnsi="Times New Roman" w:cs="Times New Roman"/>
          <w:b/>
          <w:sz w:val="24"/>
          <w:szCs w:val="24"/>
        </w:rPr>
        <w:t xml:space="preserve"> – (3  X 10 = 30)</w:t>
      </w:r>
    </w:p>
    <w:p w:rsidR="00322B8C" w:rsidRDefault="00C71D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THREE QUESTIONS</w:t>
      </w:r>
    </w:p>
    <w:p w:rsidR="00322B8C" w:rsidRDefault="00C71D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322B8C" w:rsidRDefault="00322B8C">
      <w:pPr>
        <w:spacing w:line="240" w:lineRule="auto"/>
        <w:rPr>
          <w:rFonts w:ascii="Times New Roman" w:eastAsia="Times New Roman" w:hAnsi="Times New Roman" w:cs="Times New Roman"/>
          <w:sz w:val="24"/>
          <w:szCs w:val="24"/>
        </w:rPr>
      </w:pPr>
    </w:p>
    <w:p w:rsidR="00322B8C" w:rsidRDefault="00C71D09" w:rsidP="001A3AA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sidR="001A3AA4">
        <w:rPr>
          <w:rFonts w:ascii="Times New Roman" w:eastAsia="Times New Roman" w:hAnsi="Times New Roman" w:cs="Times New Roman"/>
          <w:b/>
          <w:sz w:val="24"/>
          <w:szCs w:val="24"/>
        </w:rPr>
        <w:t>Gross profit –Rs.1</w:t>
      </w:r>
      <w:proofErr w:type="gramStart"/>
      <w:r w:rsidR="001A3AA4">
        <w:rPr>
          <w:rFonts w:ascii="Times New Roman" w:eastAsia="Times New Roman" w:hAnsi="Times New Roman" w:cs="Times New Roman"/>
          <w:b/>
          <w:sz w:val="24"/>
          <w:szCs w:val="24"/>
        </w:rPr>
        <w:t>,19,800</w:t>
      </w:r>
      <w:proofErr w:type="gramEnd"/>
    </w:p>
    <w:p w:rsidR="001A3AA4" w:rsidRDefault="001A3AA4" w:rsidP="001A3AA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 profit-Rs.90</w:t>
      </w:r>
      <w:proofErr w:type="gramStart"/>
      <w:r>
        <w:rPr>
          <w:rFonts w:ascii="Times New Roman" w:eastAsia="Times New Roman" w:hAnsi="Times New Roman" w:cs="Times New Roman"/>
          <w:b/>
          <w:sz w:val="24"/>
          <w:szCs w:val="24"/>
        </w:rPr>
        <w:t>,000</w:t>
      </w:r>
      <w:proofErr w:type="gramEnd"/>
    </w:p>
    <w:p w:rsidR="001A3AA4" w:rsidRDefault="001A3AA4" w:rsidP="001A3AA4">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Balancesheet</w:t>
      </w:r>
      <w:proofErr w:type="spellEnd"/>
      <w:r>
        <w:rPr>
          <w:rFonts w:ascii="Times New Roman" w:eastAsia="Times New Roman" w:hAnsi="Times New Roman" w:cs="Times New Roman"/>
          <w:b/>
          <w:sz w:val="24"/>
          <w:szCs w:val="24"/>
        </w:rPr>
        <w:t xml:space="preserve"> –Rs.2</w:t>
      </w:r>
      <w:proofErr w:type="gramStart"/>
      <w:r>
        <w:rPr>
          <w:rFonts w:ascii="Times New Roman" w:eastAsia="Times New Roman" w:hAnsi="Times New Roman" w:cs="Times New Roman"/>
          <w:b/>
          <w:sz w:val="24"/>
          <w:szCs w:val="24"/>
        </w:rPr>
        <w:t>,18,900</w:t>
      </w:r>
      <w:proofErr w:type="gramEnd"/>
    </w:p>
    <w:p w:rsidR="001058C5" w:rsidRDefault="001058C5" w:rsidP="001A3AA4">
      <w:pPr>
        <w:spacing w:line="240" w:lineRule="auto"/>
        <w:rPr>
          <w:rFonts w:ascii="Times New Roman" w:eastAsia="Times New Roman" w:hAnsi="Times New Roman" w:cs="Times New Roman"/>
          <w:sz w:val="24"/>
          <w:szCs w:val="24"/>
        </w:rPr>
      </w:pPr>
    </w:p>
    <w:p w:rsidR="003306B7" w:rsidRDefault="00C71D09" w:rsidP="003306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1A3AA4">
        <w:rPr>
          <w:rFonts w:ascii="Times New Roman" w:eastAsia="Times New Roman" w:hAnsi="Times New Roman" w:cs="Times New Roman"/>
          <w:b/>
          <w:sz w:val="24"/>
          <w:szCs w:val="24"/>
        </w:rPr>
        <w:t>MACHINERY A/C</w:t>
      </w:r>
    </w:p>
    <w:p w:rsidR="001A3AA4" w:rsidRDefault="001A3AA4" w:rsidP="003306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1990 –Balance c/d-Rs.34</w:t>
      </w:r>
      <w:proofErr w:type="gramStart"/>
      <w:r>
        <w:rPr>
          <w:rFonts w:ascii="Times New Roman" w:eastAsia="Times New Roman" w:hAnsi="Times New Roman" w:cs="Times New Roman"/>
          <w:b/>
          <w:sz w:val="24"/>
          <w:szCs w:val="24"/>
        </w:rPr>
        <w:t>,000</w:t>
      </w:r>
      <w:proofErr w:type="gramEnd"/>
    </w:p>
    <w:p w:rsidR="001A3AA4" w:rsidRDefault="001A3AA4" w:rsidP="003306B7">
      <w:pPr>
        <w:rPr>
          <w:rFonts w:ascii="Times New Roman" w:hAnsi="Times New Roman" w:cs="Times New Roman"/>
          <w:sz w:val="24"/>
          <w:szCs w:val="24"/>
        </w:rPr>
      </w:pPr>
      <w:r>
        <w:rPr>
          <w:rFonts w:ascii="Times New Roman" w:hAnsi="Times New Roman" w:cs="Times New Roman"/>
          <w:sz w:val="24"/>
          <w:szCs w:val="24"/>
        </w:rPr>
        <w:t>1991-Balance c/d-Rs.52</w:t>
      </w:r>
      <w:proofErr w:type="gramStart"/>
      <w:r>
        <w:rPr>
          <w:rFonts w:ascii="Times New Roman" w:hAnsi="Times New Roman" w:cs="Times New Roman"/>
          <w:sz w:val="24"/>
          <w:szCs w:val="24"/>
        </w:rPr>
        <w:t>,050</w:t>
      </w:r>
      <w:proofErr w:type="gramEnd"/>
    </w:p>
    <w:p w:rsidR="001A3AA4" w:rsidRDefault="001A3AA4" w:rsidP="003306B7">
      <w:pPr>
        <w:rPr>
          <w:rFonts w:ascii="Times New Roman" w:hAnsi="Times New Roman" w:cs="Times New Roman"/>
          <w:sz w:val="24"/>
          <w:szCs w:val="24"/>
        </w:rPr>
      </w:pPr>
      <w:r>
        <w:rPr>
          <w:rFonts w:ascii="Times New Roman" w:hAnsi="Times New Roman" w:cs="Times New Roman"/>
          <w:sz w:val="24"/>
          <w:szCs w:val="24"/>
        </w:rPr>
        <w:t>1992-Balance c/dRs.23</w:t>
      </w:r>
      <w:proofErr w:type="gramStart"/>
      <w:r>
        <w:rPr>
          <w:rFonts w:ascii="Times New Roman" w:hAnsi="Times New Roman" w:cs="Times New Roman"/>
          <w:sz w:val="24"/>
          <w:szCs w:val="24"/>
        </w:rPr>
        <w:t>,125</w:t>
      </w:r>
      <w:proofErr w:type="gramEnd"/>
      <w:r>
        <w:rPr>
          <w:rFonts w:ascii="Times New Roman" w:hAnsi="Times New Roman" w:cs="Times New Roman"/>
          <w:sz w:val="24"/>
          <w:szCs w:val="24"/>
        </w:rPr>
        <w:t xml:space="preserve"> (profit on sale of machine I-Rs.5,000</w:t>
      </w:r>
    </w:p>
    <w:p w:rsidR="001A3AA4" w:rsidRPr="006F1AA2" w:rsidRDefault="001A3AA4" w:rsidP="003306B7">
      <w:pPr>
        <w:rPr>
          <w:rFonts w:ascii="Times New Roman" w:hAnsi="Times New Roman" w:cs="Times New Roman"/>
          <w:sz w:val="24"/>
          <w:szCs w:val="24"/>
        </w:rPr>
      </w:pPr>
      <w:r>
        <w:rPr>
          <w:rFonts w:ascii="Times New Roman" w:hAnsi="Times New Roman" w:cs="Times New Roman"/>
          <w:sz w:val="24"/>
          <w:szCs w:val="24"/>
        </w:rPr>
        <w:t>Profit on sale of machine II –Rs.2850)</w:t>
      </w:r>
    </w:p>
    <w:p w:rsidR="00322B8C" w:rsidRDefault="00C71D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44D0F" w:rsidRPr="00744D0F" w:rsidRDefault="00C71D09" w:rsidP="00744D0F">
      <w:pPr>
        <w:shd w:val="clear" w:color="auto" w:fill="FFFFFF"/>
        <w:jc w:val="both"/>
        <w:rPr>
          <w:rFonts w:eastAsia="Times New Roman"/>
          <w:color w:val="001D35"/>
          <w:sz w:val="27"/>
          <w:szCs w:val="27"/>
          <w:lang w:eastAsia="en-US" w:bidi="ar-SA"/>
        </w:rPr>
      </w:pPr>
      <w:r w:rsidRPr="00744D0F">
        <w:rPr>
          <w:rFonts w:ascii="Times New Roman" w:eastAsia="Times New Roman" w:hAnsi="Times New Roman" w:cs="Times New Roman"/>
          <w:sz w:val="24"/>
          <w:szCs w:val="24"/>
        </w:rPr>
        <w:t>22.</w:t>
      </w:r>
      <w:r w:rsidR="005F68E7" w:rsidRPr="00744D0F">
        <w:rPr>
          <w:rStyle w:val="Title"/>
          <w:color w:val="1F1F1F"/>
          <w:lang/>
        </w:rPr>
        <w:t xml:space="preserve"> </w:t>
      </w:r>
      <w:r w:rsidR="005F68E7" w:rsidRPr="00744D0F">
        <w:rPr>
          <w:rFonts w:eastAsia="Times New Roman"/>
          <w:color w:val="1F1F1F"/>
          <w:sz w:val="24"/>
          <w:szCs w:val="24"/>
          <w:lang w:eastAsia="en-US" w:bidi="ar-SA"/>
        </w:rPr>
        <w:t>Accounting information is understandable in a better manner if prepared with the following set of accounting concepts and conventions uniformly. </w:t>
      </w:r>
      <w:r w:rsidR="005F68E7" w:rsidRPr="00744D0F">
        <w:rPr>
          <w:rFonts w:eastAsia="Times New Roman"/>
          <w:color w:val="040C28"/>
          <w:sz w:val="24"/>
          <w:szCs w:val="24"/>
          <w:lang w:eastAsia="en-US" w:bidi="ar-SA"/>
        </w:rPr>
        <w:t xml:space="preserve">Accounting concepts are the basic </w:t>
      </w:r>
      <w:proofErr w:type="gramStart"/>
      <w:r w:rsidR="005F68E7" w:rsidRPr="00744D0F">
        <w:rPr>
          <w:rFonts w:eastAsia="Times New Roman"/>
          <w:color w:val="040C28"/>
          <w:sz w:val="24"/>
          <w:szCs w:val="24"/>
          <w:lang w:eastAsia="en-US" w:bidi="ar-SA"/>
        </w:rPr>
        <w:t>assumptions on which accounting operates</w:t>
      </w:r>
      <w:proofErr w:type="gramEnd"/>
      <w:r w:rsidR="005F68E7" w:rsidRPr="00744D0F">
        <w:rPr>
          <w:rFonts w:eastAsia="Times New Roman"/>
          <w:color w:val="040C28"/>
          <w:sz w:val="24"/>
          <w:szCs w:val="24"/>
          <w:lang w:eastAsia="en-US" w:bidi="ar-SA"/>
        </w:rPr>
        <w:t>.</w:t>
      </w:r>
      <w:r w:rsidR="005F68E7" w:rsidRPr="00744D0F">
        <w:rPr>
          <w:rFonts w:eastAsia="Times New Roman"/>
          <w:color w:val="1F1F1F"/>
          <w:sz w:val="24"/>
          <w:szCs w:val="24"/>
          <w:lang w:eastAsia="en-US" w:bidi="ar-SA"/>
        </w:rPr>
        <w:t> </w:t>
      </w:r>
      <w:r w:rsidR="005F68E7" w:rsidRPr="00744D0F">
        <w:rPr>
          <w:rFonts w:eastAsia="Times New Roman"/>
          <w:color w:val="040C28"/>
          <w:sz w:val="24"/>
          <w:szCs w:val="24"/>
          <w:lang w:eastAsia="en-US" w:bidi="ar-SA"/>
        </w:rPr>
        <w:t>Accounting conventions are guidelines that are followed for preparing financial statements</w:t>
      </w:r>
      <w:r w:rsidR="005F68E7" w:rsidRPr="00744D0F">
        <w:rPr>
          <w:rFonts w:eastAsia="Times New Roman"/>
          <w:color w:val="1F1F1F"/>
          <w:sz w:val="24"/>
          <w:szCs w:val="24"/>
          <w:lang w:eastAsia="en-US" w:bidi="ar-SA"/>
        </w:rPr>
        <w:t>.</w:t>
      </w:r>
      <w:r w:rsidR="00744D0F" w:rsidRPr="00744D0F">
        <w:rPr>
          <w:color w:val="001D35"/>
          <w:sz w:val="27"/>
          <w:szCs w:val="27"/>
        </w:rPr>
        <w:t xml:space="preserve"> </w:t>
      </w:r>
      <w:r w:rsidR="00744D0F" w:rsidRPr="00744D0F">
        <w:rPr>
          <w:rFonts w:eastAsia="Times New Roman"/>
          <w:color w:val="001D35"/>
          <w:sz w:val="27"/>
          <w:szCs w:val="27"/>
          <w:lang w:eastAsia="en-US" w:bidi="ar-SA"/>
        </w:rPr>
        <w:t>Accounting concepts are fundamental principles that guide the preparation and presentation of financial statements. Accounting conventions are generally accepted practices and customs that help accountants with their recording and reporting duties.</w:t>
      </w:r>
      <w:r w:rsidR="00744D0F" w:rsidRPr="00744D0F">
        <w:rPr>
          <w:rFonts w:eastAsia="Times New Roman"/>
          <w:color w:val="001D35"/>
          <w:sz w:val="27"/>
          <w:lang w:eastAsia="en-US" w:bidi="ar-SA"/>
        </w:rPr>
        <w:t> </w:t>
      </w:r>
    </w:p>
    <w:p w:rsidR="005F68E7" w:rsidRPr="005F68E7" w:rsidRDefault="005F68E7" w:rsidP="005F68E7">
      <w:pPr>
        <w:shd w:val="clear" w:color="auto" w:fill="FFFFFF"/>
        <w:rPr>
          <w:rFonts w:eastAsia="Times New Roman"/>
          <w:color w:val="1F1F1F"/>
          <w:sz w:val="27"/>
          <w:szCs w:val="27"/>
          <w:lang w:eastAsia="en-US" w:bidi="ar-SA"/>
        </w:rPr>
      </w:pPr>
    </w:p>
    <w:p w:rsidR="008D0D3A" w:rsidRDefault="008D0D3A">
      <w:pPr>
        <w:spacing w:line="240" w:lineRule="auto"/>
        <w:rPr>
          <w:rFonts w:ascii="Times New Roman" w:eastAsia="Times New Roman" w:hAnsi="Times New Roman" w:cs="Times New Roman"/>
          <w:b/>
          <w:sz w:val="24"/>
          <w:szCs w:val="24"/>
        </w:rPr>
      </w:pPr>
    </w:p>
    <w:p w:rsidR="00322B8C" w:rsidRDefault="003306B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71D09">
        <w:rPr>
          <w:rFonts w:ascii="Times New Roman" w:eastAsia="Times New Roman" w:hAnsi="Times New Roman" w:cs="Times New Roman"/>
          <w:b/>
          <w:sz w:val="24"/>
          <w:szCs w:val="24"/>
        </w:rPr>
        <w:t xml:space="preserve">                        </w:t>
      </w:r>
    </w:p>
    <w:p w:rsidR="004A38BE" w:rsidRDefault="00C71D09"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sidR="004A38BE">
        <w:rPr>
          <w:rFonts w:ascii="Times New Roman" w:eastAsia="Times New Roman" w:hAnsi="Times New Roman" w:cs="Times New Roman"/>
          <w:sz w:val="24"/>
          <w:szCs w:val="24"/>
        </w:rPr>
        <w:t>ANALYTICAL TABLE</w:t>
      </w:r>
    </w:p>
    <w:tbl>
      <w:tblPr>
        <w:tblStyle w:val="TableGrid"/>
        <w:tblW w:w="0" w:type="auto"/>
        <w:tblLook w:val="04A0"/>
      </w:tblPr>
      <w:tblGrid>
        <w:gridCol w:w="995"/>
        <w:gridCol w:w="1163"/>
        <w:gridCol w:w="1137"/>
        <w:gridCol w:w="1130"/>
        <w:gridCol w:w="1040"/>
        <w:gridCol w:w="1430"/>
        <w:gridCol w:w="1269"/>
        <w:gridCol w:w="1078"/>
      </w:tblGrid>
      <w:tr w:rsidR="004A38BE" w:rsidTr="004A38BE">
        <w:tc>
          <w:tcPr>
            <w:tcW w:w="995"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1163"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OUTPUT</w:t>
            </w:r>
          </w:p>
        </w:tc>
        <w:tc>
          <w:tcPr>
            <w:tcW w:w="1137"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Royalties</w:t>
            </w:r>
          </w:p>
        </w:tc>
        <w:tc>
          <w:tcPr>
            <w:tcW w:w="11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Short workings</w:t>
            </w:r>
          </w:p>
        </w:tc>
        <w:tc>
          <w:tcPr>
            <w:tcW w:w="104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Surplus</w:t>
            </w:r>
          </w:p>
        </w:tc>
        <w:tc>
          <w:tcPr>
            <w:tcW w:w="14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Recoupment</w:t>
            </w:r>
          </w:p>
        </w:tc>
        <w:tc>
          <w:tcPr>
            <w:tcW w:w="1269"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Short workings recoupable</w:t>
            </w:r>
          </w:p>
        </w:tc>
        <w:tc>
          <w:tcPr>
            <w:tcW w:w="1078"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Paid to landlord</w:t>
            </w:r>
          </w:p>
        </w:tc>
      </w:tr>
      <w:tr w:rsidR="004A38BE" w:rsidTr="004A38BE">
        <w:tc>
          <w:tcPr>
            <w:tcW w:w="995"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c>
          <w:tcPr>
            <w:tcW w:w="1163"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c>
          <w:tcPr>
            <w:tcW w:w="1137"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c>
          <w:tcPr>
            <w:tcW w:w="11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c>
          <w:tcPr>
            <w:tcW w:w="104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tcPr>
          <w:p w:rsidR="004A38BE" w:rsidRDefault="004A38BE">
            <w:pPr>
              <w:rPr>
                <w:rFonts w:ascii="Times New Roman" w:eastAsia="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4A38BE" w:rsidRDefault="004A38BE">
            <w:pP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4A38BE" w:rsidTr="004A38BE">
        <w:tc>
          <w:tcPr>
            <w:tcW w:w="995"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c>
          <w:tcPr>
            <w:tcW w:w="1163"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13,000</w:t>
            </w:r>
          </w:p>
        </w:tc>
        <w:tc>
          <w:tcPr>
            <w:tcW w:w="1137"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13,000</w:t>
            </w:r>
          </w:p>
        </w:tc>
        <w:tc>
          <w:tcPr>
            <w:tcW w:w="11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-13,000</w:t>
            </w:r>
          </w:p>
        </w:tc>
        <w:tc>
          <w:tcPr>
            <w:tcW w:w="104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tcPr>
          <w:p w:rsidR="004A38BE" w:rsidRDefault="004A38BE">
            <w:pPr>
              <w:rPr>
                <w:rFonts w:ascii="Times New Roman" w:eastAsia="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4A38BE" w:rsidRDefault="004A38BE">
            <w:pP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4A38BE" w:rsidTr="004A38BE">
        <w:tc>
          <w:tcPr>
            <w:tcW w:w="995"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p>
        </w:tc>
        <w:tc>
          <w:tcPr>
            <w:tcW w:w="1163"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21,000</w:t>
            </w:r>
          </w:p>
        </w:tc>
        <w:tc>
          <w:tcPr>
            <w:tcW w:w="1137"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21,000</w:t>
            </w:r>
          </w:p>
        </w:tc>
        <w:tc>
          <w:tcPr>
            <w:tcW w:w="11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14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1269"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078"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r w:rsidR="004A38BE" w:rsidTr="004A38BE">
        <w:tc>
          <w:tcPr>
            <w:tcW w:w="995"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c>
          <w:tcPr>
            <w:tcW w:w="1163"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137"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13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1430" w:type="dxa"/>
            <w:tcBorders>
              <w:top w:val="single" w:sz="4" w:space="0" w:color="auto"/>
              <w:left w:val="single" w:sz="4" w:space="0" w:color="auto"/>
              <w:bottom w:val="single" w:sz="4" w:space="0" w:color="auto"/>
              <w:right w:val="single" w:sz="4" w:space="0" w:color="auto"/>
            </w:tcBorders>
          </w:tcPr>
          <w:p w:rsidR="004A38BE" w:rsidRDefault="004A38BE">
            <w:pPr>
              <w:rPr>
                <w:rFonts w:ascii="Times New Roman" w:eastAsia="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4A38BE" w:rsidRDefault="004A38BE">
            <w:pP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hideMark/>
          </w:tcPr>
          <w:p w:rsidR="004A38BE" w:rsidRDefault="004A38BE">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bl>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entries</w:t>
      </w:r>
    </w:p>
    <w:p w:rsidR="004A38BE" w:rsidRDefault="004A38BE" w:rsidP="004A38B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2004</w:t>
      </w: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Royalties a/c</w:t>
      </w:r>
      <w:r>
        <w:rPr>
          <w:rFonts w:ascii="Times New Roman" w:eastAsia="Times New Roman" w:hAnsi="Times New Roman" w:cs="Times New Roman"/>
          <w:sz w:val="24"/>
          <w:szCs w:val="24"/>
        </w:rPr>
        <w:tab/>
        <w:t xml:space="preserve">  Dr</w:t>
      </w:r>
      <w:r>
        <w:rPr>
          <w:rFonts w:ascii="Times New Roman" w:eastAsia="Times New Roman" w:hAnsi="Times New Roman" w:cs="Times New Roman"/>
          <w:sz w:val="24"/>
          <w:szCs w:val="24"/>
        </w:rPr>
        <w:tab/>
        <w:t>8,000</w:t>
      </w:r>
    </w:p>
    <w:p w:rsidR="004A38BE" w:rsidRDefault="004A38BE" w:rsidP="004A38BE">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Shortworkings</w:t>
      </w:r>
      <w:proofErr w:type="spellEnd"/>
      <w:r>
        <w:rPr>
          <w:rFonts w:ascii="Times New Roman" w:eastAsia="Times New Roman" w:hAnsi="Times New Roman" w:cs="Times New Roman"/>
          <w:sz w:val="24"/>
          <w:szCs w:val="24"/>
        </w:rPr>
        <w:t xml:space="preserve"> a/</w:t>
      </w:r>
      <w:proofErr w:type="gramStart"/>
      <w:r>
        <w:rPr>
          <w:rFonts w:ascii="Times New Roman" w:eastAsia="Times New Roman" w:hAnsi="Times New Roman" w:cs="Times New Roman"/>
          <w:sz w:val="24"/>
          <w:szCs w:val="24"/>
        </w:rPr>
        <w:t>c  Dr</w:t>
      </w:r>
      <w:proofErr w:type="gramEnd"/>
      <w:r>
        <w:rPr>
          <w:rFonts w:ascii="Times New Roman" w:eastAsia="Times New Roman" w:hAnsi="Times New Roman" w:cs="Times New Roman"/>
          <w:sz w:val="24"/>
          <w:szCs w:val="24"/>
        </w:rPr>
        <w:tab/>
        <w:t>7,000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Landlord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b)</w:t>
      </w:r>
      <w:proofErr w:type="gramEnd"/>
      <w:r>
        <w:rPr>
          <w:rFonts w:ascii="Times New Roman" w:eastAsia="Times New Roman" w:hAnsi="Times New Roman" w:cs="Times New Roman"/>
          <w:sz w:val="24"/>
          <w:szCs w:val="24"/>
        </w:rPr>
        <w:t>Landlord a/c  Dr</w:t>
      </w:r>
      <w:r>
        <w:rPr>
          <w:rFonts w:ascii="Times New Roman" w:eastAsia="Times New Roman" w:hAnsi="Times New Roman" w:cs="Times New Roman"/>
          <w:sz w:val="24"/>
          <w:szCs w:val="24"/>
        </w:rPr>
        <w:tab/>
        <w:t>15,000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bank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15,000</w:t>
      </w: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c)Production</w:t>
      </w:r>
      <w:proofErr w:type="gramEnd"/>
      <w:r>
        <w:rPr>
          <w:rFonts w:ascii="Times New Roman" w:eastAsia="Times New Roman" w:hAnsi="Times New Roman" w:cs="Times New Roman"/>
          <w:sz w:val="24"/>
          <w:szCs w:val="24"/>
        </w:rPr>
        <w:t xml:space="preserve"> a/c Dr</w:t>
      </w:r>
      <w:r>
        <w:rPr>
          <w:rFonts w:ascii="Times New Roman" w:eastAsia="Times New Roman" w:hAnsi="Times New Roman" w:cs="Times New Roman"/>
          <w:sz w:val="24"/>
          <w:szCs w:val="24"/>
        </w:rPr>
        <w:tab/>
        <w:t>8,000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royalties a/c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2005</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Royalties a/c  Dr</w:t>
      </w:r>
      <w:r>
        <w:rPr>
          <w:rFonts w:ascii="Times New Roman" w:eastAsia="Times New Roman" w:hAnsi="Times New Roman" w:cs="Times New Roman"/>
          <w:sz w:val="24"/>
          <w:szCs w:val="24"/>
        </w:rPr>
        <w:tab/>
        <w:t xml:space="preserve">           13,000</w:t>
      </w:r>
    </w:p>
    <w:p w:rsidR="004A38BE" w:rsidRDefault="004A38BE" w:rsidP="004A38BE">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Shortworkings</w:t>
      </w:r>
      <w:proofErr w:type="spellEnd"/>
      <w:r>
        <w:rPr>
          <w:rFonts w:ascii="Times New Roman" w:eastAsia="Times New Roman" w:hAnsi="Times New Roman" w:cs="Times New Roman"/>
          <w:sz w:val="24"/>
          <w:szCs w:val="24"/>
        </w:rPr>
        <w:t xml:space="preserve"> a/</w:t>
      </w:r>
      <w:proofErr w:type="gramStart"/>
      <w:r>
        <w:rPr>
          <w:rFonts w:ascii="Times New Roman" w:eastAsia="Times New Roman" w:hAnsi="Times New Roman" w:cs="Times New Roman"/>
          <w:sz w:val="24"/>
          <w:szCs w:val="24"/>
        </w:rPr>
        <w:t>c  Dr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Landlord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Landlord a/c  Dr</w:t>
      </w:r>
      <w:r>
        <w:rPr>
          <w:rFonts w:ascii="Times New Roman" w:eastAsia="Times New Roman" w:hAnsi="Times New Roman" w:cs="Times New Roman"/>
          <w:sz w:val="24"/>
          <w:szCs w:val="24"/>
        </w:rPr>
        <w:tab/>
        <w:t>15,000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bank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15,000</w:t>
      </w: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c)Production</w:t>
      </w:r>
      <w:proofErr w:type="gramEnd"/>
      <w:r>
        <w:rPr>
          <w:rFonts w:ascii="Times New Roman" w:eastAsia="Times New Roman" w:hAnsi="Times New Roman" w:cs="Times New Roman"/>
          <w:sz w:val="24"/>
          <w:szCs w:val="24"/>
        </w:rPr>
        <w:t xml:space="preserve"> a/c Dr</w:t>
      </w:r>
      <w:r>
        <w:rPr>
          <w:rFonts w:ascii="Times New Roman" w:eastAsia="Times New Roman" w:hAnsi="Times New Roman" w:cs="Times New Roman"/>
          <w:sz w:val="24"/>
          <w:szCs w:val="24"/>
        </w:rPr>
        <w:tab/>
        <w:t>13,000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royalties a/c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2006</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Royalties a/c  Dr</w:t>
      </w:r>
      <w:r>
        <w:rPr>
          <w:rFonts w:ascii="Times New Roman" w:eastAsia="Times New Roman" w:hAnsi="Times New Roman" w:cs="Times New Roman"/>
          <w:sz w:val="24"/>
          <w:szCs w:val="24"/>
        </w:rPr>
        <w:tab/>
        <w:t xml:space="preserve">           21,000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Landlord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Landlord a/c  Dr</w:t>
      </w:r>
      <w:r>
        <w:rPr>
          <w:rFonts w:ascii="Times New Roman" w:eastAsia="Times New Roman" w:hAnsi="Times New Roman" w:cs="Times New Roman"/>
          <w:sz w:val="24"/>
          <w:szCs w:val="24"/>
        </w:rPr>
        <w:tab/>
        <w:t xml:space="preserve">           21,000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shortworkings</w:t>
      </w:r>
      <w:proofErr w:type="spellEnd"/>
      <w:r>
        <w:rPr>
          <w:rFonts w:ascii="Times New Roman" w:eastAsia="Times New Roman" w:hAnsi="Times New Roman" w:cs="Times New Roman"/>
          <w:sz w:val="24"/>
          <w:szCs w:val="24"/>
        </w:rPr>
        <w:t xml:space="preserve"> a/c   6,000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bank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27,000</w:t>
      </w: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c)Production</w:t>
      </w:r>
      <w:proofErr w:type="gramEnd"/>
      <w:r>
        <w:rPr>
          <w:rFonts w:ascii="Times New Roman" w:eastAsia="Times New Roman" w:hAnsi="Times New Roman" w:cs="Times New Roman"/>
          <w:sz w:val="24"/>
          <w:szCs w:val="24"/>
        </w:rPr>
        <w:t xml:space="preserve"> a/c Dr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royalties a/c </w:t>
      </w:r>
      <w:r>
        <w:rPr>
          <w:rFonts w:ascii="Times New Roman" w:eastAsia="Times New Roman" w:hAnsi="Times New Roman" w:cs="Times New Roman"/>
          <w:sz w:val="24"/>
          <w:szCs w:val="24"/>
        </w:rPr>
        <w:tab/>
        <w:t xml:space="preserve">        21,000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Profit &amp; loss a/</w:t>
      </w:r>
      <w:proofErr w:type="gramStart"/>
      <w:r>
        <w:rPr>
          <w:rFonts w:ascii="Times New Roman" w:eastAsia="Times New Roman" w:hAnsi="Times New Roman" w:cs="Times New Roman"/>
          <w:sz w:val="24"/>
          <w:szCs w:val="24"/>
        </w:rPr>
        <w:t>c  Dr</w:t>
      </w:r>
      <w:proofErr w:type="gramEnd"/>
      <w:r>
        <w:rPr>
          <w:rFonts w:ascii="Times New Roman" w:eastAsia="Times New Roman" w:hAnsi="Times New Roman" w:cs="Times New Roman"/>
          <w:sz w:val="24"/>
          <w:szCs w:val="24"/>
        </w:rPr>
        <w:tab/>
        <w:t>3,000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shortworkings</w:t>
      </w:r>
      <w:proofErr w:type="spellEnd"/>
      <w:r>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8BE" w:rsidRDefault="004A38BE" w:rsidP="004A38B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2007</w:t>
      </w: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Royalties a/c  Dr</w:t>
      </w:r>
      <w:r>
        <w:rPr>
          <w:rFonts w:ascii="Times New Roman" w:eastAsia="Times New Roman" w:hAnsi="Times New Roman" w:cs="Times New Roman"/>
          <w:sz w:val="24"/>
          <w:szCs w:val="24"/>
        </w:rPr>
        <w:tab/>
        <w:t xml:space="preserve">           18,000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Landlord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18,000</w:t>
      </w:r>
    </w:p>
    <w:p w:rsidR="004A38BE" w:rsidRDefault="004A38BE" w:rsidP="004A38BE">
      <w:pPr>
        <w:spacing w:line="240" w:lineRule="auto"/>
        <w:rPr>
          <w:rFonts w:ascii="Times New Roman" w:eastAsia="Times New Roman" w:hAnsi="Times New Roman" w:cs="Times New Roman"/>
          <w:sz w:val="24"/>
          <w:szCs w:val="24"/>
        </w:rPr>
      </w:pP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Landlord a/c  Dr</w:t>
      </w:r>
      <w:r>
        <w:rPr>
          <w:rFonts w:ascii="Times New Roman" w:eastAsia="Times New Roman" w:hAnsi="Times New Roman" w:cs="Times New Roman"/>
          <w:sz w:val="24"/>
          <w:szCs w:val="24"/>
        </w:rPr>
        <w:tab/>
        <w:t>18,000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bank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18,000</w:t>
      </w:r>
    </w:p>
    <w:p w:rsidR="004A38BE" w:rsidRDefault="004A38BE" w:rsidP="004A38BE">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c)Production</w:t>
      </w:r>
      <w:proofErr w:type="gramEnd"/>
      <w:r>
        <w:rPr>
          <w:rFonts w:ascii="Times New Roman" w:eastAsia="Times New Roman" w:hAnsi="Times New Roman" w:cs="Times New Roman"/>
          <w:sz w:val="24"/>
          <w:szCs w:val="24"/>
        </w:rPr>
        <w:t xml:space="preserve"> a/c Dr</w:t>
      </w:r>
      <w:r>
        <w:rPr>
          <w:rFonts w:ascii="Times New Roman" w:eastAsia="Times New Roman" w:hAnsi="Times New Roman" w:cs="Times New Roman"/>
          <w:sz w:val="24"/>
          <w:szCs w:val="24"/>
        </w:rPr>
        <w:tab/>
        <w:t>18,000</w:t>
      </w:r>
    </w:p>
    <w:p w:rsidR="004A38BE" w:rsidRDefault="004A38BE" w:rsidP="004A3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royalties a/c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18,000</w:t>
      </w:r>
    </w:p>
    <w:p w:rsidR="004A38BE" w:rsidRDefault="004A38BE" w:rsidP="004A38BE">
      <w:pPr>
        <w:spacing w:line="240" w:lineRule="auto"/>
        <w:rPr>
          <w:rFonts w:ascii="Times New Roman" w:eastAsia="Times New Roman" w:hAnsi="Times New Roman" w:cs="Times New Roman"/>
          <w:b/>
          <w:sz w:val="24"/>
          <w:szCs w:val="24"/>
        </w:rPr>
      </w:pPr>
    </w:p>
    <w:p w:rsidR="004A38BE" w:rsidRDefault="004A38BE" w:rsidP="004A38BE">
      <w:pPr>
        <w:spacing w:line="240" w:lineRule="auto"/>
        <w:rPr>
          <w:rFonts w:ascii="Times New Roman" w:eastAsia="Times New Roman" w:hAnsi="Times New Roman" w:cs="Times New Roman"/>
          <w:sz w:val="24"/>
          <w:szCs w:val="24"/>
        </w:rPr>
      </w:pPr>
    </w:p>
    <w:p w:rsidR="004A38BE" w:rsidRPr="00B473E3" w:rsidRDefault="004A38BE" w:rsidP="004A38BE">
      <w:pPr>
        <w:spacing w:line="240" w:lineRule="auto"/>
        <w:rPr>
          <w:rFonts w:ascii="Times New Roman" w:eastAsia="Times New Roman" w:hAnsi="Times New Roman" w:cs="Times New Roman"/>
          <w:sz w:val="24"/>
          <w:szCs w:val="24"/>
        </w:rPr>
      </w:pPr>
    </w:p>
    <w:p w:rsidR="00322B8C" w:rsidRPr="00B473E3" w:rsidRDefault="00C71D09">
      <w:pPr>
        <w:spacing w:line="240" w:lineRule="auto"/>
        <w:rPr>
          <w:rFonts w:ascii="Times New Roman" w:eastAsia="Times New Roman" w:hAnsi="Times New Roman" w:cs="Times New Roman"/>
          <w:sz w:val="24"/>
          <w:szCs w:val="24"/>
        </w:rPr>
      </w:pPr>
      <w:r w:rsidRPr="00B473E3">
        <w:rPr>
          <w:rFonts w:ascii="Times New Roman" w:eastAsia="Times New Roman" w:hAnsi="Times New Roman" w:cs="Times New Roman"/>
          <w:sz w:val="24"/>
          <w:szCs w:val="24"/>
        </w:rPr>
        <w:t xml:space="preserve">     </w:t>
      </w:r>
    </w:p>
    <w:p w:rsidR="005F68E7" w:rsidRDefault="00C71D09" w:rsidP="005F68E7">
      <w:pPr>
        <w:spacing w:line="240" w:lineRule="auto"/>
        <w:rPr>
          <w:rFonts w:ascii="Times New Roman" w:eastAsia="Times New Roman" w:hAnsi="Times New Roman" w:cs="Times New Roman"/>
          <w:sz w:val="24"/>
          <w:szCs w:val="24"/>
        </w:rPr>
      </w:pPr>
      <w:r w:rsidRPr="00B473E3">
        <w:rPr>
          <w:rFonts w:ascii="Times New Roman" w:eastAsia="Times New Roman" w:hAnsi="Times New Roman" w:cs="Times New Roman"/>
          <w:sz w:val="24"/>
          <w:szCs w:val="24"/>
        </w:rPr>
        <w:t>24.</w:t>
      </w:r>
      <w:r w:rsidR="005F68E7">
        <w:rPr>
          <w:rFonts w:ascii="Times New Roman" w:eastAsia="Times New Roman" w:hAnsi="Times New Roman" w:cs="Times New Roman"/>
          <w:sz w:val="24"/>
          <w:szCs w:val="24"/>
        </w:rPr>
        <w:t xml:space="preserve"> Statement of affairs of </w:t>
      </w:r>
      <w:proofErr w:type="spellStart"/>
      <w:r w:rsidR="005F68E7">
        <w:rPr>
          <w:rFonts w:ascii="Times New Roman" w:eastAsia="Times New Roman" w:hAnsi="Times New Roman" w:cs="Times New Roman"/>
          <w:sz w:val="24"/>
          <w:szCs w:val="24"/>
        </w:rPr>
        <w:t>Ramesh</w:t>
      </w:r>
      <w:proofErr w:type="spellEnd"/>
      <w:r w:rsidR="005F68E7">
        <w:rPr>
          <w:rFonts w:ascii="Times New Roman" w:eastAsia="Times New Roman" w:hAnsi="Times New Roman" w:cs="Times New Roman"/>
          <w:sz w:val="24"/>
          <w:szCs w:val="24"/>
        </w:rPr>
        <w:t xml:space="preserve"> as on 1.11.81- Rs.11650 opening capital </w:t>
      </w:r>
    </w:p>
    <w:p w:rsidR="005F68E7" w:rsidRDefault="005F68E7" w:rsidP="005F68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Closing capital –Rs.11</w:t>
      </w:r>
      <w:proofErr w:type="gramStart"/>
      <w:r>
        <w:rPr>
          <w:rFonts w:ascii="Times New Roman" w:eastAsia="Times New Roman" w:hAnsi="Times New Roman" w:cs="Times New Roman"/>
          <w:sz w:val="24"/>
          <w:szCs w:val="24"/>
        </w:rPr>
        <w:t>,170</w:t>
      </w:r>
      <w:proofErr w:type="gramEnd"/>
    </w:p>
    <w:p w:rsidR="00322B8C" w:rsidRPr="00B473E3" w:rsidRDefault="005F68E7" w:rsidP="005F68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Loss- Rs.3262.50</w:t>
      </w:r>
      <w:r w:rsidRPr="00B473E3">
        <w:rPr>
          <w:rFonts w:ascii="Times New Roman" w:eastAsia="Times New Roman" w:hAnsi="Times New Roman" w:cs="Times New Roman"/>
          <w:sz w:val="24"/>
          <w:szCs w:val="24"/>
        </w:rPr>
        <w:t xml:space="preserve"> </w:t>
      </w:r>
    </w:p>
    <w:p w:rsidR="00322B8C" w:rsidRDefault="00322B8C">
      <w:pPr>
        <w:spacing w:line="240" w:lineRule="auto"/>
        <w:rPr>
          <w:rFonts w:ascii="Times New Roman" w:eastAsia="Times New Roman" w:hAnsi="Times New Roman" w:cs="Times New Roman"/>
          <w:sz w:val="24"/>
          <w:szCs w:val="24"/>
        </w:rPr>
      </w:pPr>
    </w:p>
    <w:p w:rsidR="00322B8C" w:rsidRDefault="00322B8C"/>
    <w:sectPr w:rsidR="00322B8C" w:rsidSect="003E4B23">
      <w:pgSz w:w="11906" w:h="16838"/>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05245"/>
    <w:multiLevelType w:val="multilevel"/>
    <w:tmpl w:val="E874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B54D4"/>
    <w:multiLevelType w:val="multilevel"/>
    <w:tmpl w:val="11D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973CF9"/>
    <w:multiLevelType w:val="hybridMultilevel"/>
    <w:tmpl w:val="7304FCAC"/>
    <w:lvl w:ilvl="0" w:tplc="C93A2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214A47"/>
    <w:multiLevelType w:val="multilevel"/>
    <w:tmpl w:val="915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126E3A"/>
    <w:multiLevelType w:val="hybridMultilevel"/>
    <w:tmpl w:val="F06C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A30929"/>
    <w:multiLevelType w:val="hybridMultilevel"/>
    <w:tmpl w:val="B292201E"/>
    <w:lvl w:ilvl="0" w:tplc="F73085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373CAB"/>
    <w:multiLevelType w:val="multilevel"/>
    <w:tmpl w:val="63E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22B8C"/>
    <w:rsid w:val="001058C5"/>
    <w:rsid w:val="00123AD6"/>
    <w:rsid w:val="00194960"/>
    <w:rsid w:val="001A3AA4"/>
    <w:rsid w:val="00275D63"/>
    <w:rsid w:val="002B5543"/>
    <w:rsid w:val="00310687"/>
    <w:rsid w:val="00322B8C"/>
    <w:rsid w:val="003306B7"/>
    <w:rsid w:val="00345E97"/>
    <w:rsid w:val="00374492"/>
    <w:rsid w:val="003C283C"/>
    <w:rsid w:val="003E4B23"/>
    <w:rsid w:val="003F611A"/>
    <w:rsid w:val="004A38BE"/>
    <w:rsid w:val="00542A8E"/>
    <w:rsid w:val="005E27FB"/>
    <w:rsid w:val="005F68E7"/>
    <w:rsid w:val="005F7830"/>
    <w:rsid w:val="00744D0F"/>
    <w:rsid w:val="00803EB8"/>
    <w:rsid w:val="00850F83"/>
    <w:rsid w:val="008975E6"/>
    <w:rsid w:val="008D0D3A"/>
    <w:rsid w:val="008E1CF2"/>
    <w:rsid w:val="009137D2"/>
    <w:rsid w:val="00A12C57"/>
    <w:rsid w:val="00A34A4F"/>
    <w:rsid w:val="00A51D62"/>
    <w:rsid w:val="00A9683F"/>
    <w:rsid w:val="00B037F1"/>
    <w:rsid w:val="00B16C9D"/>
    <w:rsid w:val="00B473E3"/>
    <w:rsid w:val="00B620F3"/>
    <w:rsid w:val="00B85C3E"/>
    <w:rsid w:val="00B92A71"/>
    <w:rsid w:val="00BA67C4"/>
    <w:rsid w:val="00BC1B3B"/>
    <w:rsid w:val="00BE0E3B"/>
    <w:rsid w:val="00C10703"/>
    <w:rsid w:val="00C22630"/>
    <w:rsid w:val="00C629BF"/>
    <w:rsid w:val="00C71D09"/>
    <w:rsid w:val="00CF5859"/>
    <w:rsid w:val="00D67141"/>
    <w:rsid w:val="00E9686B"/>
    <w:rsid w:val="00F0744F"/>
    <w:rsid w:val="00FA2BE3"/>
    <w:rsid w:val="00FA6B63"/>
    <w:rsid w:val="00FC5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IN" w:bidi="ta-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23"/>
  </w:style>
  <w:style w:type="paragraph" w:styleId="Heading1">
    <w:name w:val="heading 1"/>
    <w:basedOn w:val="Normal"/>
    <w:next w:val="Normal"/>
    <w:uiPriority w:val="9"/>
    <w:qFormat/>
    <w:rsid w:val="003E4B23"/>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3E4B23"/>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3E4B23"/>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3E4B23"/>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3E4B23"/>
    <w:pPr>
      <w:keepNext/>
      <w:keepLines/>
      <w:spacing w:before="240" w:after="80"/>
      <w:outlineLvl w:val="4"/>
    </w:pPr>
    <w:rPr>
      <w:color w:val="666666"/>
    </w:rPr>
  </w:style>
  <w:style w:type="paragraph" w:styleId="Heading6">
    <w:name w:val="heading 6"/>
    <w:basedOn w:val="Normal"/>
    <w:next w:val="Normal"/>
    <w:uiPriority w:val="9"/>
    <w:semiHidden/>
    <w:unhideWhenUsed/>
    <w:qFormat/>
    <w:rsid w:val="003E4B2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4B23"/>
    <w:pPr>
      <w:keepNext/>
      <w:keepLines/>
      <w:spacing w:after="60"/>
    </w:pPr>
    <w:rPr>
      <w:sz w:val="52"/>
      <w:szCs w:val="52"/>
    </w:rPr>
  </w:style>
  <w:style w:type="paragraph" w:styleId="Subtitle">
    <w:name w:val="Subtitle"/>
    <w:basedOn w:val="Normal"/>
    <w:next w:val="Normal"/>
    <w:uiPriority w:val="11"/>
    <w:qFormat/>
    <w:rsid w:val="003E4B23"/>
    <w:pPr>
      <w:keepNext/>
      <w:keepLines/>
      <w:spacing w:after="320"/>
    </w:pPr>
    <w:rPr>
      <w:color w:val="666666"/>
      <w:sz w:val="30"/>
      <w:szCs w:val="30"/>
    </w:rPr>
  </w:style>
  <w:style w:type="paragraph" w:styleId="ListParagraph">
    <w:name w:val="List Paragraph"/>
    <w:basedOn w:val="Normal"/>
    <w:uiPriority w:val="34"/>
    <w:qFormat/>
    <w:rsid w:val="005F7830"/>
    <w:pPr>
      <w:ind w:left="720"/>
      <w:contextualSpacing/>
    </w:pPr>
  </w:style>
  <w:style w:type="table" w:styleId="TableGrid">
    <w:name w:val="Table Grid"/>
    <w:basedOn w:val="TableNormal"/>
    <w:uiPriority w:val="59"/>
    <w:rsid w:val="005F78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345E97"/>
  </w:style>
  <w:style w:type="character" w:styleId="Strong">
    <w:name w:val="Strong"/>
    <w:basedOn w:val="DefaultParagraphFont"/>
    <w:uiPriority w:val="22"/>
    <w:qFormat/>
    <w:rsid w:val="00345E97"/>
    <w:rPr>
      <w:b/>
      <w:bCs/>
    </w:rPr>
  </w:style>
  <w:style w:type="character" w:customStyle="1" w:styleId="hgkelc">
    <w:name w:val="hgkelc"/>
    <w:basedOn w:val="DefaultParagraphFont"/>
    <w:rsid w:val="005F68E7"/>
  </w:style>
</w:styles>
</file>

<file path=word/webSettings.xml><?xml version="1.0" encoding="utf-8"?>
<w:webSettings xmlns:r="http://schemas.openxmlformats.org/officeDocument/2006/relationships" xmlns:w="http://schemas.openxmlformats.org/wordprocessingml/2006/main">
  <w:divs>
    <w:div w:id="221870766">
      <w:bodyDiv w:val="1"/>
      <w:marLeft w:val="0"/>
      <w:marRight w:val="0"/>
      <w:marTop w:val="0"/>
      <w:marBottom w:val="0"/>
      <w:divBdr>
        <w:top w:val="none" w:sz="0" w:space="0" w:color="auto"/>
        <w:left w:val="none" w:sz="0" w:space="0" w:color="auto"/>
        <w:bottom w:val="none" w:sz="0" w:space="0" w:color="auto"/>
        <w:right w:val="none" w:sz="0" w:space="0" w:color="auto"/>
      </w:divBdr>
      <w:divsChild>
        <w:div w:id="1359043242">
          <w:marLeft w:val="0"/>
          <w:marRight w:val="0"/>
          <w:marTop w:val="0"/>
          <w:marBottom w:val="0"/>
          <w:divBdr>
            <w:top w:val="none" w:sz="0" w:space="0" w:color="auto"/>
            <w:left w:val="none" w:sz="0" w:space="0" w:color="auto"/>
            <w:bottom w:val="none" w:sz="0" w:space="0" w:color="auto"/>
            <w:right w:val="none" w:sz="0" w:space="0" w:color="auto"/>
          </w:divBdr>
          <w:divsChild>
            <w:div w:id="1326863832">
              <w:marLeft w:val="0"/>
              <w:marRight w:val="0"/>
              <w:marTop w:val="0"/>
              <w:marBottom w:val="0"/>
              <w:divBdr>
                <w:top w:val="none" w:sz="0" w:space="0" w:color="auto"/>
                <w:left w:val="none" w:sz="0" w:space="0" w:color="auto"/>
                <w:bottom w:val="none" w:sz="0" w:space="0" w:color="auto"/>
                <w:right w:val="none" w:sz="0" w:space="0" w:color="auto"/>
              </w:divBdr>
              <w:divsChild>
                <w:div w:id="1267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6542">
      <w:bodyDiv w:val="1"/>
      <w:marLeft w:val="0"/>
      <w:marRight w:val="0"/>
      <w:marTop w:val="0"/>
      <w:marBottom w:val="0"/>
      <w:divBdr>
        <w:top w:val="none" w:sz="0" w:space="0" w:color="auto"/>
        <w:left w:val="none" w:sz="0" w:space="0" w:color="auto"/>
        <w:bottom w:val="none" w:sz="0" w:space="0" w:color="auto"/>
        <w:right w:val="none" w:sz="0" w:space="0" w:color="auto"/>
      </w:divBdr>
      <w:divsChild>
        <w:div w:id="1592160523">
          <w:marLeft w:val="0"/>
          <w:marRight w:val="0"/>
          <w:marTop w:val="0"/>
          <w:marBottom w:val="0"/>
          <w:divBdr>
            <w:top w:val="none" w:sz="0" w:space="0" w:color="auto"/>
            <w:left w:val="none" w:sz="0" w:space="0" w:color="auto"/>
            <w:bottom w:val="none" w:sz="0" w:space="0" w:color="auto"/>
            <w:right w:val="none" w:sz="0" w:space="0" w:color="auto"/>
          </w:divBdr>
          <w:divsChild>
            <w:div w:id="273709594">
              <w:marLeft w:val="0"/>
              <w:marRight w:val="0"/>
              <w:marTop w:val="0"/>
              <w:marBottom w:val="0"/>
              <w:divBdr>
                <w:top w:val="none" w:sz="0" w:space="0" w:color="auto"/>
                <w:left w:val="none" w:sz="0" w:space="0" w:color="auto"/>
                <w:bottom w:val="none" w:sz="0" w:space="0" w:color="auto"/>
                <w:right w:val="none" w:sz="0" w:space="0" w:color="auto"/>
              </w:divBdr>
              <w:divsChild>
                <w:div w:id="1863128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83397398">
      <w:bodyDiv w:val="1"/>
      <w:marLeft w:val="0"/>
      <w:marRight w:val="0"/>
      <w:marTop w:val="0"/>
      <w:marBottom w:val="0"/>
      <w:divBdr>
        <w:top w:val="none" w:sz="0" w:space="0" w:color="auto"/>
        <w:left w:val="none" w:sz="0" w:space="0" w:color="auto"/>
        <w:bottom w:val="none" w:sz="0" w:space="0" w:color="auto"/>
        <w:right w:val="none" w:sz="0" w:space="0" w:color="auto"/>
      </w:divBdr>
      <w:divsChild>
        <w:div w:id="1235971594">
          <w:marLeft w:val="0"/>
          <w:marRight w:val="0"/>
          <w:marTop w:val="0"/>
          <w:marBottom w:val="0"/>
          <w:divBdr>
            <w:top w:val="none" w:sz="0" w:space="0" w:color="auto"/>
            <w:left w:val="none" w:sz="0" w:space="0" w:color="auto"/>
            <w:bottom w:val="none" w:sz="0" w:space="0" w:color="auto"/>
            <w:right w:val="none" w:sz="0" w:space="0" w:color="auto"/>
          </w:divBdr>
          <w:divsChild>
            <w:div w:id="813185383">
              <w:marLeft w:val="0"/>
              <w:marRight w:val="0"/>
              <w:marTop w:val="0"/>
              <w:marBottom w:val="0"/>
              <w:divBdr>
                <w:top w:val="none" w:sz="0" w:space="0" w:color="auto"/>
                <w:left w:val="none" w:sz="0" w:space="0" w:color="auto"/>
                <w:bottom w:val="none" w:sz="0" w:space="0" w:color="auto"/>
                <w:right w:val="none" w:sz="0" w:space="0" w:color="auto"/>
              </w:divBdr>
              <w:divsChild>
                <w:div w:id="2699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1063">
      <w:bodyDiv w:val="1"/>
      <w:marLeft w:val="0"/>
      <w:marRight w:val="0"/>
      <w:marTop w:val="0"/>
      <w:marBottom w:val="0"/>
      <w:divBdr>
        <w:top w:val="none" w:sz="0" w:space="0" w:color="auto"/>
        <w:left w:val="none" w:sz="0" w:space="0" w:color="auto"/>
        <w:bottom w:val="none" w:sz="0" w:space="0" w:color="auto"/>
        <w:right w:val="none" w:sz="0" w:space="0" w:color="auto"/>
      </w:divBdr>
      <w:divsChild>
        <w:div w:id="968895134">
          <w:marLeft w:val="0"/>
          <w:marRight w:val="0"/>
          <w:marTop w:val="0"/>
          <w:marBottom w:val="0"/>
          <w:divBdr>
            <w:top w:val="none" w:sz="0" w:space="0" w:color="auto"/>
            <w:left w:val="none" w:sz="0" w:space="0" w:color="auto"/>
            <w:bottom w:val="none" w:sz="0" w:space="0" w:color="auto"/>
            <w:right w:val="none" w:sz="0" w:space="0" w:color="auto"/>
          </w:divBdr>
          <w:divsChild>
            <w:div w:id="864833533">
              <w:marLeft w:val="0"/>
              <w:marRight w:val="0"/>
              <w:marTop w:val="0"/>
              <w:marBottom w:val="150"/>
              <w:divBdr>
                <w:top w:val="none" w:sz="0" w:space="0" w:color="auto"/>
                <w:left w:val="none" w:sz="0" w:space="0" w:color="auto"/>
                <w:bottom w:val="none" w:sz="0" w:space="0" w:color="auto"/>
                <w:right w:val="none" w:sz="0" w:space="0" w:color="auto"/>
              </w:divBdr>
            </w:div>
          </w:divsChild>
        </w:div>
        <w:div w:id="1089156014">
          <w:marLeft w:val="0"/>
          <w:marRight w:val="0"/>
          <w:marTop w:val="0"/>
          <w:marBottom w:val="0"/>
          <w:divBdr>
            <w:top w:val="none" w:sz="0" w:space="0" w:color="auto"/>
            <w:left w:val="none" w:sz="0" w:space="0" w:color="auto"/>
            <w:bottom w:val="none" w:sz="0" w:space="0" w:color="auto"/>
            <w:right w:val="none" w:sz="0" w:space="0" w:color="auto"/>
          </w:divBdr>
        </w:div>
      </w:divsChild>
    </w:div>
    <w:div w:id="737822110">
      <w:bodyDiv w:val="1"/>
      <w:marLeft w:val="0"/>
      <w:marRight w:val="0"/>
      <w:marTop w:val="0"/>
      <w:marBottom w:val="0"/>
      <w:divBdr>
        <w:top w:val="none" w:sz="0" w:space="0" w:color="auto"/>
        <w:left w:val="none" w:sz="0" w:space="0" w:color="auto"/>
        <w:bottom w:val="none" w:sz="0" w:space="0" w:color="auto"/>
        <w:right w:val="none" w:sz="0" w:space="0" w:color="auto"/>
      </w:divBdr>
      <w:divsChild>
        <w:div w:id="1102336988">
          <w:marLeft w:val="-420"/>
          <w:marRight w:val="0"/>
          <w:marTop w:val="0"/>
          <w:marBottom w:val="0"/>
          <w:divBdr>
            <w:top w:val="none" w:sz="0" w:space="0" w:color="auto"/>
            <w:left w:val="none" w:sz="0" w:space="0" w:color="auto"/>
            <w:bottom w:val="none" w:sz="0" w:space="0" w:color="auto"/>
            <w:right w:val="none" w:sz="0" w:space="0" w:color="auto"/>
          </w:divBdr>
          <w:divsChild>
            <w:div w:id="27996232">
              <w:marLeft w:val="0"/>
              <w:marRight w:val="0"/>
              <w:marTop w:val="0"/>
              <w:marBottom w:val="0"/>
              <w:divBdr>
                <w:top w:val="none" w:sz="0" w:space="0" w:color="auto"/>
                <w:left w:val="none" w:sz="0" w:space="0" w:color="auto"/>
                <w:bottom w:val="none" w:sz="0" w:space="0" w:color="auto"/>
                <w:right w:val="none" w:sz="0" w:space="0" w:color="auto"/>
              </w:divBdr>
              <w:divsChild>
                <w:div w:id="1445341027">
                  <w:marLeft w:val="0"/>
                  <w:marRight w:val="0"/>
                  <w:marTop w:val="0"/>
                  <w:marBottom w:val="0"/>
                  <w:divBdr>
                    <w:top w:val="none" w:sz="0" w:space="0" w:color="auto"/>
                    <w:left w:val="none" w:sz="0" w:space="0" w:color="auto"/>
                    <w:bottom w:val="none" w:sz="0" w:space="0" w:color="auto"/>
                    <w:right w:val="none" w:sz="0" w:space="0" w:color="auto"/>
                  </w:divBdr>
                  <w:divsChild>
                    <w:div w:id="299656578">
                      <w:marLeft w:val="0"/>
                      <w:marRight w:val="0"/>
                      <w:marTop w:val="0"/>
                      <w:marBottom w:val="0"/>
                      <w:divBdr>
                        <w:top w:val="none" w:sz="0" w:space="0" w:color="auto"/>
                        <w:left w:val="none" w:sz="0" w:space="0" w:color="auto"/>
                        <w:bottom w:val="none" w:sz="0" w:space="0" w:color="auto"/>
                        <w:right w:val="none" w:sz="0" w:space="0" w:color="auto"/>
                      </w:divBdr>
                    </w:div>
                    <w:div w:id="15728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331">
          <w:marLeft w:val="-420"/>
          <w:marRight w:val="0"/>
          <w:marTop w:val="0"/>
          <w:marBottom w:val="0"/>
          <w:divBdr>
            <w:top w:val="none" w:sz="0" w:space="0" w:color="auto"/>
            <w:left w:val="none" w:sz="0" w:space="0" w:color="auto"/>
            <w:bottom w:val="none" w:sz="0" w:space="0" w:color="auto"/>
            <w:right w:val="none" w:sz="0" w:space="0" w:color="auto"/>
          </w:divBdr>
          <w:divsChild>
            <w:div w:id="1951007357">
              <w:marLeft w:val="0"/>
              <w:marRight w:val="0"/>
              <w:marTop w:val="0"/>
              <w:marBottom w:val="0"/>
              <w:divBdr>
                <w:top w:val="none" w:sz="0" w:space="0" w:color="auto"/>
                <w:left w:val="none" w:sz="0" w:space="0" w:color="auto"/>
                <w:bottom w:val="none" w:sz="0" w:space="0" w:color="auto"/>
                <w:right w:val="none" w:sz="0" w:space="0" w:color="auto"/>
              </w:divBdr>
              <w:divsChild>
                <w:div w:id="1879007465">
                  <w:marLeft w:val="0"/>
                  <w:marRight w:val="0"/>
                  <w:marTop w:val="0"/>
                  <w:marBottom w:val="0"/>
                  <w:divBdr>
                    <w:top w:val="none" w:sz="0" w:space="0" w:color="auto"/>
                    <w:left w:val="none" w:sz="0" w:space="0" w:color="auto"/>
                    <w:bottom w:val="none" w:sz="0" w:space="0" w:color="auto"/>
                    <w:right w:val="none" w:sz="0" w:space="0" w:color="auto"/>
                  </w:divBdr>
                  <w:divsChild>
                    <w:div w:id="923607228">
                      <w:marLeft w:val="0"/>
                      <w:marRight w:val="0"/>
                      <w:marTop w:val="0"/>
                      <w:marBottom w:val="0"/>
                      <w:divBdr>
                        <w:top w:val="none" w:sz="0" w:space="0" w:color="auto"/>
                        <w:left w:val="none" w:sz="0" w:space="0" w:color="auto"/>
                        <w:bottom w:val="none" w:sz="0" w:space="0" w:color="auto"/>
                        <w:right w:val="none" w:sz="0" w:space="0" w:color="auto"/>
                      </w:divBdr>
                    </w:div>
                    <w:div w:id="1302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8929">
          <w:marLeft w:val="-420"/>
          <w:marRight w:val="0"/>
          <w:marTop w:val="0"/>
          <w:marBottom w:val="0"/>
          <w:divBdr>
            <w:top w:val="none" w:sz="0" w:space="0" w:color="auto"/>
            <w:left w:val="none" w:sz="0" w:space="0" w:color="auto"/>
            <w:bottom w:val="none" w:sz="0" w:space="0" w:color="auto"/>
            <w:right w:val="none" w:sz="0" w:space="0" w:color="auto"/>
          </w:divBdr>
          <w:divsChild>
            <w:div w:id="1456677975">
              <w:marLeft w:val="0"/>
              <w:marRight w:val="0"/>
              <w:marTop w:val="0"/>
              <w:marBottom w:val="0"/>
              <w:divBdr>
                <w:top w:val="none" w:sz="0" w:space="0" w:color="auto"/>
                <w:left w:val="none" w:sz="0" w:space="0" w:color="auto"/>
                <w:bottom w:val="none" w:sz="0" w:space="0" w:color="auto"/>
                <w:right w:val="none" w:sz="0" w:space="0" w:color="auto"/>
              </w:divBdr>
              <w:divsChild>
                <w:div w:id="151225627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711">
      <w:bodyDiv w:val="1"/>
      <w:marLeft w:val="0"/>
      <w:marRight w:val="0"/>
      <w:marTop w:val="0"/>
      <w:marBottom w:val="0"/>
      <w:divBdr>
        <w:top w:val="none" w:sz="0" w:space="0" w:color="auto"/>
        <w:left w:val="none" w:sz="0" w:space="0" w:color="auto"/>
        <w:bottom w:val="none" w:sz="0" w:space="0" w:color="auto"/>
        <w:right w:val="none" w:sz="0" w:space="0" w:color="auto"/>
      </w:divBdr>
      <w:divsChild>
        <w:div w:id="1911310375">
          <w:marLeft w:val="0"/>
          <w:marRight w:val="0"/>
          <w:marTop w:val="0"/>
          <w:marBottom w:val="0"/>
          <w:divBdr>
            <w:top w:val="none" w:sz="0" w:space="0" w:color="auto"/>
            <w:left w:val="none" w:sz="0" w:space="0" w:color="auto"/>
            <w:bottom w:val="none" w:sz="0" w:space="0" w:color="auto"/>
            <w:right w:val="none" w:sz="0" w:space="0" w:color="auto"/>
          </w:divBdr>
          <w:divsChild>
            <w:div w:id="688524969">
              <w:marLeft w:val="0"/>
              <w:marRight w:val="0"/>
              <w:marTop w:val="0"/>
              <w:marBottom w:val="0"/>
              <w:divBdr>
                <w:top w:val="none" w:sz="0" w:space="0" w:color="auto"/>
                <w:left w:val="none" w:sz="0" w:space="0" w:color="auto"/>
                <w:bottom w:val="none" w:sz="0" w:space="0" w:color="auto"/>
                <w:right w:val="none" w:sz="0" w:space="0" w:color="auto"/>
              </w:divBdr>
              <w:divsChild>
                <w:div w:id="33287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3312510">
          <w:marLeft w:val="0"/>
          <w:marRight w:val="0"/>
          <w:marTop w:val="0"/>
          <w:marBottom w:val="0"/>
          <w:divBdr>
            <w:top w:val="none" w:sz="0" w:space="0" w:color="auto"/>
            <w:left w:val="none" w:sz="0" w:space="0" w:color="auto"/>
            <w:bottom w:val="none" w:sz="0" w:space="0" w:color="auto"/>
            <w:right w:val="none" w:sz="0" w:space="0" w:color="auto"/>
          </w:divBdr>
          <w:divsChild>
            <w:div w:id="1475442785">
              <w:marLeft w:val="0"/>
              <w:marRight w:val="0"/>
              <w:marTop w:val="0"/>
              <w:marBottom w:val="0"/>
              <w:divBdr>
                <w:top w:val="none" w:sz="0" w:space="0" w:color="auto"/>
                <w:left w:val="none" w:sz="0" w:space="0" w:color="auto"/>
                <w:bottom w:val="none" w:sz="0" w:space="0" w:color="auto"/>
                <w:right w:val="none" w:sz="0" w:space="0" w:color="auto"/>
              </w:divBdr>
              <w:divsChild>
                <w:div w:id="1682312818">
                  <w:marLeft w:val="-420"/>
                  <w:marRight w:val="0"/>
                  <w:marTop w:val="0"/>
                  <w:marBottom w:val="0"/>
                  <w:divBdr>
                    <w:top w:val="none" w:sz="0" w:space="0" w:color="auto"/>
                    <w:left w:val="none" w:sz="0" w:space="0" w:color="auto"/>
                    <w:bottom w:val="none" w:sz="0" w:space="0" w:color="auto"/>
                    <w:right w:val="none" w:sz="0" w:space="0" w:color="auto"/>
                  </w:divBdr>
                  <w:divsChild>
                    <w:div w:id="1230115727">
                      <w:marLeft w:val="0"/>
                      <w:marRight w:val="0"/>
                      <w:marTop w:val="0"/>
                      <w:marBottom w:val="0"/>
                      <w:divBdr>
                        <w:top w:val="none" w:sz="0" w:space="0" w:color="auto"/>
                        <w:left w:val="none" w:sz="0" w:space="0" w:color="auto"/>
                        <w:bottom w:val="none" w:sz="0" w:space="0" w:color="auto"/>
                        <w:right w:val="none" w:sz="0" w:space="0" w:color="auto"/>
                      </w:divBdr>
                      <w:divsChild>
                        <w:div w:id="1522747155">
                          <w:marLeft w:val="0"/>
                          <w:marRight w:val="0"/>
                          <w:marTop w:val="0"/>
                          <w:marBottom w:val="0"/>
                          <w:divBdr>
                            <w:top w:val="none" w:sz="0" w:space="0" w:color="auto"/>
                            <w:left w:val="none" w:sz="0" w:space="0" w:color="auto"/>
                            <w:bottom w:val="none" w:sz="0" w:space="0" w:color="auto"/>
                            <w:right w:val="none" w:sz="0" w:space="0" w:color="auto"/>
                          </w:divBdr>
                          <w:divsChild>
                            <w:div w:id="1399284602">
                              <w:marLeft w:val="0"/>
                              <w:marRight w:val="0"/>
                              <w:marTop w:val="0"/>
                              <w:marBottom w:val="0"/>
                              <w:divBdr>
                                <w:top w:val="none" w:sz="0" w:space="0" w:color="auto"/>
                                <w:left w:val="none" w:sz="0" w:space="0" w:color="auto"/>
                                <w:bottom w:val="none" w:sz="0" w:space="0" w:color="auto"/>
                                <w:right w:val="none" w:sz="0" w:space="0" w:color="auto"/>
                              </w:divBdr>
                            </w:div>
                            <w:div w:id="15515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571">
                  <w:marLeft w:val="-420"/>
                  <w:marRight w:val="0"/>
                  <w:marTop w:val="0"/>
                  <w:marBottom w:val="0"/>
                  <w:divBdr>
                    <w:top w:val="none" w:sz="0" w:space="0" w:color="auto"/>
                    <w:left w:val="none" w:sz="0" w:space="0" w:color="auto"/>
                    <w:bottom w:val="none" w:sz="0" w:space="0" w:color="auto"/>
                    <w:right w:val="none" w:sz="0" w:space="0" w:color="auto"/>
                  </w:divBdr>
                  <w:divsChild>
                    <w:div w:id="249123166">
                      <w:marLeft w:val="0"/>
                      <w:marRight w:val="0"/>
                      <w:marTop w:val="0"/>
                      <w:marBottom w:val="0"/>
                      <w:divBdr>
                        <w:top w:val="none" w:sz="0" w:space="0" w:color="auto"/>
                        <w:left w:val="none" w:sz="0" w:space="0" w:color="auto"/>
                        <w:bottom w:val="none" w:sz="0" w:space="0" w:color="auto"/>
                        <w:right w:val="none" w:sz="0" w:space="0" w:color="auto"/>
                      </w:divBdr>
                      <w:divsChild>
                        <w:div w:id="1803814726">
                          <w:marLeft w:val="0"/>
                          <w:marRight w:val="0"/>
                          <w:marTop w:val="0"/>
                          <w:marBottom w:val="0"/>
                          <w:divBdr>
                            <w:top w:val="none" w:sz="0" w:space="0" w:color="auto"/>
                            <w:left w:val="none" w:sz="0" w:space="0" w:color="auto"/>
                            <w:bottom w:val="none" w:sz="0" w:space="0" w:color="auto"/>
                            <w:right w:val="none" w:sz="0" w:space="0" w:color="auto"/>
                          </w:divBdr>
                          <w:divsChild>
                            <w:div w:id="1196773323">
                              <w:marLeft w:val="0"/>
                              <w:marRight w:val="0"/>
                              <w:marTop w:val="0"/>
                              <w:marBottom w:val="0"/>
                              <w:divBdr>
                                <w:top w:val="none" w:sz="0" w:space="0" w:color="auto"/>
                                <w:left w:val="none" w:sz="0" w:space="0" w:color="auto"/>
                                <w:bottom w:val="none" w:sz="0" w:space="0" w:color="auto"/>
                                <w:right w:val="none" w:sz="0" w:space="0" w:color="auto"/>
                              </w:divBdr>
                            </w:div>
                            <w:div w:id="7595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700915">
      <w:bodyDiv w:val="1"/>
      <w:marLeft w:val="0"/>
      <w:marRight w:val="0"/>
      <w:marTop w:val="0"/>
      <w:marBottom w:val="0"/>
      <w:divBdr>
        <w:top w:val="none" w:sz="0" w:space="0" w:color="auto"/>
        <w:left w:val="none" w:sz="0" w:space="0" w:color="auto"/>
        <w:bottom w:val="none" w:sz="0" w:space="0" w:color="auto"/>
        <w:right w:val="none" w:sz="0" w:space="0" w:color="auto"/>
      </w:divBdr>
      <w:divsChild>
        <w:div w:id="1174219854">
          <w:marLeft w:val="0"/>
          <w:marRight w:val="0"/>
          <w:marTop w:val="0"/>
          <w:marBottom w:val="0"/>
          <w:divBdr>
            <w:top w:val="none" w:sz="0" w:space="0" w:color="auto"/>
            <w:left w:val="none" w:sz="0" w:space="0" w:color="auto"/>
            <w:bottom w:val="none" w:sz="0" w:space="0" w:color="auto"/>
            <w:right w:val="none" w:sz="0" w:space="0" w:color="auto"/>
          </w:divBdr>
          <w:divsChild>
            <w:div w:id="810367399">
              <w:marLeft w:val="0"/>
              <w:marRight w:val="0"/>
              <w:marTop w:val="0"/>
              <w:marBottom w:val="0"/>
              <w:divBdr>
                <w:top w:val="none" w:sz="0" w:space="0" w:color="auto"/>
                <w:left w:val="none" w:sz="0" w:space="0" w:color="auto"/>
                <w:bottom w:val="none" w:sz="0" w:space="0" w:color="auto"/>
                <w:right w:val="none" w:sz="0" w:space="0" w:color="auto"/>
              </w:divBdr>
              <w:divsChild>
                <w:div w:id="13151816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1535807">
          <w:marLeft w:val="0"/>
          <w:marRight w:val="0"/>
          <w:marTop w:val="0"/>
          <w:marBottom w:val="0"/>
          <w:divBdr>
            <w:top w:val="none" w:sz="0" w:space="0" w:color="auto"/>
            <w:left w:val="none" w:sz="0" w:space="0" w:color="auto"/>
            <w:bottom w:val="none" w:sz="0" w:space="0" w:color="auto"/>
            <w:right w:val="none" w:sz="0" w:space="0" w:color="auto"/>
          </w:divBdr>
          <w:divsChild>
            <w:div w:id="12761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0405">
      <w:bodyDiv w:val="1"/>
      <w:marLeft w:val="0"/>
      <w:marRight w:val="0"/>
      <w:marTop w:val="0"/>
      <w:marBottom w:val="0"/>
      <w:divBdr>
        <w:top w:val="none" w:sz="0" w:space="0" w:color="auto"/>
        <w:left w:val="none" w:sz="0" w:space="0" w:color="auto"/>
        <w:bottom w:val="none" w:sz="0" w:space="0" w:color="auto"/>
        <w:right w:val="none" w:sz="0" w:space="0" w:color="auto"/>
      </w:divBdr>
      <w:divsChild>
        <w:div w:id="1326199879">
          <w:marLeft w:val="0"/>
          <w:marRight w:val="0"/>
          <w:marTop w:val="0"/>
          <w:marBottom w:val="0"/>
          <w:divBdr>
            <w:top w:val="none" w:sz="0" w:space="0" w:color="auto"/>
            <w:left w:val="none" w:sz="0" w:space="0" w:color="auto"/>
            <w:bottom w:val="none" w:sz="0" w:space="0" w:color="auto"/>
            <w:right w:val="none" w:sz="0" w:space="0" w:color="auto"/>
          </w:divBdr>
          <w:divsChild>
            <w:div w:id="1015380112">
              <w:marLeft w:val="0"/>
              <w:marRight w:val="0"/>
              <w:marTop w:val="0"/>
              <w:marBottom w:val="0"/>
              <w:divBdr>
                <w:top w:val="none" w:sz="0" w:space="0" w:color="auto"/>
                <w:left w:val="none" w:sz="0" w:space="0" w:color="auto"/>
                <w:bottom w:val="none" w:sz="0" w:space="0" w:color="auto"/>
                <w:right w:val="none" w:sz="0" w:space="0" w:color="auto"/>
              </w:divBdr>
              <w:divsChild>
                <w:div w:id="19097998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8706710">
      <w:bodyDiv w:val="1"/>
      <w:marLeft w:val="0"/>
      <w:marRight w:val="0"/>
      <w:marTop w:val="0"/>
      <w:marBottom w:val="0"/>
      <w:divBdr>
        <w:top w:val="none" w:sz="0" w:space="0" w:color="auto"/>
        <w:left w:val="none" w:sz="0" w:space="0" w:color="auto"/>
        <w:bottom w:val="none" w:sz="0" w:space="0" w:color="auto"/>
        <w:right w:val="none" w:sz="0" w:space="0" w:color="auto"/>
      </w:divBdr>
    </w:div>
    <w:div w:id="1599175607">
      <w:bodyDiv w:val="1"/>
      <w:marLeft w:val="0"/>
      <w:marRight w:val="0"/>
      <w:marTop w:val="0"/>
      <w:marBottom w:val="0"/>
      <w:divBdr>
        <w:top w:val="none" w:sz="0" w:space="0" w:color="auto"/>
        <w:left w:val="none" w:sz="0" w:space="0" w:color="auto"/>
        <w:bottom w:val="none" w:sz="0" w:space="0" w:color="auto"/>
        <w:right w:val="none" w:sz="0" w:space="0" w:color="auto"/>
      </w:divBdr>
      <w:divsChild>
        <w:div w:id="2012875728">
          <w:marLeft w:val="0"/>
          <w:marRight w:val="0"/>
          <w:marTop w:val="0"/>
          <w:marBottom w:val="0"/>
          <w:divBdr>
            <w:top w:val="none" w:sz="0" w:space="0" w:color="auto"/>
            <w:left w:val="none" w:sz="0" w:space="0" w:color="auto"/>
            <w:bottom w:val="none" w:sz="0" w:space="0" w:color="auto"/>
            <w:right w:val="none" w:sz="0" w:space="0" w:color="auto"/>
          </w:divBdr>
          <w:divsChild>
            <w:div w:id="18594686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6299113">
      <w:bodyDiv w:val="1"/>
      <w:marLeft w:val="0"/>
      <w:marRight w:val="0"/>
      <w:marTop w:val="0"/>
      <w:marBottom w:val="0"/>
      <w:divBdr>
        <w:top w:val="none" w:sz="0" w:space="0" w:color="auto"/>
        <w:left w:val="none" w:sz="0" w:space="0" w:color="auto"/>
        <w:bottom w:val="none" w:sz="0" w:space="0" w:color="auto"/>
        <w:right w:val="none" w:sz="0" w:space="0" w:color="auto"/>
      </w:divBdr>
      <w:divsChild>
        <w:div w:id="448478302">
          <w:marLeft w:val="0"/>
          <w:marRight w:val="0"/>
          <w:marTop w:val="0"/>
          <w:marBottom w:val="0"/>
          <w:divBdr>
            <w:top w:val="none" w:sz="0" w:space="0" w:color="auto"/>
            <w:left w:val="none" w:sz="0" w:space="0" w:color="auto"/>
            <w:bottom w:val="none" w:sz="0" w:space="0" w:color="auto"/>
            <w:right w:val="none" w:sz="0" w:space="0" w:color="auto"/>
          </w:divBdr>
          <w:divsChild>
            <w:div w:id="16325188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dc:creator>
  <cp:lastModifiedBy>Deepa</cp:lastModifiedBy>
  <cp:revision>8</cp:revision>
  <dcterms:created xsi:type="dcterms:W3CDTF">2024-11-08T15:33:00Z</dcterms:created>
  <dcterms:modified xsi:type="dcterms:W3CDTF">2024-11-19T09:34:00Z</dcterms:modified>
</cp:coreProperties>
</file>