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EDD2" w14:textId="77777777" w:rsidR="00FA42BC" w:rsidRPr="00FA42BC" w:rsidRDefault="00FA42BC" w:rsidP="00FA42BC">
      <w:pPr>
        <w:spacing w:before="10"/>
        <w:ind w:left="20"/>
        <w:jc w:val="center"/>
        <w:rPr>
          <w:rFonts w:ascii="Times New Roman" w:hAnsi="Times New Roman" w:cs="Times New Roman"/>
          <w:b/>
          <w:spacing w:val="-2"/>
        </w:rPr>
      </w:pPr>
      <w:r w:rsidRPr="00FA42BC">
        <w:rPr>
          <w:rFonts w:ascii="Times New Roman" w:hAnsi="Times New Roman" w:cs="Times New Roman"/>
          <w:b/>
        </w:rPr>
        <w:t>ANNA</w:t>
      </w:r>
      <w:r w:rsidRPr="00FA42BC">
        <w:rPr>
          <w:rFonts w:ascii="Times New Roman" w:hAnsi="Times New Roman" w:cs="Times New Roman"/>
          <w:b/>
          <w:spacing w:val="-2"/>
        </w:rPr>
        <w:t xml:space="preserve"> </w:t>
      </w:r>
      <w:r w:rsidRPr="00FA42BC">
        <w:rPr>
          <w:rFonts w:ascii="Times New Roman" w:hAnsi="Times New Roman" w:cs="Times New Roman"/>
          <w:b/>
        </w:rPr>
        <w:t xml:space="preserve">ADARSH COLLEGE FOR WOMEN </w:t>
      </w:r>
      <w:r w:rsidRPr="00FA42BC">
        <w:rPr>
          <w:rFonts w:ascii="Times New Roman" w:hAnsi="Times New Roman" w:cs="Times New Roman"/>
          <w:b/>
          <w:spacing w:val="-2"/>
        </w:rPr>
        <w:t>(AUTONOMOUS)</w:t>
      </w:r>
    </w:p>
    <w:p w14:paraId="061DC4FA" w14:textId="77777777" w:rsidR="00FA42BC" w:rsidRPr="00FA42BC" w:rsidRDefault="00FA42BC" w:rsidP="00FA42BC">
      <w:pPr>
        <w:pStyle w:val="Heading1"/>
        <w:ind w:left="35"/>
        <w:jc w:val="center"/>
        <w:rPr>
          <w:rFonts w:ascii="Times New Roman" w:hAnsi="Times New Roman" w:cs="Times New Roman"/>
          <w:sz w:val="24"/>
          <w:szCs w:val="24"/>
        </w:rPr>
      </w:pPr>
      <w:r w:rsidRPr="00FA42BC">
        <w:rPr>
          <w:rFonts w:ascii="Times New Roman" w:hAnsi="Times New Roman" w:cs="Times New Roman"/>
          <w:sz w:val="24"/>
          <w:szCs w:val="24"/>
        </w:rPr>
        <w:t xml:space="preserve">END SEMESTER </w:t>
      </w:r>
      <w:r w:rsidRPr="00FA42BC">
        <w:rPr>
          <w:rFonts w:ascii="Times New Roman" w:hAnsi="Times New Roman" w:cs="Times New Roman"/>
          <w:spacing w:val="-2"/>
          <w:sz w:val="24"/>
          <w:szCs w:val="24"/>
        </w:rPr>
        <w:t>EXAMINATION</w:t>
      </w:r>
    </w:p>
    <w:tbl>
      <w:tblPr>
        <w:tblW w:w="0" w:type="auto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010"/>
        <w:gridCol w:w="1640"/>
      </w:tblGrid>
      <w:tr w:rsidR="00FA42BC" w:rsidRPr="00FA42BC" w14:paraId="74027487" w14:textId="77777777" w:rsidTr="00FA42BC">
        <w:trPr>
          <w:trHeight w:val="502"/>
        </w:trPr>
        <w:tc>
          <w:tcPr>
            <w:tcW w:w="4770" w:type="dxa"/>
          </w:tcPr>
          <w:p w14:paraId="702DA2F5" w14:textId="77777777" w:rsidR="00FA42BC" w:rsidRPr="00FA42BC" w:rsidRDefault="00FA42BC" w:rsidP="00412542">
            <w:pPr>
              <w:pStyle w:val="TableParagraph"/>
              <w:spacing w:before="103"/>
              <w:ind w:left="120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 xml:space="preserve">Programme: </w:t>
            </w:r>
            <w:proofErr w:type="gramStart"/>
            <w:r w:rsidRPr="00FA42BC">
              <w:rPr>
                <w:b/>
                <w:sz w:val="24"/>
                <w:szCs w:val="24"/>
              </w:rPr>
              <w:t>M.Com</w:t>
            </w:r>
            <w:proofErr w:type="gramEnd"/>
            <w:r w:rsidRPr="00FA42B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 xml:space="preserve">Bank </w:t>
            </w:r>
            <w:r w:rsidRPr="00FA42BC">
              <w:rPr>
                <w:b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3010" w:type="dxa"/>
          </w:tcPr>
          <w:p w14:paraId="21D172F0" w14:textId="77777777" w:rsidR="00FA42BC" w:rsidRPr="00FA42BC" w:rsidRDefault="00FA42BC" w:rsidP="00412542">
            <w:pPr>
              <w:pStyle w:val="TableParagraph"/>
              <w:spacing w:before="103"/>
              <w:ind w:left="125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>Batch:</w:t>
            </w:r>
            <w:r w:rsidRPr="00FA42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>2024-</w:t>
            </w:r>
            <w:r w:rsidRPr="00FA42BC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640" w:type="dxa"/>
          </w:tcPr>
          <w:p w14:paraId="7B33243F" w14:textId="77777777" w:rsidR="00FA42BC" w:rsidRPr="00FA42BC" w:rsidRDefault="00FA42BC" w:rsidP="00412542">
            <w:pPr>
              <w:pStyle w:val="TableParagraph"/>
              <w:spacing w:before="103"/>
              <w:ind w:left="110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>Semester</w:t>
            </w:r>
            <w:r w:rsidRPr="00FA42BC">
              <w:rPr>
                <w:b/>
                <w:spacing w:val="-5"/>
                <w:sz w:val="24"/>
                <w:szCs w:val="24"/>
              </w:rPr>
              <w:t>: II</w:t>
            </w:r>
          </w:p>
        </w:tc>
      </w:tr>
      <w:tr w:rsidR="00FA42BC" w:rsidRPr="00FA42BC" w14:paraId="5BD743E3" w14:textId="77777777" w:rsidTr="00465181">
        <w:trPr>
          <w:trHeight w:val="520"/>
        </w:trPr>
        <w:tc>
          <w:tcPr>
            <w:tcW w:w="4770" w:type="dxa"/>
          </w:tcPr>
          <w:p w14:paraId="1D3D51C3" w14:textId="77777777" w:rsidR="00FA42BC" w:rsidRPr="00FA42BC" w:rsidRDefault="00FA42BC" w:rsidP="00412542">
            <w:pPr>
              <w:pStyle w:val="TableParagraph"/>
              <w:spacing w:before="74" w:line="250" w:lineRule="atLeast"/>
              <w:ind w:left="120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>Course</w:t>
            </w:r>
            <w:r w:rsidRPr="00FA42B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>Title:</w:t>
            </w:r>
            <w:r w:rsidRPr="00FA42B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>Rural</w:t>
            </w:r>
            <w:r w:rsidRPr="00FA42B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>Banking</w:t>
            </w:r>
            <w:r w:rsidRPr="00FA42B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 xml:space="preserve">and </w:t>
            </w:r>
            <w:r w:rsidRPr="00FA42BC">
              <w:rPr>
                <w:b/>
                <w:spacing w:val="-2"/>
                <w:sz w:val="24"/>
                <w:szCs w:val="24"/>
              </w:rPr>
              <w:t>Micro Finance</w:t>
            </w:r>
          </w:p>
        </w:tc>
        <w:tc>
          <w:tcPr>
            <w:tcW w:w="4650" w:type="dxa"/>
            <w:gridSpan w:val="2"/>
          </w:tcPr>
          <w:p w14:paraId="54765CE9" w14:textId="77777777" w:rsidR="00FA42BC" w:rsidRPr="00FA42BC" w:rsidRDefault="00FA42BC" w:rsidP="00412542">
            <w:pPr>
              <w:pStyle w:val="TableParagraph"/>
              <w:spacing w:before="93"/>
              <w:ind w:left="125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>Course Code</w:t>
            </w:r>
            <w:r w:rsidRPr="00FA42BC">
              <w:rPr>
                <w:b/>
                <w:spacing w:val="-10"/>
                <w:sz w:val="24"/>
                <w:szCs w:val="24"/>
              </w:rPr>
              <w:t>: 24PCMBM1E3A</w:t>
            </w:r>
          </w:p>
        </w:tc>
      </w:tr>
      <w:tr w:rsidR="00FA42BC" w:rsidRPr="00FA42BC" w14:paraId="5BAB328A" w14:textId="77777777" w:rsidTr="00412542">
        <w:trPr>
          <w:trHeight w:val="440"/>
        </w:trPr>
        <w:tc>
          <w:tcPr>
            <w:tcW w:w="4770" w:type="dxa"/>
          </w:tcPr>
          <w:p w14:paraId="6C545539" w14:textId="77777777" w:rsidR="00FA42BC" w:rsidRPr="00FA42BC" w:rsidRDefault="00FA42BC" w:rsidP="00412542">
            <w:pPr>
              <w:pStyle w:val="TableParagraph"/>
              <w:spacing w:before="95"/>
              <w:ind w:left="120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>Duration:</w:t>
            </w:r>
            <w:r w:rsidRPr="00FA42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>3</w:t>
            </w:r>
            <w:r w:rsidRPr="00FA42B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42BC">
              <w:rPr>
                <w:b/>
                <w:spacing w:val="-5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650" w:type="dxa"/>
            <w:gridSpan w:val="2"/>
          </w:tcPr>
          <w:p w14:paraId="7A564BE9" w14:textId="77777777" w:rsidR="00FA42BC" w:rsidRPr="00FA42BC" w:rsidRDefault="00FA42BC" w:rsidP="00412542">
            <w:pPr>
              <w:pStyle w:val="TableParagraph"/>
              <w:spacing w:before="95"/>
              <w:ind w:left="125"/>
              <w:rPr>
                <w:b/>
                <w:sz w:val="24"/>
                <w:szCs w:val="24"/>
              </w:rPr>
            </w:pPr>
            <w:r w:rsidRPr="00FA42BC">
              <w:rPr>
                <w:b/>
                <w:sz w:val="24"/>
                <w:szCs w:val="24"/>
              </w:rPr>
              <w:t>Maximum</w:t>
            </w:r>
            <w:r w:rsidRPr="00FA42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42BC">
              <w:rPr>
                <w:b/>
                <w:sz w:val="24"/>
                <w:szCs w:val="24"/>
              </w:rPr>
              <w:t>Marks:</w:t>
            </w:r>
            <w:r w:rsidRPr="00FA42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42BC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</w:tbl>
    <w:p w14:paraId="1AEF7871" w14:textId="6979F0BD" w:rsidR="00FA42BC" w:rsidRPr="00FA42BC" w:rsidRDefault="00FA42BC" w:rsidP="00FA42BC">
      <w:pPr>
        <w:spacing w:before="16"/>
        <w:jc w:val="center"/>
        <w:rPr>
          <w:rFonts w:ascii="Times New Roman" w:hAnsi="Times New Roman" w:cs="Times New Roman"/>
          <w:b/>
          <w:u w:val="single"/>
        </w:rPr>
      </w:pPr>
      <w:r w:rsidRPr="00FA42BC">
        <w:rPr>
          <w:rFonts w:ascii="Times New Roman" w:hAnsi="Times New Roman" w:cs="Times New Roman"/>
          <w:b/>
          <w:u w:val="single"/>
        </w:rPr>
        <w:t>ANSWER KEY</w:t>
      </w:r>
    </w:p>
    <w:p w14:paraId="62F1987E" w14:textId="360BA5C5" w:rsidR="00FA42BC" w:rsidRPr="00FA42BC" w:rsidRDefault="00FA42BC" w:rsidP="00FA42BC">
      <w:pPr>
        <w:pStyle w:val="BodyText"/>
        <w:ind w:left="567"/>
        <w:jc w:val="center"/>
      </w:pPr>
      <w:r w:rsidRPr="00FA42BC">
        <w:t>SECTION – A (10 X 1 = 10 Marks)</w:t>
      </w:r>
    </w:p>
    <w:p w14:paraId="3B80BBAA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Definition of Literacy:</w:t>
      </w:r>
      <w:r w:rsidRPr="00FA42BC">
        <w:t xml:space="preserve"> Literacy is the ability to read, write, and comprehend information effectively, enabling individuals to communicate and participate in society.</w:t>
      </w:r>
    </w:p>
    <w:p w14:paraId="54AC4717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Indicator of Socio-Economic Development:</w:t>
      </w:r>
      <w:r w:rsidRPr="00FA42BC">
        <w:t xml:space="preserve"> One common indicator is </w:t>
      </w:r>
      <w:r w:rsidRPr="00FA42BC">
        <w:rPr>
          <w:rStyle w:val="Strong"/>
        </w:rPr>
        <w:t>Gross Domestic Product (GDP) per capita</w:t>
      </w:r>
      <w:r w:rsidRPr="00FA42BC">
        <w:t>, which measures the economic output per person and reflects living standards.</w:t>
      </w:r>
    </w:p>
    <w:p w14:paraId="7030317E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Primary Sector of the Indian Economy:</w:t>
      </w:r>
      <w:r w:rsidRPr="00FA42BC">
        <w:t xml:space="preserve"> The primary sector includes </w:t>
      </w:r>
      <w:r w:rsidRPr="00FA42BC">
        <w:rPr>
          <w:rStyle w:val="Strong"/>
        </w:rPr>
        <w:t>agriculture, forestry, fishing, and mining</w:t>
      </w:r>
      <w:r w:rsidRPr="00FA42BC">
        <w:t>, which involve the extraction and harvesting of natural resources.</w:t>
      </w:r>
    </w:p>
    <w:p w14:paraId="03E79D72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Types of Rural Infrastructure Supporting Agricultural Development:</w:t>
      </w:r>
    </w:p>
    <w:p w14:paraId="678FDCD4" w14:textId="77777777" w:rsidR="005B55A1" w:rsidRPr="00FA42BC" w:rsidRDefault="005B55A1" w:rsidP="00FA42B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42BC">
        <w:rPr>
          <w:rFonts w:ascii="Times New Roman" w:eastAsia="Times New Roman" w:hAnsi="Times New Roman" w:cs="Times New Roman"/>
        </w:rPr>
        <w:t>Irrigation systems</w:t>
      </w:r>
    </w:p>
    <w:p w14:paraId="1517969F" w14:textId="77777777" w:rsidR="005B55A1" w:rsidRPr="00FA42BC" w:rsidRDefault="005B55A1" w:rsidP="00FA42B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42BC">
        <w:rPr>
          <w:rFonts w:ascii="Times New Roman" w:eastAsia="Times New Roman" w:hAnsi="Times New Roman" w:cs="Times New Roman"/>
        </w:rPr>
        <w:t>Rural roads and transportation</w:t>
      </w:r>
    </w:p>
    <w:p w14:paraId="44FA10ED" w14:textId="77777777" w:rsidR="005B55A1" w:rsidRPr="00FA42BC" w:rsidRDefault="005B55A1" w:rsidP="00FA42B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42BC">
        <w:rPr>
          <w:rFonts w:ascii="Times New Roman" w:eastAsia="Times New Roman" w:hAnsi="Times New Roman" w:cs="Times New Roman"/>
        </w:rPr>
        <w:t>Storage and warehousing facilities</w:t>
      </w:r>
    </w:p>
    <w:p w14:paraId="486832A8" w14:textId="77777777" w:rsidR="005B55A1" w:rsidRPr="00FA42BC" w:rsidRDefault="005B55A1" w:rsidP="00FA42B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42BC">
        <w:rPr>
          <w:rFonts w:ascii="Times New Roman" w:eastAsia="Times New Roman" w:hAnsi="Times New Roman" w:cs="Times New Roman"/>
        </w:rPr>
        <w:t>Electrification and rural energy</w:t>
      </w:r>
    </w:p>
    <w:p w14:paraId="606C39B6" w14:textId="77777777" w:rsidR="005B55A1" w:rsidRPr="00FA42BC" w:rsidRDefault="005B55A1" w:rsidP="00FA42B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42BC">
        <w:rPr>
          <w:rFonts w:ascii="Times New Roman" w:eastAsia="Times New Roman" w:hAnsi="Times New Roman" w:cs="Times New Roman"/>
        </w:rPr>
        <w:t>Agricultural research and extension services</w:t>
      </w:r>
    </w:p>
    <w:p w14:paraId="32EEDD6D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Full Form of NABARD:</w:t>
      </w:r>
      <w:r w:rsidRPr="00FA42BC">
        <w:t xml:space="preserve"> </w:t>
      </w:r>
      <w:r w:rsidRPr="00FA42BC">
        <w:rPr>
          <w:rStyle w:val="Strong"/>
        </w:rPr>
        <w:t>National Bank for Agriculture and Rural Development</w:t>
      </w:r>
    </w:p>
    <w:p w14:paraId="10B15E11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Lead Bank Approach in Rural Finance:</w:t>
      </w:r>
      <w:r w:rsidRPr="00FA42BC">
        <w:t xml:space="preserve"> A strategy where a designated </w:t>
      </w:r>
      <w:r w:rsidRPr="00FA42BC">
        <w:rPr>
          <w:rStyle w:val="Strong"/>
        </w:rPr>
        <w:t>"Lead Bank"</w:t>
      </w:r>
      <w:r w:rsidRPr="00FA42BC">
        <w:t xml:space="preserve"> in each district coordinates financial activities and ensures credit flow to priority sectors, including agriculture and small businesses.</w:t>
      </w:r>
    </w:p>
    <w:p w14:paraId="7F725FE1" w14:textId="77777777" w:rsidR="005B55A1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Primary Goal of Microfinance:</w:t>
      </w:r>
      <w:r w:rsidRPr="00FA42BC">
        <w:t xml:space="preserve"> To provide </w:t>
      </w:r>
      <w:r w:rsidRPr="00FA42BC">
        <w:rPr>
          <w:rStyle w:val="Strong"/>
        </w:rPr>
        <w:t>small loans and financial services</w:t>
      </w:r>
      <w:r w:rsidRPr="00FA42BC">
        <w:t xml:space="preserve"> to low-income individuals, especially in rural areas, to promote self-employment and economic empowerment.</w:t>
      </w:r>
    </w:p>
    <w:p w14:paraId="46717641" w14:textId="77777777" w:rsidR="00FA42BC" w:rsidRPr="00FA42BC" w:rsidRDefault="00FA42BC" w:rsidP="00FA42BC">
      <w:pPr>
        <w:pStyle w:val="NormalWeb"/>
        <w:spacing w:line="360" w:lineRule="auto"/>
        <w:jc w:val="both"/>
      </w:pPr>
    </w:p>
    <w:p w14:paraId="61D5334C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lastRenderedPageBreak/>
        <w:t>One Type of Microfinance Model in India:</w:t>
      </w:r>
    </w:p>
    <w:p w14:paraId="4B1DCE7D" w14:textId="77777777" w:rsidR="005B55A1" w:rsidRPr="00FA42BC" w:rsidRDefault="005B55A1" w:rsidP="00FA42B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42BC">
        <w:rPr>
          <w:rStyle w:val="Strong"/>
          <w:rFonts w:ascii="Times New Roman" w:eastAsia="Times New Roman" w:hAnsi="Times New Roman" w:cs="Times New Roman"/>
        </w:rPr>
        <w:t>Self-Help Group (SHG) Model:</w:t>
      </w:r>
      <w:r w:rsidRPr="00FA42BC">
        <w:rPr>
          <w:rFonts w:ascii="Times New Roman" w:eastAsia="Times New Roman" w:hAnsi="Times New Roman" w:cs="Times New Roman"/>
        </w:rPr>
        <w:t xml:space="preserve"> Small groups of individuals (mostly women) form a collective to save money and access loans from banks under NABARD’s guidance.</w:t>
      </w:r>
    </w:p>
    <w:p w14:paraId="5187701E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Major Challenge Faced by Rural Branches of Commercial Banks in India:</w:t>
      </w:r>
      <w:r w:rsidRPr="00FA42BC">
        <w:t xml:space="preserve"> </w:t>
      </w:r>
      <w:r w:rsidRPr="00FA42BC">
        <w:rPr>
          <w:rStyle w:val="Strong"/>
        </w:rPr>
        <w:t>Lack of financial literacy and trust among rural populations</w:t>
      </w:r>
      <w:r w:rsidRPr="00FA42BC">
        <w:t>, making it difficult for banks to expand their reach and services.</w:t>
      </w:r>
    </w:p>
    <w:p w14:paraId="53E51F84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Technology-Based Solution for Financial Inclusion:</w:t>
      </w:r>
      <w:r w:rsidRPr="00FA42BC">
        <w:t xml:space="preserve"> </w:t>
      </w:r>
      <w:r w:rsidRPr="00FA42BC">
        <w:rPr>
          <w:rStyle w:val="Strong"/>
        </w:rPr>
        <w:t>Mobile Banking &amp; Digital Payment Platforms</w:t>
      </w:r>
      <w:r w:rsidRPr="00FA42BC">
        <w:t xml:space="preserve"> (e.g., UPI, Aadhaar-linked banking) allow rural customers to access banking services without physical branches.</w:t>
      </w:r>
    </w:p>
    <w:p w14:paraId="17F6E505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</w:pPr>
      <w:r w:rsidRPr="00FA42BC">
        <w:rPr>
          <w:rStyle w:val="Strong"/>
        </w:rPr>
        <w:t>Major Constraint to Agricultural Development in India:</w:t>
      </w:r>
      <w:r w:rsidRPr="00FA42BC">
        <w:t xml:space="preserve"> </w:t>
      </w:r>
      <w:r w:rsidRPr="00FA42BC">
        <w:rPr>
          <w:rStyle w:val="Strong"/>
        </w:rPr>
        <w:t>Small and fragmented landholdings</w:t>
      </w:r>
      <w:r w:rsidRPr="00FA42BC">
        <w:t>, which limit mechanization, productivity, and efficient resource utilization.</w:t>
      </w:r>
    </w:p>
    <w:p w14:paraId="75BCB107" w14:textId="77777777" w:rsidR="005B55A1" w:rsidRPr="00FA42BC" w:rsidRDefault="005B55A1" w:rsidP="00FA42BC">
      <w:pPr>
        <w:pStyle w:val="NormalWeb"/>
        <w:numPr>
          <w:ilvl w:val="0"/>
          <w:numId w:val="1"/>
        </w:numPr>
        <w:spacing w:line="360" w:lineRule="auto"/>
        <w:jc w:val="both"/>
        <w:rPr>
          <w:rStyle w:val="Strong"/>
          <w:b w:val="0"/>
          <w:bCs w:val="0"/>
        </w:rPr>
      </w:pPr>
      <w:r w:rsidRPr="00FA42BC">
        <w:rPr>
          <w:rStyle w:val="Strong"/>
        </w:rPr>
        <w:t>Full Form of SHG in Microfinance:</w:t>
      </w:r>
      <w:r w:rsidRPr="00FA42BC">
        <w:t xml:space="preserve"> </w:t>
      </w:r>
      <w:r w:rsidRPr="00FA42BC">
        <w:rPr>
          <w:rStyle w:val="Strong"/>
        </w:rPr>
        <w:t>Self-Help Group</w:t>
      </w:r>
    </w:p>
    <w:p w14:paraId="25C57735" w14:textId="690ABF28" w:rsidR="00E4346A" w:rsidRPr="00FA42BC" w:rsidRDefault="00FA42BC" w:rsidP="00FA42BC">
      <w:pPr>
        <w:pStyle w:val="NormalWeb"/>
        <w:jc w:val="center"/>
        <w:rPr>
          <w:rStyle w:val="Strong"/>
          <w:b w:val="0"/>
          <w:bCs w:val="0"/>
        </w:rPr>
      </w:pPr>
      <w:r w:rsidRPr="00FA42BC">
        <w:rPr>
          <w:b/>
          <w:bCs/>
        </w:rPr>
        <w:t xml:space="preserve">SECTION – B (5 X 5 = 25 </w:t>
      </w:r>
      <w:r w:rsidRPr="00FA42BC">
        <w:rPr>
          <w:b/>
          <w:bCs/>
          <w:spacing w:val="-2"/>
        </w:rPr>
        <w:t>Marks)</w:t>
      </w:r>
    </w:p>
    <w:p w14:paraId="2AC0754B" w14:textId="49658E2B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Measures to Overcome Rural Poverty in India:</w:t>
      </w:r>
    </w:p>
    <w:p w14:paraId="34608115" w14:textId="671DB4DB" w:rsidR="00841E9A" w:rsidRPr="00A15597" w:rsidRDefault="00841E9A" w:rsidP="00CE53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Employment Generation: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544DD5D" w14:textId="43287D7A" w:rsidR="00841E9A" w:rsidRPr="00A15597" w:rsidRDefault="00841E9A" w:rsidP="00CE53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Agricultural Development: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DED37B6" w14:textId="1A54288C" w:rsidR="00841E9A" w:rsidRPr="00A15597" w:rsidRDefault="00841E9A" w:rsidP="00CE53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Skill Development &amp; Education: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07F35C8" w14:textId="249B47F3" w:rsidR="00841E9A" w:rsidRPr="00A15597" w:rsidRDefault="00841E9A" w:rsidP="00CE53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Microfinance &amp; SHGs: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3F0C73" w14:textId="6C758724" w:rsidR="00841E9A" w:rsidRPr="00A15597" w:rsidRDefault="00841E9A" w:rsidP="00CE53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Infrastructure Development: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CCD8CF6" w14:textId="28E13868" w:rsidR="00841E9A" w:rsidRPr="00A15597" w:rsidRDefault="00841E9A" w:rsidP="00CE53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Social Security Measures: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4A5BCDE" w14:textId="7D09D119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>14.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Role of Agriculture in India’s Economic Development:</w:t>
      </w:r>
    </w:p>
    <w:p w14:paraId="054B6219" w14:textId="289DD67A" w:rsidR="00841E9A" w:rsidRPr="00A15597" w:rsidRDefault="00841E9A" w:rsidP="00841E9A">
      <w:pPr>
        <w:numPr>
          <w:ilvl w:val="0"/>
          <w:numId w:val="3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Employment Generation: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7FF1D91" w14:textId="7A5BB390" w:rsidR="00841E9A" w:rsidRPr="00A15597" w:rsidRDefault="00841E9A" w:rsidP="00841E9A">
      <w:pPr>
        <w:numPr>
          <w:ilvl w:val="0"/>
          <w:numId w:val="3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Food Security: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6A5F24" w14:textId="77777777" w:rsidR="00CE53B3" w:rsidRPr="00A15597" w:rsidRDefault="00841E9A" w:rsidP="009A27F1">
      <w:pPr>
        <w:numPr>
          <w:ilvl w:val="0"/>
          <w:numId w:val="3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Raw Material Supply: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B7BE156" w14:textId="0ABE4A39" w:rsidR="00841E9A" w:rsidRPr="00A15597" w:rsidRDefault="00841E9A" w:rsidP="009A27F1">
      <w:pPr>
        <w:numPr>
          <w:ilvl w:val="0"/>
          <w:numId w:val="3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Foreign Exchange Earnings: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A80506C" w14:textId="3D28176E" w:rsidR="00841E9A" w:rsidRPr="00A15597" w:rsidRDefault="00841E9A" w:rsidP="00841E9A">
      <w:pPr>
        <w:numPr>
          <w:ilvl w:val="0"/>
          <w:numId w:val="3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Rural Development: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79A1135" w14:textId="71D13F0D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Role of RBI in Regulating Rural Financial Services:</w:t>
      </w:r>
    </w:p>
    <w:p w14:paraId="0C92ED28" w14:textId="036CC824" w:rsidR="00841E9A" w:rsidRPr="00A15597" w:rsidRDefault="00841E9A" w:rsidP="00841E9A">
      <w:pPr>
        <w:numPr>
          <w:ilvl w:val="0"/>
          <w:numId w:val="4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Priority Sector Lending (PSL):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BA0D545" w14:textId="7F46CEA3" w:rsidR="00841E9A" w:rsidRPr="00A15597" w:rsidRDefault="00841E9A" w:rsidP="00841E9A">
      <w:pPr>
        <w:numPr>
          <w:ilvl w:val="0"/>
          <w:numId w:val="4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Financial Inclusion Initiatives: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422ABAE" w14:textId="5A7240F1" w:rsidR="00841E9A" w:rsidRPr="00A15597" w:rsidRDefault="00841E9A" w:rsidP="00841E9A">
      <w:pPr>
        <w:numPr>
          <w:ilvl w:val="0"/>
          <w:numId w:val="4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Regulation of Rural Banks: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121168B" w14:textId="6C3255F5" w:rsidR="00841E9A" w:rsidRPr="00A15597" w:rsidRDefault="00841E9A" w:rsidP="00841E9A">
      <w:pPr>
        <w:numPr>
          <w:ilvl w:val="0"/>
          <w:numId w:val="4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Monetary Policy Implementation: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D6A8E4B" w14:textId="6218943C" w:rsidR="00841E9A" w:rsidRPr="00A15597" w:rsidRDefault="00841E9A" w:rsidP="00841E9A">
      <w:pPr>
        <w:numPr>
          <w:ilvl w:val="0"/>
          <w:numId w:val="4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Support for NABARD: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BE184C6" w14:textId="1500D5AC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16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Role of Business Correspondents (BCs) in Financial Inclusion:</w:t>
      </w:r>
    </w:p>
    <w:p w14:paraId="25AF7C3E" w14:textId="5C11EED1" w:rsidR="00841E9A" w:rsidRPr="00A15597" w:rsidRDefault="00841E9A" w:rsidP="00841E9A">
      <w:pPr>
        <w:numPr>
          <w:ilvl w:val="0"/>
          <w:numId w:val="5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Banking Services at Doorstep: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3E27F8" w14:textId="37039EC5" w:rsidR="00841E9A" w:rsidRPr="00A15597" w:rsidRDefault="00841E9A" w:rsidP="00841E9A">
      <w:pPr>
        <w:numPr>
          <w:ilvl w:val="0"/>
          <w:numId w:val="5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Digital Transactions &amp; Aadhaar Integration: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3903FF1" w14:textId="20EEB30D" w:rsidR="00841E9A" w:rsidRPr="00A15597" w:rsidRDefault="00841E9A" w:rsidP="00841E9A">
      <w:pPr>
        <w:numPr>
          <w:ilvl w:val="0"/>
          <w:numId w:val="5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Credit &amp; Insurance Awareness: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FF1DB24" w14:textId="0057B824" w:rsidR="00841E9A" w:rsidRPr="00A15597" w:rsidRDefault="00841E9A" w:rsidP="00841E9A">
      <w:pPr>
        <w:numPr>
          <w:ilvl w:val="0"/>
          <w:numId w:val="5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Reduction in Banking Costs: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C70BEB4" w14:textId="5DC24196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Problems of High Transaction and Risk Costs in Rural Banking:</w:t>
      </w:r>
    </w:p>
    <w:p w14:paraId="3C50FC4C" w14:textId="005AF588" w:rsidR="00841E9A" w:rsidRPr="00A15597" w:rsidRDefault="00841E9A" w:rsidP="00841E9A">
      <w:pPr>
        <w:numPr>
          <w:ilvl w:val="0"/>
          <w:numId w:val="6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Low Population Density: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9EBC1A9" w14:textId="3C8A144F" w:rsidR="00841E9A" w:rsidRPr="00A15597" w:rsidRDefault="00841E9A" w:rsidP="00841E9A">
      <w:pPr>
        <w:numPr>
          <w:ilvl w:val="0"/>
          <w:numId w:val="6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Credit Risk:</w:t>
      </w:r>
    </w:p>
    <w:p w14:paraId="34711FE6" w14:textId="3156F2BC" w:rsidR="00841E9A" w:rsidRPr="00A15597" w:rsidRDefault="00841E9A" w:rsidP="00841E9A">
      <w:pPr>
        <w:numPr>
          <w:ilvl w:val="0"/>
          <w:numId w:val="6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Limited Financial Literacy: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2E19A89" w14:textId="38C282CD" w:rsidR="00841E9A" w:rsidRPr="00A15597" w:rsidRDefault="00841E9A" w:rsidP="00841E9A">
      <w:pPr>
        <w:numPr>
          <w:ilvl w:val="0"/>
          <w:numId w:val="6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Infrastructure Deficiency: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3F26DC2" w14:textId="4B291242" w:rsidR="00841E9A" w:rsidRPr="00A15597" w:rsidRDefault="00841E9A" w:rsidP="00841E9A">
      <w:pPr>
        <w:numPr>
          <w:ilvl w:val="0"/>
          <w:numId w:val="6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Fraud &amp; Identity Issues: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6698C36" w14:textId="21BD1A89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>18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Agriculture-Industry Linkages in India:</w:t>
      </w:r>
    </w:p>
    <w:p w14:paraId="6A34BA33" w14:textId="6EAFB93B" w:rsidR="00841E9A" w:rsidRPr="00A15597" w:rsidRDefault="00841E9A" w:rsidP="00841E9A">
      <w:pPr>
        <w:numPr>
          <w:ilvl w:val="0"/>
          <w:numId w:val="7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Backward Linkages:</w:t>
      </w:r>
    </w:p>
    <w:p w14:paraId="03D8146B" w14:textId="666206DD" w:rsidR="00841E9A" w:rsidRPr="00A15597" w:rsidRDefault="00841E9A" w:rsidP="00841E9A">
      <w:pPr>
        <w:numPr>
          <w:ilvl w:val="0"/>
          <w:numId w:val="7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Forward Linkages:</w:t>
      </w:r>
    </w:p>
    <w:p w14:paraId="1393F0D7" w14:textId="6FE7063E" w:rsidR="00841E9A" w:rsidRPr="00A15597" w:rsidRDefault="00841E9A" w:rsidP="00841E9A">
      <w:pPr>
        <w:numPr>
          <w:ilvl w:val="0"/>
          <w:numId w:val="7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Rural Demand for Industrial Goods: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D8B22C7" w14:textId="0CE76C5E" w:rsidR="00841E9A" w:rsidRPr="00A15597" w:rsidRDefault="00841E9A" w:rsidP="00841E9A">
      <w:pPr>
        <w:numPr>
          <w:ilvl w:val="0"/>
          <w:numId w:val="7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Employment Shift: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DC1E863" w14:textId="62AF098E" w:rsidR="00841E9A" w:rsidRPr="00CE53B3" w:rsidRDefault="00CE53B3">
      <w:pPr>
        <w:pStyle w:val="Heading3"/>
        <w:divId w:val="79476191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  <w:r w:rsidR="00841E9A" w:rsidRPr="00CE53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841E9A" w:rsidRPr="00CE53B3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</w:rPr>
        <w:t>Importance of SMEs to the Indian Economy:</w:t>
      </w:r>
    </w:p>
    <w:p w14:paraId="22FCEB5E" w14:textId="58804AF8" w:rsidR="00841E9A" w:rsidRPr="00A15597" w:rsidRDefault="00841E9A" w:rsidP="00841E9A">
      <w:pPr>
        <w:numPr>
          <w:ilvl w:val="0"/>
          <w:numId w:val="8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Employment Generation: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BDE40F9" w14:textId="55C489FB" w:rsidR="00841E9A" w:rsidRPr="00A15597" w:rsidRDefault="00841E9A" w:rsidP="00841E9A">
      <w:pPr>
        <w:numPr>
          <w:ilvl w:val="0"/>
          <w:numId w:val="8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Contribution to GDP:</w:t>
      </w:r>
    </w:p>
    <w:p w14:paraId="786F89C3" w14:textId="4A46BFA9" w:rsidR="00841E9A" w:rsidRPr="00A15597" w:rsidRDefault="00841E9A" w:rsidP="00841E9A">
      <w:pPr>
        <w:numPr>
          <w:ilvl w:val="0"/>
          <w:numId w:val="8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Innovation &amp; Entrepreneurship: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A0500F6" w14:textId="185239E3" w:rsidR="00841E9A" w:rsidRPr="00A15597" w:rsidRDefault="00841E9A" w:rsidP="00841E9A">
      <w:pPr>
        <w:numPr>
          <w:ilvl w:val="0"/>
          <w:numId w:val="8"/>
        </w:numPr>
        <w:spacing w:before="100" w:beforeAutospacing="1" w:after="100" w:afterAutospacing="1" w:line="240" w:lineRule="auto"/>
        <w:divId w:val="794761917"/>
        <w:rPr>
          <w:rFonts w:ascii="Times New Roman" w:eastAsia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Balanced Regional Growth: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13D443F" w14:textId="58AAAE2C" w:rsidR="00841E9A" w:rsidRPr="00A15597" w:rsidRDefault="00841E9A" w:rsidP="00FB2290">
      <w:pPr>
        <w:numPr>
          <w:ilvl w:val="0"/>
          <w:numId w:val="8"/>
        </w:numPr>
        <w:spacing w:before="100" w:beforeAutospacing="1" w:after="100" w:afterAutospacing="1" w:line="240" w:lineRule="auto"/>
        <w:divId w:val="794761917"/>
        <w:rPr>
          <w:rFonts w:ascii="Times New Roman" w:hAnsi="Times New Roman" w:cs="Times New Roman"/>
          <w:b/>
          <w:bCs/>
        </w:rPr>
      </w:pPr>
      <w:r w:rsidRPr="00A15597">
        <w:rPr>
          <w:rStyle w:val="Strong"/>
          <w:rFonts w:ascii="Times New Roman" w:eastAsia="Times New Roman" w:hAnsi="Times New Roman" w:cs="Times New Roman"/>
          <w:b w:val="0"/>
          <w:bCs w:val="0"/>
        </w:rPr>
        <w:t>Support Large Industries:</w:t>
      </w:r>
      <w:r w:rsidRPr="00A15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2F94015" w14:textId="77AA7218" w:rsidR="00A14847" w:rsidRPr="00A14847" w:rsidRDefault="00A14847" w:rsidP="00A14847">
      <w:pPr>
        <w:spacing w:before="100" w:beforeAutospacing="1" w:after="100" w:afterAutospacing="1" w:line="240" w:lineRule="auto"/>
        <w:jc w:val="center"/>
        <w:divId w:val="794761917"/>
        <w:rPr>
          <w:rFonts w:ascii="Times New Roman" w:hAnsi="Times New Roman" w:cs="Times New Roman"/>
          <w:b/>
          <w:bCs/>
        </w:rPr>
      </w:pPr>
      <w:r w:rsidRPr="00A14847">
        <w:rPr>
          <w:rFonts w:ascii="Times New Roman" w:hAnsi="Times New Roman" w:cs="Times New Roman"/>
          <w:b/>
          <w:bCs/>
        </w:rPr>
        <w:t>SECTION – C (4 X 10 = 40 Marks)</w:t>
      </w:r>
    </w:p>
    <w:p w14:paraId="170B7E37" w14:textId="60F916C5" w:rsidR="00273CF3" w:rsidRPr="00A14847" w:rsidRDefault="00273CF3" w:rsidP="00A14847">
      <w:pPr>
        <w:pStyle w:val="NormalWeb"/>
        <w:numPr>
          <w:ilvl w:val="1"/>
          <w:numId w:val="9"/>
        </w:numPr>
        <w:ind w:left="360"/>
        <w:divId w:val="794761917"/>
        <w:rPr>
          <w:b/>
          <w:bCs/>
        </w:rPr>
      </w:pPr>
      <w:r w:rsidRPr="00A14847">
        <w:rPr>
          <w:b/>
          <w:bCs/>
        </w:rPr>
        <w:t>Impact of Urbanization on Rural Social Stratification and the Caste System in India</w:t>
      </w:r>
    </w:p>
    <w:p w14:paraId="24944948" w14:textId="699B8DE6" w:rsidR="00273CF3" w:rsidRPr="00A15597" w:rsidRDefault="00273CF3" w:rsidP="00A14847">
      <w:pPr>
        <w:pStyle w:val="NormalWeb"/>
        <w:numPr>
          <w:ilvl w:val="0"/>
          <w:numId w:val="10"/>
        </w:numPr>
        <w:divId w:val="794761917"/>
      </w:pPr>
      <w:r w:rsidRPr="00A15597">
        <w:t xml:space="preserve">Social Mobility: </w:t>
      </w:r>
    </w:p>
    <w:p w14:paraId="19290B8B" w14:textId="4767E104" w:rsidR="00273CF3" w:rsidRPr="00A15597" w:rsidRDefault="00273CF3" w:rsidP="00A14847">
      <w:pPr>
        <w:pStyle w:val="NormalWeb"/>
        <w:numPr>
          <w:ilvl w:val="0"/>
          <w:numId w:val="10"/>
        </w:numPr>
        <w:divId w:val="794761917"/>
      </w:pPr>
      <w:r w:rsidRPr="00A15597">
        <w:t>Inter-caste Interaction:</w:t>
      </w:r>
    </w:p>
    <w:p w14:paraId="2E1F10E2" w14:textId="7F45B59C" w:rsidR="00273CF3" w:rsidRPr="00A15597" w:rsidRDefault="00273CF3" w:rsidP="00A14847">
      <w:pPr>
        <w:pStyle w:val="NormalWeb"/>
        <w:numPr>
          <w:ilvl w:val="0"/>
          <w:numId w:val="10"/>
        </w:numPr>
        <w:divId w:val="794761917"/>
      </w:pPr>
      <w:r w:rsidRPr="00A15597">
        <w:t xml:space="preserve">Economic Disparities: </w:t>
      </w:r>
    </w:p>
    <w:p w14:paraId="78D779ED" w14:textId="30551FC7" w:rsidR="00273CF3" w:rsidRPr="00A15597" w:rsidRDefault="00273CF3" w:rsidP="00A14847">
      <w:pPr>
        <w:pStyle w:val="NormalWeb"/>
        <w:numPr>
          <w:ilvl w:val="0"/>
          <w:numId w:val="10"/>
        </w:numPr>
        <w:divId w:val="794761917"/>
      </w:pPr>
      <w:r w:rsidRPr="00A15597">
        <w:t xml:space="preserve">Change in Occupation: </w:t>
      </w:r>
    </w:p>
    <w:p w14:paraId="6ACADC9D" w14:textId="4CB0E3BE" w:rsidR="00273CF3" w:rsidRPr="00A15597" w:rsidRDefault="00273CF3" w:rsidP="00A14847">
      <w:pPr>
        <w:pStyle w:val="NormalWeb"/>
        <w:numPr>
          <w:ilvl w:val="0"/>
          <w:numId w:val="10"/>
        </w:numPr>
        <w:divId w:val="794761917"/>
      </w:pPr>
      <w:r w:rsidRPr="00A15597">
        <w:t xml:space="preserve">Challenges: </w:t>
      </w:r>
    </w:p>
    <w:p w14:paraId="2A6A8594" w14:textId="3B66CF3D" w:rsidR="00273CF3" w:rsidRPr="00A14847" w:rsidRDefault="00273CF3" w:rsidP="00A14847">
      <w:pPr>
        <w:pStyle w:val="NormalWeb"/>
        <w:numPr>
          <w:ilvl w:val="1"/>
          <w:numId w:val="9"/>
        </w:numPr>
        <w:ind w:left="360"/>
        <w:divId w:val="794761917"/>
        <w:rPr>
          <w:b/>
          <w:bCs/>
        </w:rPr>
      </w:pPr>
      <w:r w:rsidRPr="00A14847">
        <w:rPr>
          <w:b/>
          <w:bCs/>
        </w:rPr>
        <w:t>Report on Emerging Issues in Indian Agriculture</w:t>
      </w:r>
    </w:p>
    <w:p w14:paraId="55F1CD08" w14:textId="5CD92FF1" w:rsidR="00273CF3" w:rsidRPr="00A15597" w:rsidRDefault="00273CF3" w:rsidP="00A14847">
      <w:pPr>
        <w:pStyle w:val="NormalWeb"/>
        <w:numPr>
          <w:ilvl w:val="0"/>
          <w:numId w:val="11"/>
        </w:numPr>
        <w:spacing w:before="0" w:beforeAutospacing="0" w:after="0" w:afterAutospacing="0"/>
        <w:divId w:val="794761917"/>
      </w:pPr>
      <w:r w:rsidRPr="00A15597">
        <w:t xml:space="preserve">Climate Change: </w:t>
      </w:r>
    </w:p>
    <w:p w14:paraId="3D2B1E69" w14:textId="13FB7FA3" w:rsidR="00273CF3" w:rsidRPr="00A15597" w:rsidRDefault="00273CF3" w:rsidP="00A14847">
      <w:pPr>
        <w:pStyle w:val="NormalWeb"/>
        <w:numPr>
          <w:ilvl w:val="0"/>
          <w:numId w:val="11"/>
        </w:numPr>
        <w:spacing w:before="0" w:beforeAutospacing="0" w:after="0" w:afterAutospacing="0"/>
        <w:divId w:val="794761917"/>
      </w:pPr>
      <w:r w:rsidRPr="00A15597">
        <w:t xml:space="preserve">Technology Adoption: </w:t>
      </w:r>
    </w:p>
    <w:p w14:paraId="7211F470" w14:textId="1789BB64" w:rsidR="00273CF3" w:rsidRPr="00A15597" w:rsidRDefault="00273CF3" w:rsidP="00A14847">
      <w:pPr>
        <w:pStyle w:val="NormalWeb"/>
        <w:numPr>
          <w:ilvl w:val="0"/>
          <w:numId w:val="11"/>
        </w:numPr>
        <w:spacing w:before="0" w:beforeAutospacing="0" w:after="0" w:afterAutospacing="0"/>
        <w:divId w:val="794761917"/>
      </w:pPr>
      <w:r w:rsidRPr="00A15597">
        <w:t xml:space="preserve">Market Access: </w:t>
      </w:r>
    </w:p>
    <w:p w14:paraId="35DB6865" w14:textId="19E6AA58" w:rsidR="00273CF3" w:rsidRPr="00A15597" w:rsidRDefault="00273CF3" w:rsidP="00A14847">
      <w:pPr>
        <w:pStyle w:val="NormalWeb"/>
        <w:numPr>
          <w:ilvl w:val="0"/>
          <w:numId w:val="11"/>
        </w:numPr>
        <w:spacing w:before="0" w:beforeAutospacing="0" w:after="0" w:afterAutospacing="0"/>
        <w:divId w:val="794761917"/>
      </w:pPr>
      <w:r w:rsidRPr="00A15597">
        <w:t xml:space="preserve">Soil Degradation &amp; Water Scarcity: </w:t>
      </w:r>
    </w:p>
    <w:p w14:paraId="781F6E51" w14:textId="4121C298" w:rsidR="00273CF3" w:rsidRPr="00A15597" w:rsidRDefault="00273CF3" w:rsidP="00A14847">
      <w:pPr>
        <w:pStyle w:val="NormalWeb"/>
        <w:numPr>
          <w:ilvl w:val="0"/>
          <w:numId w:val="11"/>
        </w:numPr>
        <w:spacing w:before="0" w:beforeAutospacing="0" w:after="0" w:afterAutospacing="0"/>
        <w:divId w:val="794761917"/>
      </w:pPr>
      <w:r w:rsidRPr="00A15597">
        <w:t xml:space="preserve">Policy and Institutional Gaps: </w:t>
      </w:r>
    </w:p>
    <w:p w14:paraId="531B3CEF" w14:textId="722925C2" w:rsidR="00273CF3" w:rsidRPr="00A15597" w:rsidRDefault="00273CF3" w:rsidP="00A15597">
      <w:pPr>
        <w:pStyle w:val="NormalWeb"/>
        <w:numPr>
          <w:ilvl w:val="1"/>
          <w:numId w:val="9"/>
        </w:numPr>
        <w:ind w:left="450"/>
        <w:divId w:val="794761917"/>
        <w:rPr>
          <w:b/>
          <w:bCs/>
        </w:rPr>
      </w:pPr>
      <w:r w:rsidRPr="00A15597">
        <w:rPr>
          <w:b/>
          <w:bCs/>
        </w:rPr>
        <w:lastRenderedPageBreak/>
        <w:t>Impact of Economic Reforms on Rural Economy</w:t>
      </w:r>
    </w:p>
    <w:p w14:paraId="583F0114" w14:textId="77777777" w:rsidR="00273CF3" w:rsidRPr="002510D9" w:rsidRDefault="00273CF3" w:rsidP="002510D9">
      <w:pPr>
        <w:pStyle w:val="NormalWeb"/>
        <w:ind w:left="720"/>
        <w:divId w:val="794761917"/>
        <w:rPr>
          <w:b/>
          <w:bCs/>
        </w:rPr>
      </w:pPr>
      <w:r w:rsidRPr="002510D9">
        <w:rPr>
          <w:b/>
          <w:bCs/>
        </w:rPr>
        <w:t>Positive Aspects:</w:t>
      </w:r>
    </w:p>
    <w:p w14:paraId="58F51C2F" w14:textId="77777777" w:rsidR="00273CF3" w:rsidRPr="00CE53B3" w:rsidRDefault="00273CF3" w:rsidP="002510D9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1350"/>
        <w:divId w:val="794761917"/>
      </w:pPr>
      <w:r w:rsidRPr="00CE53B3">
        <w:t xml:space="preserve">Liberalization boosted </w:t>
      </w:r>
      <w:proofErr w:type="spellStart"/>
      <w:r w:rsidRPr="00CE53B3">
        <w:t>agri</w:t>
      </w:r>
      <w:proofErr w:type="spellEnd"/>
      <w:r w:rsidRPr="00CE53B3">
        <w:t>-exports and introduced modern farming techniques.</w:t>
      </w:r>
    </w:p>
    <w:p w14:paraId="17553333" w14:textId="77777777" w:rsidR="00273CF3" w:rsidRPr="00CE53B3" w:rsidRDefault="00273CF3" w:rsidP="002510D9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1350"/>
        <w:divId w:val="794761917"/>
      </w:pPr>
      <w:r w:rsidRPr="00CE53B3">
        <w:t>Financial reforms improved rural banking and microfinance access.</w:t>
      </w:r>
    </w:p>
    <w:p w14:paraId="3E741F5C" w14:textId="77777777" w:rsidR="00273CF3" w:rsidRPr="00CE53B3" w:rsidRDefault="00273CF3" w:rsidP="002510D9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1350"/>
        <w:divId w:val="794761917"/>
      </w:pPr>
      <w:r w:rsidRPr="00CE53B3">
        <w:t>Infrastructure development (roads, telecom) enhanced rural connectivity.</w:t>
      </w:r>
    </w:p>
    <w:p w14:paraId="63C0CE7A" w14:textId="77777777" w:rsidR="00273CF3" w:rsidRPr="002510D9" w:rsidRDefault="00273CF3" w:rsidP="002510D9">
      <w:pPr>
        <w:pStyle w:val="NormalWeb"/>
        <w:ind w:left="720"/>
        <w:divId w:val="794761917"/>
        <w:rPr>
          <w:b/>
          <w:bCs/>
        </w:rPr>
      </w:pPr>
      <w:r w:rsidRPr="002510D9">
        <w:rPr>
          <w:b/>
          <w:bCs/>
        </w:rPr>
        <w:t>Negative Aspects:</w:t>
      </w:r>
    </w:p>
    <w:p w14:paraId="74E84065" w14:textId="77777777" w:rsidR="00273CF3" w:rsidRPr="00CE53B3" w:rsidRDefault="00273CF3" w:rsidP="002510D9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1350"/>
        <w:divId w:val="794761917"/>
      </w:pPr>
      <w:r w:rsidRPr="00CE53B3">
        <w:t>Privatization led to reduced state support for small farmers.</w:t>
      </w:r>
    </w:p>
    <w:p w14:paraId="20FCD4BD" w14:textId="77777777" w:rsidR="00273CF3" w:rsidRPr="00CE53B3" w:rsidRDefault="00273CF3" w:rsidP="002510D9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1350"/>
        <w:divId w:val="794761917"/>
      </w:pPr>
      <w:r w:rsidRPr="00CE53B3">
        <w:t>Disparities widened as urban areas benefited more than rural ones.</w:t>
      </w:r>
    </w:p>
    <w:p w14:paraId="4A84D6A7" w14:textId="77777777" w:rsidR="00273CF3" w:rsidRPr="00CE53B3" w:rsidRDefault="00273CF3" w:rsidP="002510D9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1350"/>
        <w:divId w:val="794761917"/>
      </w:pPr>
      <w:r w:rsidRPr="00CE53B3">
        <w:t>Price volatility due to reduced government intervention in agriculture.</w:t>
      </w:r>
    </w:p>
    <w:p w14:paraId="5F2EE718" w14:textId="2F9A7212" w:rsidR="00273CF3" w:rsidRPr="00471B9F" w:rsidRDefault="00273CF3" w:rsidP="00471B9F">
      <w:pPr>
        <w:pStyle w:val="NormalWeb"/>
        <w:numPr>
          <w:ilvl w:val="1"/>
          <w:numId w:val="9"/>
        </w:numPr>
        <w:ind w:left="360"/>
        <w:divId w:val="794761917"/>
        <w:rPr>
          <w:b/>
          <w:bCs/>
        </w:rPr>
      </w:pPr>
      <w:r w:rsidRPr="00471B9F">
        <w:rPr>
          <w:b/>
          <w:bCs/>
        </w:rPr>
        <w:t>Effectiveness of the Bank Linkage Programme in Microfinance</w:t>
      </w:r>
    </w:p>
    <w:p w14:paraId="187CB092" w14:textId="0D980757" w:rsidR="00273CF3" w:rsidRPr="00CE53B3" w:rsidRDefault="00273CF3" w:rsidP="00471B9F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divId w:val="794761917"/>
      </w:pPr>
      <w:r w:rsidRPr="00CE53B3">
        <w:t xml:space="preserve">Success: </w:t>
      </w:r>
    </w:p>
    <w:p w14:paraId="308A0D1C" w14:textId="1C5E4D7B" w:rsidR="00273CF3" w:rsidRPr="00CE53B3" w:rsidRDefault="00273CF3" w:rsidP="00471B9F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divId w:val="794761917"/>
      </w:pPr>
      <w:r w:rsidRPr="00CE53B3">
        <w:t xml:space="preserve">Impact on MFIs: </w:t>
      </w:r>
    </w:p>
    <w:p w14:paraId="307A49FE" w14:textId="68CF15FD" w:rsidR="00273CF3" w:rsidRPr="00CE53B3" w:rsidRDefault="00273CF3" w:rsidP="00471B9F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divId w:val="794761917"/>
      </w:pPr>
      <w:r w:rsidRPr="00CE53B3">
        <w:t xml:space="preserve">Challenges: </w:t>
      </w:r>
    </w:p>
    <w:p w14:paraId="20D46801" w14:textId="5316FA46" w:rsidR="00273CF3" w:rsidRPr="00471B9F" w:rsidRDefault="00273CF3" w:rsidP="00471B9F">
      <w:pPr>
        <w:pStyle w:val="NormalWeb"/>
        <w:numPr>
          <w:ilvl w:val="1"/>
          <w:numId w:val="9"/>
        </w:numPr>
        <w:ind w:left="360"/>
        <w:divId w:val="794761917"/>
        <w:rPr>
          <w:b/>
          <w:bCs/>
        </w:rPr>
      </w:pPr>
      <w:r w:rsidRPr="00471B9F">
        <w:rPr>
          <w:b/>
          <w:bCs/>
        </w:rPr>
        <w:t>Emerging Trends in Rural Banking</w:t>
      </w:r>
    </w:p>
    <w:p w14:paraId="0B754EE9" w14:textId="77777777" w:rsidR="00273CF3" w:rsidRPr="00471B9F" w:rsidRDefault="00273CF3" w:rsidP="00471B9F">
      <w:pPr>
        <w:pStyle w:val="NormalWeb"/>
        <w:ind w:firstLine="360"/>
        <w:divId w:val="794761917"/>
        <w:rPr>
          <w:b/>
          <w:bCs/>
        </w:rPr>
      </w:pPr>
      <w:r w:rsidRPr="00471B9F">
        <w:rPr>
          <w:b/>
          <w:bCs/>
        </w:rPr>
        <w:t>Opportunities:</w:t>
      </w:r>
    </w:p>
    <w:p w14:paraId="5BDAB465" w14:textId="77777777" w:rsidR="00273CF3" w:rsidRPr="00CE53B3" w:rsidRDefault="00273CF3" w:rsidP="00471B9F">
      <w:pPr>
        <w:pStyle w:val="NormalWeb"/>
        <w:numPr>
          <w:ilvl w:val="0"/>
          <w:numId w:val="15"/>
        </w:numPr>
        <w:ind w:left="1350"/>
        <w:divId w:val="794761917"/>
      </w:pPr>
      <w:r w:rsidRPr="00CE53B3">
        <w:t>Digital banking and fintech solutions like UPI and Aadhaar-linked payments.</w:t>
      </w:r>
    </w:p>
    <w:p w14:paraId="7D2C94A0" w14:textId="77777777" w:rsidR="00273CF3" w:rsidRPr="00CE53B3" w:rsidRDefault="00273CF3" w:rsidP="00471B9F">
      <w:pPr>
        <w:pStyle w:val="NormalWeb"/>
        <w:numPr>
          <w:ilvl w:val="0"/>
          <w:numId w:val="15"/>
        </w:numPr>
        <w:ind w:left="1350"/>
        <w:divId w:val="794761917"/>
      </w:pPr>
      <w:r w:rsidRPr="00CE53B3">
        <w:t>Expansion of Business Correspondents and mobile banking.</w:t>
      </w:r>
    </w:p>
    <w:p w14:paraId="13809BE7" w14:textId="77777777" w:rsidR="00273CF3" w:rsidRPr="00CE53B3" w:rsidRDefault="00273CF3" w:rsidP="00471B9F">
      <w:pPr>
        <w:pStyle w:val="NormalWeb"/>
        <w:numPr>
          <w:ilvl w:val="0"/>
          <w:numId w:val="15"/>
        </w:numPr>
        <w:ind w:left="1350"/>
        <w:divId w:val="794761917"/>
      </w:pPr>
      <w:r w:rsidRPr="00CE53B3">
        <w:t>Increased government push for financial inclusion.</w:t>
      </w:r>
    </w:p>
    <w:p w14:paraId="663543E0" w14:textId="77777777" w:rsidR="00273CF3" w:rsidRPr="00471B9F" w:rsidRDefault="00273CF3" w:rsidP="00471B9F">
      <w:pPr>
        <w:pStyle w:val="NormalWeb"/>
        <w:ind w:firstLine="360"/>
        <w:divId w:val="794761917"/>
        <w:rPr>
          <w:b/>
          <w:bCs/>
        </w:rPr>
      </w:pPr>
      <w:r w:rsidRPr="00471B9F">
        <w:rPr>
          <w:b/>
          <w:bCs/>
        </w:rPr>
        <w:t>Challenges:</w:t>
      </w:r>
    </w:p>
    <w:p w14:paraId="6FB4B749" w14:textId="77777777" w:rsidR="00273CF3" w:rsidRPr="00CE53B3" w:rsidRDefault="00273CF3" w:rsidP="00471B9F">
      <w:pPr>
        <w:pStyle w:val="NormalWeb"/>
        <w:numPr>
          <w:ilvl w:val="0"/>
          <w:numId w:val="16"/>
        </w:numPr>
        <w:ind w:left="1350"/>
        <w:divId w:val="794761917"/>
      </w:pPr>
      <w:r w:rsidRPr="00CE53B3">
        <w:t>Low digital literacy and cyber fraud risks.</w:t>
      </w:r>
    </w:p>
    <w:p w14:paraId="27F27B8B" w14:textId="77777777" w:rsidR="00273CF3" w:rsidRPr="00CE53B3" w:rsidRDefault="00273CF3" w:rsidP="00471B9F">
      <w:pPr>
        <w:pStyle w:val="NormalWeb"/>
        <w:numPr>
          <w:ilvl w:val="0"/>
          <w:numId w:val="16"/>
        </w:numPr>
        <w:ind w:left="1350"/>
        <w:divId w:val="794761917"/>
      </w:pPr>
      <w:r w:rsidRPr="00CE53B3">
        <w:t>High operational costs due to low population density.</w:t>
      </w:r>
    </w:p>
    <w:p w14:paraId="1C16C389" w14:textId="77777777" w:rsidR="00273CF3" w:rsidRPr="00CE53B3" w:rsidRDefault="00273CF3" w:rsidP="00471B9F">
      <w:pPr>
        <w:pStyle w:val="NormalWeb"/>
        <w:numPr>
          <w:ilvl w:val="0"/>
          <w:numId w:val="16"/>
        </w:numPr>
        <w:ind w:left="1350"/>
        <w:divId w:val="794761917"/>
      </w:pPr>
      <w:r w:rsidRPr="00CE53B3">
        <w:t>Trust deficit in formal banking systems.</w:t>
      </w:r>
    </w:p>
    <w:p w14:paraId="090D3977" w14:textId="338C3230" w:rsidR="00273CF3" w:rsidRPr="00471B9F" w:rsidRDefault="00273CF3" w:rsidP="00471B9F">
      <w:pPr>
        <w:pStyle w:val="NormalWeb"/>
        <w:numPr>
          <w:ilvl w:val="1"/>
          <w:numId w:val="9"/>
        </w:numPr>
        <w:ind w:left="360"/>
        <w:divId w:val="794761917"/>
        <w:rPr>
          <w:b/>
          <w:bCs/>
        </w:rPr>
      </w:pPr>
      <w:r w:rsidRPr="00471B9F">
        <w:rPr>
          <w:b/>
          <w:bCs/>
        </w:rPr>
        <w:t>Framework for Government Employment &amp; Production-Oriented Programs</w:t>
      </w:r>
    </w:p>
    <w:p w14:paraId="63C37077" w14:textId="32F89460" w:rsidR="00273CF3" w:rsidRPr="00CE53B3" w:rsidRDefault="00273CF3" w:rsidP="00FE234E">
      <w:pPr>
        <w:pStyle w:val="NormalWeb"/>
        <w:numPr>
          <w:ilvl w:val="0"/>
          <w:numId w:val="17"/>
        </w:numPr>
        <w:ind w:left="1080"/>
        <w:divId w:val="794761917"/>
      </w:pPr>
      <w:r w:rsidRPr="00CE53B3">
        <w:t xml:space="preserve">Assessment Phase: </w:t>
      </w:r>
    </w:p>
    <w:p w14:paraId="3570F7C0" w14:textId="058C01D5" w:rsidR="00273CF3" w:rsidRPr="00CE53B3" w:rsidRDefault="00273CF3" w:rsidP="00FE234E">
      <w:pPr>
        <w:pStyle w:val="NormalWeb"/>
        <w:numPr>
          <w:ilvl w:val="0"/>
          <w:numId w:val="17"/>
        </w:numPr>
        <w:ind w:left="1080"/>
        <w:divId w:val="794761917"/>
      </w:pPr>
      <w:r w:rsidRPr="00CE53B3">
        <w:t xml:space="preserve">Implementation Strategy: </w:t>
      </w:r>
    </w:p>
    <w:p w14:paraId="4968215E" w14:textId="006E29FE" w:rsidR="00273CF3" w:rsidRPr="00CE53B3" w:rsidRDefault="00273CF3" w:rsidP="00FE234E">
      <w:pPr>
        <w:pStyle w:val="NormalWeb"/>
        <w:numPr>
          <w:ilvl w:val="0"/>
          <w:numId w:val="17"/>
        </w:numPr>
        <w:ind w:left="1080"/>
        <w:divId w:val="794761917"/>
      </w:pPr>
      <w:r w:rsidRPr="00CE53B3">
        <w:t xml:space="preserve">Skill Development: </w:t>
      </w:r>
    </w:p>
    <w:p w14:paraId="15411B56" w14:textId="1D4D9592" w:rsidR="00273CF3" w:rsidRPr="00CE53B3" w:rsidRDefault="00273CF3" w:rsidP="00FE234E">
      <w:pPr>
        <w:pStyle w:val="NormalWeb"/>
        <w:numPr>
          <w:ilvl w:val="0"/>
          <w:numId w:val="17"/>
        </w:numPr>
        <w:ind w:left="1080"/>
        <w:divId w:val="794761917"/>
      </w:pPr>
      <w:r w:rsidRPr="00CE53B3">
        <w:t xml:space="preserve">Monitoring &amp; Evaluation: </w:t>
      </w:r>
    </w:p>
    <w:p w14:paraId="4052DAE6" w14:textId="77777777" w:rsidR="005B55A1" w:rsidRPr="00CE53B3" w:rsidRDefault="005B55A1">
      <w:pPr>
        <w:rPr>
          <w:rFonts w:ascii="Times New Roman" w:hAnsi="Times New Roman" w:cs="Times New Roman"/>
        </w:rPr>
      </w:pPr>
    </w:p>
    <w:sectPr w:rsidR="005B55A1" w:rsidRPr="00CE53B3" w:rsidSect="00FA42B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6B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04DB2"/>
    <w:multiLevelType w:val="multilevel"/>
    <w:tmpl w:val="6D32AB5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32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C51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84283"/>
    <w:multiLevelType w:val="hybridMultilevel"/>
    <w:tmpl w:val="8A48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3694"/>
    <w:multiLevelType w:val="hybridMultilevel"/>
    <w:tmpl w:val="29C0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94817"/>
    <w:multiLevelType w:val="hybridMultilevel"/>
    <w:tmpl w:val="A19C7C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A58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36F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51EBC"/>
    <w:multiLevelType w:val="hybridMultilevel"/>
    <w:tmpl w:val="B89C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2C15"/>
    <w:multiLevelType w:val="hybridMultilevel"/>
    <w:tmpl w:val="CECE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623"/>
    <w:multiLevelType w:val="hybridMultilevel"/>
    <w:tmpl w:val="E31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0853"/>
    <w:multiLevelType w:val="hybridMultilevel"/>
    <w:tmpl w:val="22E6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45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21909"/>
    <w:multiLevelType w:val="hybridMultilevel"/>
    <w:tmpl w:val="5B6A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F007E"/>
    <w:multiLevelType w:val="multilevel"/>
    <w:tmpl w:val="D4C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006279">
    <w:abstractNumId w:val="9"/>
  </w:num>
  <w:num w:numId="2" w16cid:durableId="702436329">
    <w:abstractNumId w:val="0"/>
  </w:num>
  <w:num w:numId="3" w16cid:durableId="1339576845">
    <w:abstractNumId w:val="14"/>
  </w:num>
  <w:num w:numId="4" w16cid:durableId="275450650">
    <w:abstractNumId w:val="3"/>
  </w:num>
  <w:num w:numId="5" w16cid:durableId="1114208264">
    <w:abstractNumId w:val="1"/>
  </w:num>
  <w:num w:numId="6" w16cid:durableId="1426263544">
    <w:abstractNumId w:val="8"/>
  </w:num>
  <w:num w:numId="7" w16cid:durableId="1948998097">
    <w:abstractNumId w:val="4"/>
  </w:num>
  <w:num w:numId="8" w16cid:durableId="564686472">
    <w:abstractNumId w:val="16"/>
  </w:num>
  <w:num w:numId="9" w16cid:durableId="818888971">
    <w:abstractNumId w:val="2"/>
  </w:num>
  <w:num w:numId="10" w16cid:durableId="365522514">
    <w:abstractNumId w:val="6"/>
  </w:num>
  <w:num w:numId="11" w16cid:durableId="850489180">
    <w:abstractNumId w:val="11"/>
  </w:num>
  <w:num w:numId="12" w16cid:durableId="579682675">
    <w:abstractNumId w:val="5"/>
  </w:num>
  <w:num w:numId="13" w16cid:durableId="1806967003">
    <w:abstractNumId w:val="7"/>
  </w:num>
  <w:num w:numId="14" w16cid:durableId="1408963446">
    <w:abstractNumId w:val="13"/>
  </w:num>
  <w:num w:numId="15" w16cid:durableId="1144544540">
    <w:abstractNumId w:val="10"/>
  </w:num>
  <w:num w:numId="16" w16cid:durableId="1203246971">
    <w:abstractNumId w:val="15"/>
  </w:num>
  <w:num w:numId="17" w16cid:durableId="1675062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A1"/>
    <w:rsid w:val="00005F2E"/>
    <w:rsid w:val="002510D9"/>
    <w:rsid w:val="00273CF3"/>
    <w:rsid w:val="00322C32"/>
    <w:rsid w:val="00465181"/>
    <w:rsid w:val="00471B9F"/>
    <w:rsid w:val="00492DE5"/>
    <w:rsid w:val="005B55A1"/>
    <w:rsid w:val="00841E9A"/>
    <w:rsid w:val="00A14847"/>
    <w:rsid w:val="00A15597"/>
    <w:rsid w:val="00CE53B3"/>
    <w:rsid w:val="00E4346A"/>
    <w:rsid w:val="00FA42BC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3A33"/>
  <w15:chartTrackingRefBased/>
  <w15:docId w15:val="{6F72F831-B223-DA43-944C-EA1B6048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5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55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B55A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A4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42B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4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Thavaprabhu TT</dc:creator>
  <cp:keywords/>
  <dc:description/>
  <cp:lastModifiedBy>Dell</cp:lastModifiedBy>
  <cp:revision>13</cp:revision>
  <dcterms:created xsi:type="dcterms:W3CDTF">2025-02-13T05:20:00Z</dcterms:created>
  <dcterms:modified xsi:type="dcterms:W3CDTF">2025-02-13T06:06:00Z</dcterms:modified>
</cp:coreProperties>
</file>