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DD737" w14:textId="77777777" w:rsidR="00660953" w:rsidRDefault="00660953" w:rsidP="00660953">
      <w:pPr>
        <w:spacing w:after="0" w:line="240" w:lineRule="auto"/>
        <w:ind w:left="-1440" w:right="-14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ANNA ADARSH COLLEGE FOR WOMEN(AUTONOMOUS)</w:t>
      </w:r>
    </w:p>
    <w:p w14:paraId="5EC63D4F" w14:textId="77777777" w:rsidR="00660953" w:rsidRDefault="00660953" w:rsidP="00660953">
      <w:pPr>
        <w:spacing w:after="0" w:line="240" w:lineRule="auto"/>
        <w:ind w:left="-1440" w:right="-144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- 40</w:t>
      </w:r>
    </w:p>
    <w:p w14:paraId="762AE1DA" w14:textId="77777777" w:rsidR="00660953" w:rsidRDefault="00660953" w:rsidP="00660953">
      <w:pPr>
        <w:spacing w:after="0" w:line="240" w:lineRule="auto"/>
        <w:ind w:left="-1440" w:right="-144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</w:t>
      </w:r>
      <w:proofErr w:type="gramStart"/>
      <w:r>
        <w:rPr>
          <w:rFonts w:ascii="Times New Roman" w:eastAsia="Times New Roman" w:hAnsi="Times New Roman" w:cs="Times New Roman"/>
          <w:b/>
        </w:rPr>
        <w:t>M.Com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General)</w:t>
      </w:r>
    </w:p>
    <w:p w14:paraId="66276673" w14:textId="77777777" w:rsidR="00660953" w:rsidRDefault="00660953" w:rsidP="00660953">
      <w:pPr>
        <w:spacing w:after="0" w:line="240" w:lineRule="auto"/>
        <w:ind w:left="-1440" w:right="-144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ELECTIVE </w:t>
      </w:r>
      <w:proofErr w:type="gramStart"/>
      <w:r>
        <w:rPr>
          <w:rFonts w:ascii="Times New Roman" w:eastAsia="Times New Roman" w:hAnsi="Times New Roman" w:cs="Times New Roman"/>
          <w:b/>
        </w:rPr>
        <w:t>IV 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LOGISTICS AND SUPPLY CHAIN MANAGEMENT</w:t>
      </w:r>
    </w:p>
    <w:p w14:paraId="1092262B" w14:textId="77777777" w:rsidR="00660953" w:rsidRDefault="00660953" w:rsidP="00660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FF0000"/>
          <w:sz w:val="22"/>
          <w:szCs w:val="22"/>
        </w:rPr>
        <w:t>(ELECTIVE CHOSEN FOR 2024-2025)</w:t>
      </w:r>
    </w:p>
    <w:p w14:paraId="51CEF1AC" w14:textId="77777777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B1A3A37" w14:textId="77777777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Semester    </w:t>
      </w:r>
      <w:proofErr w:type="gramStart"/>
      <w:r>
        <w:rPr>
          <w:rFonts w:ascii="Times New Roman" w:eastAsia="Times New Roman" w:hAnsi="Times New Roman" w:cs="Times New Roman"/>
          <w:b/>
        </w:rPr>
        <w:t>  :</w:t>
      </w:r>
      <w:proofErr w:type="gramEnd"/>
      <w:r>
        <w:rPr>
          <w:rFonts w:ascii="Times New Roman" w:eastAsia="Times New Roman" w:hAnsi="Times New Roman" w:cs="Times New Roman"/>
          <w:b/>
        </w:rPr>
        <w:t>  II                                                                             Max. Marks  :  75</w:t>
      </w:r>
    </w:p>
    <w:p w14:paraId="08380495" w14:textId="2E91E319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Sub Code: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b/>
        </w:rPr>
        <w:t>Time :</w:t>
      </w:r>
      <w:proofErr w:type="gramEnd"/>
      <w:r>
        <w:rPr>
          <w:rFonts w:ascii="Times New Roman" w:eastAsia="Times New Roman" w:hAnsi="Times New Roman" w:cs="Times New Roman"/>
          <w:b/>
        </w:rPr>
        <w:t>  3 Hours</w:t>
      </w:r>
    </w:p>
    <w:p w14:paraId="68148F3C" w14:textId="2932384D" w:rsidR="00660953" w:rsidRDefault="00660953" w:rsidP="0066095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77C7D918" w14:textId="2AE7CAE4" w:rsidR="00660953" w:rsidRDefault="00660953" w:rsidP="0066095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48E067ED" w14:textId="02EE8E8F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669BAF2" w14:textId="413594DB" w:rsidR="00FB1500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Define Supply chain management.</w:t>
      </w:r>
      <w:r w:rsidR="00660953" w:rsidRPr="00FB1500">
        <w:rPr>
          <w:rFonts w:ascii="Times New Roman" w:eastAsia="Times New Roman" w:hAnsi="Times New Roman" w:cs="Times New Roman"/>
          <w:bCs/>
        </w:rPr>
        <w:t xml:space="preserve"> </w:t>
      </w:r>
    </w:p>
    <w:p w14:paraId="63FFD2D3" w14:textId="74BDFFFE" w:rsidR="00660953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Supply Chain Management (SCM) is the coordination of processes involved in sourcing, production, and delivery of goods and services.</w:t>
      </w:r>
      <w:r w:rsidR="00660953" w:rsidRPr="00FB1500">
        <w:rPr>
          <w:rFonts w:ascii="Times New Roman" w:eastAsia="Times New Roman" w:hAnsi="Times New Roman" w:cs="Times New Roman"/>
          <w:bCs/>
        </w:rPr>
        <w:t xml:space="preserve">                                     </w:t>
      </w:r>
    </w:p>
    <w:p w14:paraId="3DCACF35" w14:textId="287C091C" w:rsidR="00FB1500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Write a note on Forecasting.</w:t>
      </w:r>
      <w:r w:rsidR="00660953" w:rsidRPr="00FB1500">
        <w:rPr>
          <w:rFonts w:ascii="Times New Roman" w:eastAsia="Times New Roman" w:hAnsi="Times New Roman" w:cs="Times New Roman"/>
          <w:bCs/>
        </w:rPr>
        <w:t xml:space="preserve">  </w:t>
      </w:r>
    </w:p>
    <w:p w14:paraId="6847DFC9" w14:textId="3BA7A4DD" w:rsidR="00660953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Forecasting is the process of predicting future demand, sales, or trends using historical data and market analysis.</w:t>
      </w:r>
      <w:r w:rsidR="00660953" w:rsidRPr="00FB1500">
        <w:rPr>
          <w:rFonts w:ascii="Times New Roman" w:eastAsia="Times New Roman" w:hAnsi="Times New Roman" w:cs="Times New Roman"/>
          <w:bCs/>
        </w:rPr>
        <w:t xml:space="preserve">                                                             </w:t>
      </w:r>
    </w:p>
    <w:p w14:paraId="28611AE1" w14:textId="029123B5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List the types of global supply chain</w:t>
      </w:r>
      <w:r w:rsidRPr="00FB1500">
        <w:rPr>
          <w:rFonts w:ascii="Times New Roman" w:eastAsia="Times New Roman" w:hAnsi="Times New Roman" w:cs="Times New Roman"/>
          <w:bCs/>
        </w:rPr>
        <w:t>.</w:t>
      </w:r>
    </w:p>
    <w:p w14:paraId="7F1C7A6A" w14:textId="28C93150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Types of </w:t>
      </w:r>
      <w:r w:rsidRPr="00FB1500">
        <w:rPr>
          <w:rFonts w:ascii="Times New Roman" w:eastAsia="Times New Roman" w:hAnsi="Times New Roman" w:cs="Times New Roman"/>
          <w:b/>
          <w:bCs/>
        </w:rPr>
        <w:t>global supply chains</w:t>
      </w:r>
      <w:r w:rsidRPr="00FB1500">
        <w:rPr>
          <w:rFonts w:ascii="Times New Roman" w:eastAsia="Times New Roman" w:hAnsi="Times New Roman" w:cs="Times New Roman"/>
          <w:bCs/>
        </w:rPr>
        <w:t xml:space="preserve"> include integrated, flexible, agile, lean, and sustainable supply chains.</w:t>
      </w:r>
    </w:p>
    <w:p w14:paraId="3051030E" w14:textId="6AFFDDCD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What is customer value?</w:t>
      </w:r>
    </w:p>
    <w:p w14:paraId="4B49D868" w14:textId="0C57FD35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/>
          <w:bCs/>
        </w:rPr>
        <w:t>Customer value</w:t>
      </w:r>
      <w:r w:rsidRPr="00FB1500">
        <w:rPr>
          <w:rFonts w:ascii="Times New Roman" w:eastAsia="Times New Roman" w:hAnsi="Times New Roman" w:cs="Times New Roman"/>
          <w:bCs/>
        </w:rPr>
        <w:t xml:space="preserve"> is the perceived benefit a customer receives from a product or service compared to its cost.</w:t>
      </w:r>
    </w:p>
    <w:p w14:paraId="2EEEF758" w14:textId="3AF4E1F5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Explain reverse logistics.</w:t>
      </w:r>
    </w:p>
    <w:p w14:paraId="0A38AA96" w14:textId="09DC344F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/>
          <w:bCs/>
        </w:rPr>
        <w:t>Reverse logistics</w:t>
      </w:r>
      <w:r w:rsidRPr="00FB1500">
        <w:rPr>
          <w:rFonts w:ascii="Times New Roman" w:eastAsia="Times New Roman" w:hAnsi="Times New Roman" w:cs="Times New Roman"/>
          <w:bCs/>
        </w:rPr>
        <w:t xml:space="preserve"> involves managing returned goods, recycling, remanufacturing, or disposal of products.</w:t>
      </w:r>
    </w:p>
    <w:p w14:paraId="2093BAD8" w14:textId="3AF4B365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Recall inbound logistics.</w:t>
      </w:r>
    </w:p>
    <w:p w14:paraId="6C84BA87" w14:textId="6436CE75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/>
          <w:bCs/>
        </w:rPr>
        <w:t>Inbound logistics</w:t>
      </w:r>
      <w:r w:rsidRPr="00FB1500">
        <w:rPr>
          <w:rFonts w:ascii="Times New Roman" w:eastAsia="Times New Roman" w:hAnsi="Times New Roman" w:cs="Times New Roman"/>
          <w:bCs/>
        </w:rPr>
        <w:t xml:space="preserve"> deals with transporting, storing, and receiving raw materials for production.</w:t>
      </w:r>
    </w:p>
    <w:p w14:paraId="5E73BC12" w14:textId="2C61E645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Write the meaning of pack</w:t>
      </w:r>
      <w:r w:rsidR="00FB1500" w:rsidRPr="00FB1500">
        <w:rPr>
          <w:rFonts w:ascii="Times New Roman" w:eastAsia="Times New Roman" w:hAnsi="Times New Roman" w:cs="Times New Roman"/>
          <w:bCs/>
        </w:rPr>
        <w:t>ag</w:t>
      </w:r>
      <w:r w:rsidRPr="00FB1500">
        <w:rPr>
          <w:rFonts w:ascii="Times New Roman" w:eastAsia="Times New Roman" w:hAnsi="Times New Roman" w:cs="Times New Roman"/>
          <w:bCs/>
        </w:rPr>
        <w:t>ing.</w:t>
      </w:r>
    </w:p>
    <w:p w14:paraId="53D4F904" w14:textId="4C4465B1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/>
          <w:bCs/>
        </w:rPr>
        <w:t>Packing</w:t>
      </w:r>
      <w:r w:rsidRPr="00FB1500">
        <w:rPr>
          <w:rFonts w:ascii="Times New Roman" w:eastAsia="Times New Roman" w:hAnsi="Times New Roman" w:cs="Times New Roman"/>
          <w:bCs/>
        </w:rPr>
        <w:t xml:space="preserve"> refers to the process of wrapping, enclosing, or containing products for protection, storage, or transport.</w:t>
      </w:r>
    </w:p>
    <w:p w14:paraId="1902E2F2" w14:textId="61E8F876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Explain the term outsourcing.</w:t>
      </w:r>
    </w:p>
    <w:p w14:paraId="1C1EBA97" w14:textId="2732F18C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/>
          <w:bCs/>
        </w:rPr>
        <w:t>Outsourcing</w:t>
      </w:r>
      <w:r w:rsidRPr="00FB1500">
        <w:rPr>
          <w:rFonts w:ascii="Times New Roman" w:eastAsia="Times New Roman" w:hAnsi="Times New Roman" w:cs="Times New Roman"/>
          <w:bCs/>
        </w:rPr>
        <w:t xml:space="preserve"> is delegating certain business functions or processes to third-party vendors.</w:t>
      </w:r>
    </w:p>
    <w:p w14:paraId="1EC920AD" w14:textId="69DD0F8D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List the use </w:t>
      </w:r>
      <w:proofErr w:type="gramStart"/>
      <w:r w:rsidRPr="00FB1500">
        <w:rPr>
          <w:rFonts w:ascii="Times New Roman" w:eastAsia="Times New Roman" w:hAnsi="Times New Roman" w:cs="Times New Roman"/>
          <w:bCs/>
        </w:rPr>
        <w:t>of  internet</w:t>
      </w:r>
      <w:proofErr w:type="gramEnd"/>
      <w:r w:rsidRPr="00FB1500">
        <w:rPr>
          <w:rFonts w:ascii="Times New Roman" w:eastAsia="Times New Roman" w:hAnsi="Times New Roman" w:cs="Times New Roman"/>
          <w:bCs/>
        </w:rPr>
        <w:t xml:space="preserve"> in SCM.</w:t>
      </w:r>
    </w:p>
    <w:p w14:paraId="2E28AF62" w14:textId="30009F05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The </w:t>
      </w:r>
      <w:r w:rsidRPr="00FB1500">
        <w:rPr>
          <w:rFonts w:ascii="Times New Roman" w:eastAsia="Times New Roman" w:hAnsi="Times New Roman" w:cs="Times New Roman"/>
          <w:b/>
          <w:bCs/>
        </w:rPr>
        <w:t>internet in SCM</w:t>
      </w:r>
      <w:r w:rsidRPr="00FB1500">
        <w:rPr>
          <w:rFonts w:ascii="Times New Roman" w:eastAsia="Times New Roman" w:hAnsi="Times New Roman" w:cs="Times New Roman"/>
          <w:bCs/>
        </w:rPr>
        <w:t xml:space="preserve"> enables real-time tracking, automation, communication, and data analysis for better decision-making.</w:t>
      </w:r>
    </w:p>
    <w:p w14:paraId="24F7609F" w14:textId="2099ADA2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Write a note on E-procurement.</w:t>
      </w:r>
    </w:p>
    <w:p w14:paraId="29363B9D" w14:textId="7C6CD88B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/>
          <w:bCs/>
        </w:rPr>
        <w:t>E-procurement</w:t>
      </w:r>
      <w:r w:rsidRPr="00FB1500">
        <w:rPr>
          <w:rFonts w:ascii="Times New Roman" w:eastAsia="Times New Roman" w:hAnsi="Times New Roman" w:cs="Times New Roman"/>
          <w:bCs/>
        </w:rPr>
        <w:t xml:space="preserve"> is the electronic purchasing of goods and services using digital platforms.</w:t>
      </w:r>
    </w:p>
    <w:p w14:paraId="41426A16" w14:textId="2355A9A5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Define LIS.</w:t>
      </w:r>
    </w:p>
    <w:p w14:paraId="767FE3DE" w14:textId="3ACF0AB1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/>
          <w:bCs/>
        </w:rPr>
        <w:t>LIS (Logistics Information System)</w:t>
      </w:r>
      <w:r w:rsidRPr="00FB1500">
        <w:rPr>
          <w:rFonts w:ascii="Times New Roman" w:eastAsia="Times New Roman" w:hAnsi="Times New Roman" w:cs="Times New Roman"/>
          <w:bCs/>
        </w:rPr>
        <w:t xml:space="preserve"> is a technology-driven system used for planning, execution, and monitoring logistics operations.</w:t>
      </w:r>
    </w:p>
    <w:p w14:paraId="2BEC9BEB" w14:textId="2B0C94EC" w:rsidR="00660953" w:rsidRPr="00FB1500" w:rsidRDefault="008227B5" w:rsidP="00FB150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What is E- logistics?</w:t>
      </w:r>
    </w:p>
    <w:p w14:paraId="3497001B" w14:textId="77777777" w:rsidR="00FB1500" w:rsidRPr="00FB1500" w:rsidRDefault="00FB1500" w:rsidP="00FB1500">
      <w:pPr>
        <w:spacing w:before="100" w:beforeAutospacing="1" w:after="100" w:afterAutospacing="1" w:line="240" w:lineRule="auto"/>
        <w:ind w:left="780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  <w:b/>
          <w:bCs/>
        </w:rPr>
        <w:t>E-logistics</w:t>
      </w:r>
      <w:r w:rsidRPr="00FB1500">
        <w:rPr>
          <w:rFonts w:ascii="Times New Roman" w:eastAsia="Times New Roman" w:hAnsi="Times New Roman" w:cs="Times New Roman"/>
        </w:rPr>
        <w:t xml:space="preserve"> refers to the use of digital tools and the internet to manage logistics activities efficiently.</w:t>
      </w:r>
    </w:p>
    <w:p w14:paraId="1FEBDE88" w14:textId="6ED3DE73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D8A3B2A" w14:textId="77777777" w:rsidR="00FB1500" w:rsidRPr="00FB1500" w:rsidRDefault="00FB1500" w:rsidP="00FB1500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</w:rPr>
      </w:pPr>
    </w:p>
    <w:p w14:paraId="2F265C9D" w14:textId="082C4072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DBBCF7F" w14:textId="363629EF" w:rsidR="00660953" w:rsidRDefault="00660953" w:rsidP="0066095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B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(5 X 5 = 25)</w:t>
      </w:r>
    </w:p>
    <w:p w14:paraId="59141A85" w14:textId="77777777" w:rsidR="00660953" w:rsidRDefault="00660953" w:rsidP="0066095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734A42FF" w14:textId="77777777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2F912F2" w14:textId="6DBC920F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13.</w:t>
      </w:r>
      <w:r w:rsidR="008227B5" w:rsidRPr="00FB1500">
        <w:rPr>
          <w:rFonts w:ascii="Times New Roman" w:eastAsia="Times New Roman" w:hAnsi="Times New Roman" w:cs="Times New Roman"/>
          <w:bCs/>
        </w:rPr>
        <w:t xml:space="preserve"> Explain the </w:t>
      </w:r>
      <w:r w:rsidR="00784E6F" w:rsidRPr="00FB1500">
        <w:rPr>
          <w:rFonts w:ascii="Times New Roman" w:eastAsia="Times New Roman" w:hAnsi="Times New Roman" w:cs="Times New Roman"/>
          <w:bCs/>
        </w:rPr>
        <w:t>barriers of supply chain management.</w:t>
      </w:r>
    </w:p>
    <w:p w14:paraId="28588D61" w14:textId="688ABC86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14.</w:t>
      </w:r>
      <w:r w:rsidR="00784E6F" w:rsidRPr="00FB1500">
        <w:rPr>
          <w:rFonts w:ascii="Times New Roman" w:eastAsia="Times New Roman" w:hAnsi="Times New Roman" w:cs="Times New Roman"/>
          <w:bCs/>
        </w:rPr>
        <w:t xml:space="preserve"> Analyse the value and efficiency of Global supply chain networks.</w:t>
      </w:r>
    </w:p>
    <w:p w14:paraId="6834964F" w14:textId="69CD3123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15.  </w:t>
      </w:r>
      <w:r w:rsidR="00784E6F" w:rsidRPr="00FB1500">
        <w:rPr>
          <w:rFonts w:ascii="Times New Roman" w:eastAsia="Times New Roman" w:hAnsi="Times New Roman" w:cs="Times New Roman"/>
          <w:bCs/>
        </w:rPr>
        <w:t>Discuss the transport functions and participants in transport decisions.</w:t>
      </w:r>
      <w:r w:rsidRPr="00FB1500">
        <w:rPr>
          <w:rFonts w:ascii="Times New Roman" w:eastAsia="Times New Roman" w:hAnsi="Times New Roman" w:cs="Times New Roman"/>
          <w:bCs/>
        </w:rPr>
        <w:t xml:space="preserve">                                        </w:t>
      </w:r>
    </w:p>
    <w:p w14:paraId="44773DE6" w14:textId="37D570B9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16.  </w:t>
      </w:r>
      <w:r w:rsidR="00784E6F" w:rsidRPr="00FB1500">
        <w:rPr>
          <w:rFonts w:ascii="Times New Roman" w:eastAsia="Times New Roman" w:hAnsi="Times New Roman" w:cs="Times New Roman"/>
          <w:bCs/>
        </w:rPr>
        <w:t>Describe the functions of warehousing.</w:t>
      </w:r>
      <w:r w:rsidRPr="00FB1500">
        <w:rPr>
          <w:rFonts w:ascii="Times New Roman" w:eastAsia="Times New Roman" w:hAnsi="Times New Roman" w:cs="Times New Roman"/>
          <w:bCs/>
        </w:rPr>
        <w:t xml:space="preserve">                  </w:t>
      </w:r>
    </w:p>
    <w:p w14:paraId="2D8E7B4B" w14:textId="62596DF0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17.  </w:t>
      </w:r>
      <w:r w:rsidR="00784E6F" w:rsidRPr="00FB1500">
        <w:rPr>
          <w:rFonts w:ascii="Times New Roman" w:eastAsia="Times New Roman" w:hAnsi="Times New Roman" w:cs="Times New Roman"/>
          <w:bCs/>
        </w:rPr>
        <w:t xml:space="preserve">Examine the role of </w:t>
      </w:r>
      <w:r w:rsidR="00D847BB" w:rsidRPr="00FB1500">
        <w:rPr>
          <w:rFonts w:ascii="Times New Roman" w:eastAsia="Times New Roman" w:hAnsi="Times New Roman" w:cs="Times New Roman"/>
          <w:bCs/>
        </w:rPr>
        <w:t>IT</w:t>
      </w:r>
      <w:r w:rsidR="00784E6F" w:rsidRPr="00FB1500">
        <w:rPr>
          <w:rFonts w:ascii="Times New Roman" w:eastAsia="Times New Roman" w:hAnsi="Times New Roman" w:cs="Times New Roman"/>
          <w:bCs/>
        </w:rPr>
        <w:t xml:space="preserve"> in supply chain management.</w:t>
      </w:r>
      <w:r w:rsidRPr="00FB1500">
        <w:rPr>
          <w:rFonts w:ascii="Times New Roman" w:eastAsia="Times New Roman" w:hAnsi="Times New Roman" w:cs="Times New Roman"/>
          <w:bCs/>
        </w:rPr>
        <w:t xml:space="preserve">         </w:t>
      </w:r>
    </w:p>
    <w:p w14:paraId="4E1CC4D0" w14:textId="44FA5333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18.</w:t>
      </w:r>
      <w:r w:rsidR="000A2A67" w:rsidRPr="00FB1500">
        <w:rPr>
          <w:rFonts w:ascii="Times New Roman" w:eastAsia="Times New Roman" w:hAnsi="Times New Roman" w:cs="Times New Roman"/>
          <w:bCs/>
        </w:rPr>
        <w:t xml:space="preserve"> Explain Bull whip effect.</w:t>
      </w:r>
    </w:p>
    <w:p w14:paraId="40B72DDD" w14:textId="17266074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19.</w:t>
      </w:r>
      <w:r w:rsidR="000A2A67" w:rsidRPr="00FB1500">
        <w:rPr>
          <w:rFonts w:ascii="Times New Roman" w:eastAsia="Times New Roman" w:hAnsi="Times New Roman" w:cs="Times New Roman"/>
          <w:bCs/>
        </w:rPr>
        <w:t xml:space="preserve"> Differentiate CRM and SCM.</w:t>
      </w:r>
    </w:p>
    <w:p w14:paraId="24AE2887" w14:textId="17933817" w:rsidR="00FB1500" w:rsidRDefault="00FB1500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Answers:</w:t>
      </w:r>
    </w:p>
    <w:p w14:paraId="7E18F7FB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13. Barriers of Supply Chain Management</w:t>
      </w:r>
    </w:p>
    <w:p w14:paraId="1EEE4402" w14:textId="77777777" w:rsidR="00FB1500" w:rsidRPr="00FB1500" w:rsidRDefault="00FB1500" w:rsidP="00FB15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Lack of coordination: Poor communication among stakeholders.</w:t>
      </w:r>
    </w:p>
    <w:p w14:paraId="35B3C2E4" w14:textId="77777777" w:rsidR="00FB1500" w:rsidRPr="00FB1500" w:rsidRDefault="00FB1500" w:rsidP="00FB15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Inadequate technology: Limited use of digital tools for efficiency.</w:t>
      </w:r>
    </w:p>
    <w:p w14:paraId="4C486737" w14:textId="77777777" w:rsidR="00FB1500" w:rsidRPr="00FB1500" w:rsidRDefault="00FB1500" w:rsidP="00FB15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Logistical challenges: Delays due to transportation and storage issues.</w:t>
      </w:r>
    </w:p>
    <w:p w14:paraId="10AC8046" w14:textId="77777777" w:rsidR="00FB1500" w:rsidRPr="00FB1500" w:rsidRDefault="00FB1500" w:rsidP="00FB15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Regulatory and compliance issues: Complex global trade regulations.</w:t>
      </w:r>
    </w:p>
    <w:p w14:paraId="44C1C85C" w14:textId="77777777" w:rsidR="00FB1500" w:rsidRPr="00FB1500" w:rsidRDefault="00FB1500" w:rsidP="00FB15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Supplier and demand uncertainties: Fluctuating market demands affect planning.</w:t>
      </w:r>
    </w:p>
    <w:p w14:paraId="59303D79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14. Value and Efficiency of Global Supply Chain Networks</w:t>
      </w:r>
    </w:p>
    <w:p w14:paraId="2AB332CF" w14:textId="77777777" w:rsidR="00FB1500" w:rsidRPr="00FB1500" w:rsidRDefault="00FB1500" w:rsidP="00FB15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Cost efficiency: Reduces operational expenses through optimized sourcing.</w:t>
      </w:r>
    </w:p>
    <w:p w14:paraId="37B0FF99" w14:textId="77777777" w:rsidR="00FB1500" w:rsidRPr="00FB1500" w:rsidRDefault="00FB1500" w:rsidP="00FB15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Market expansion: Access to international markets and diverse suppliers.</w:t>
      </w:r>
    </w:p>
    <w:p w14:paraId="1C4A669A" w14:textId="77777777" w:rsidR="00FB1500" w:rsidRPr="00FB1500" w:rsidRDefault="00FB1500" w:rsidP="00FB15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Flexibility and resilience: Adapts to market fluctuations and disruptions.</w:t>
      </w:r>
    </w:p>
    <w:p w14:paraId="6D4EE980" w14:textId="77777777" w:rsidR="00FB1500" w:rsidRPr="00FB1500" w:rsidRDefault="00FB1500" w:rsidP="00FB15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Technology integration: Enhances tracking, automation, and real-time data.</w:t>
      </w:r>
    </w:p>
    <w:p w14:paraId="0760BF40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15. Transport Functions and Participants in Transport Decisions</w:t>
      </w:r>
    </w:p>
    <w:p w14:paraId="2595B585" w14:textId="77777777" w:rsidR="00FB1500" w:rsidRPr="00FB1500" w:rsidRDefault="00FB1500" w:rsidP="00FB150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Functions:</w:t>
      </w:r>
    </w:p>
    <w:p w14:paraId="7B617CCA" w14:textId="77777777" w:rsidR="00FB1500" w:rsidRPr="00FB1500" w:rsidRDefault="00FB1500" w:rsidP="00FB1500">
      <w:pPr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Movement of goods from suppliers to consumers.</w:t>
      </w:r>
    </w:p>
    <w:p w14:paraId="65FD4A8A" w14:textId="77777777" w:rsidR="00FB1500" w:rsidRPr="00FB1500" w:rsidRDefault="00FB1500" w:rsidP="00FB1500">
      <w:pPr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Storage and consolidation of shipments.</w:t>
      </w:r>
    </w:p>
    <w:p w14:paraId="41218565" w14:textId="77777777" w:rsidR="00FB1500" w:rsidRPr="00FB1500" w:rsidRDefault="00FB1500" w:rsidP="00FB1500">
      <w:pPr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Facilitates just-in-time (JIT) delivery.</w:t>
      </w:r>
    </w:p>
    <w:p w14:paraId="3E0757CC" w14:textId="77777777" w:rsidR="00FB1500" w:rsidRPr="00FB1500" w:rsidRDefault="00FB1500" w:rsidP="00FB150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Participants:</w:t>
      </w:r>
    </w:p>
    <w:p w14:paraId="3ABFFA5C" w14:textId="77777777" w:rsidR="00FB1500" w:rsidRPr="00FB1500" w:rsidRDefault="00FB1500" w:rsidP="00FB1500">
      <w:pPr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Shippers, carriers, consignees, and regulatory authorities.</w:t>
      </w:r>
    </w:p>
    <w:p w14:paraId="71F47FAC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16. Functions of Warehousing</w:t>
      </w:r>
    </w:p>
    <w:p w14:paraId="4BD2EB09" w14:textId="77777777" w:rsidR="00FB1500" w:rsidRPr="00FB1500" w:rsidRDefault="00FB1500" w:rsidP="00FB15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Storage: Holds inventory for future use.</w:t>
      </w:r>
    </w:p>
    <w:p w14:paraId="758F945A" w14:textId="77777777" w:rsidR="00FB1500" w:rsidRPr="00FB1500" w:rsidRDefault="00FB1500" w:rsidP="00FB15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 xml:space="preserve">Order </w:t>
      </w:r>
      <w:proofErr w:type="spellStart"/>
      <w:r w:rsidRPr="00FB1500">
        <w:rPr>
          <w:rFonts w:ascii="Times New Roman" w:eastAsia="Times New Roman" w:hAnsi="Times New Roman" w:cs="Times New Roman"/>
        </w:rPr>
        <w:t>Fulfillment</w:t>
      </w:r>
      <w:proofErr w:type="spellEnd"/>
      <w:r w:rsidRPr="00FB1500">
        <w:rPr>
          <w:rFonts w:ascii="Times New Roman" w:eastAsia="Times New Roman" w:hAnsi="Times New Roman" w:cs="Times New Roman"/>
        </w:rPr>
        <w:t>: Picks, packs, and ships products.</w:t>
      </w:r>
    </w:p>
    <w:p w14:paraId="203B49F7" w14:textId="77777777" w:rsidR="00FB1500" w:rsidRPr="00FB1500" w:rsidRDefault="00FB1500" w:rsidP="00FB15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Inventory Management: Monitors stock levels and flow.</w:t>
      </w:r>
    </w:p>
    <w:p w14:paraId="1D915995" w14:textId="77777777" w:rsidR="00FB1500" w:rsidRPr="00FB1500" w:rsidRDefault="00FB1500" w:rsidP="00FB15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Risk Reduction: Protects goods from damage and theft.</w:t>
      </w:r>
    </w:p>
    <w:p w14:paraId="6C265C3A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17. Role of IT in Supply Chain Management</w:t>
      </w:r>
    </w:p>
    <w:p w14:paraId="16AD18A1" w14:textId="77777777" w:rsidR="00FB1500" w:rsidRPr="00FB1500" w:rsidRDefault="00FB1500" w:rsidP="00FB150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Real-time tracking: Monitors shipments and inventory.</w:t>
      </w:r>
    </w:p>
    <w:p w14:paraId="0996A033" w14:textId="77777777" w:rsidR="00FB1500" w:rsidRPr="00FB1500" w:rsidRDefault="00FB1500" w:rsidP="00FB150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Automation: Reduces manual errors and speeds up processes.</w:t>
      </w:r>
    </w:p>
    <w:p w14:paraId="728C717B" w14:textId="77777777" w:rsidR="00FB1500" w:rsidRPr="00FB1500" w:rsidRDefault="00FB1500" w:rsidP="00FB150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Data analytics: Enhances forecasting and decision-making.</w:t>
      </w:r>
    </w:p>
    <w:p w14:paraId="10EA7B4A" w14:textId="77777777" w:rsidR="00FB1500" w:rsidRPr="00FB1500" w:rsidRDefault="00FB1500" w:rsidP="00FB150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Collaboration: Improves communication across stakeholders.</w:t>
      </w:r>
    </w:p>
    <w:p w14:paraId="0E888640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18. Bullwhip Effect</w:t>
      </w:r>
    </w:p>
    <w:p w14:paraId="2692F9DA" w14:textId="77777777" w:rsidR="00FB1500" w:rsidRPr="00FB1500" w:rsidRDefault="00FB1500" w:rsidP="00FB150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Definition: Demand fluctuations amplify as they move upstream in the supply chain.</w:t>
      </w:r>
    </w:p>
    <w:p w14:paraId="6F87E74D" w14:textId="77777777" w:rsidR="00FB1500" w:rsidRPr="00FB1500" w:rsidRDefault="00FB1500" w:rsidP="00FB150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Causes: Poor forecasting, batch ordering, and price variations.</w:t>
      </w:r>
    </w:p>
    <w:p w14:paraId="4BC15D46" w14:textId="77777777" w:rsidR="00FB1500" w:rsidRPr="00FB1500" w:rsidRDefault="00FB1500" w:rsidP="00FB150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Impact: Leads to stockouts, excess inventory, and inefficiencies.</w:t>
      </w:r>
    </w:p>
    <w:p w14:paraId="54241A46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19. Difference Between CRM and SCM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1"/>
        <w:gridCol w:w="4093"/>
        <w:gridCol w:w="3502"/>
      </w:tblGrid>
      <w:tr w:rsidR="00FB1500" w:rsidRPr="00FB1500" w14:paraId="6BAB1C82" w14:textId="77777777" w:rsidTr="00FB150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10D317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087EBCCD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CRM (Customer Relationship Management)</w:t>
            </w:r>
          </w:p>
        </w:tc>
        <w:tc>
          <w:tcPr>
            <w:tcW w:w="0" w:type="auto"/>
            <w:vAlign w:val="center"/>
            <w:hideMark/>
          </w:tcPr>
          <w:p w14:paraId="011DB4BB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SCM (Supply Chain Management)</w:t>
            </w:r>
          </w:p>
        </w:tc>
      </w:tr>
      <w:tr w:rsidR="00FB1500" w:rsidRPr="00FB1500" w14:paraId="204E2B28" w14:textId="77777777" w:rsidTr="00FB15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71985F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Focus</w:t>
            </w:r>
          </w:p>
        </w:tc>
        <w:tc>
          <w:tcPr>
            <w:tcW w:w="0" w:type="auto"/>
            <w:vAlign w:val="center"/>
            <w:hideMark/>
          </w:tcPr>
          <w:p w14:paraId="06EF3E2C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Customer interactions &amp; satisfaction</w:t>
            </w:r>
          </w:p>
        </w:tc>
        <w:tc>
          <w:tcPr>
            <w:tcW w:w="0" w:type="auto"/>
            <w:vAlign w:val="center"/>
            <w:hideMark/>
          </w:tcPr>
          <w:p w14:paraId="2330C04E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Flow of goods &amp; services</w:t>
            </w:r>
          </w:p>
        </w:tc>
      </w:tr>
      <w:tr w:rsidR="00FB1500" w:rsidRPr="00FB1500" w14:paraId="5C1D8D8B" w14:textId="77777777" w:rsidTr="00FB15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DA678F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lastRenderedPageBreak/>
              <w:t>Goal</w:t>
            </w:r>
          </w:p>
        </w:tc>
        <w:tc>
          <w:tcPr>
            <w:tcW w:w="0" w:type="auto"/>
            <w:vAlign w:val="center"/>
            <w:hideMark/>
          </w:tcPr>
          <w:p w14:paraId="62C3C478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Improve customer loyalty &amp; retention</w:t>
            </w:r>
          </w:p>
        </w:tc>
        <w:tc>
          <w:tcPr>
            <w:tcW w:w="0" w:type="auto"/>
            <w:vAlign w:val="center"/>
            <w:hideMark/>
          </w:tcPr>
          <w:p w14:paraId="0B55229D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Optimize logistics &amp; efficiency</w:t>
            </w:r>
          </w:p>
        </w:tc>
      </w:tr>
      <w:tr w:rsidR="00FB1500" w:rsidRPr="00FB1500" w14:paraId="6CAD0554" w14:textId="77777777" w:rsidTr="00FB15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CBE349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Key Processes</w:t>
            </w:r>
          </w:p>
        </w:tc>
        <w:tc>
          <w:tcPr>
            <w:tcW w:w="0" w:type="auto"/>
            <w:vAlign w:val="center"/>
            <w:hideMark/>
          </w:tcPr>
          <w:p w14:paraId="4CDB66E6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Sales, marketing, customer service</w:t>
            </w:r>
          </w:p>
        </w:tc>
        <w:tc>
          <w:tcPr>
            <w:tcW w:w="0" w:type="auto"/>
            <w:vAlign w:val="center"/>
            <w:hideMark/>
          </w:tcPr>
          <w:p w14:paraId="1807574E" w14:textId="77777777" w:rsidR="00FB1500" w:rsidRPr="00FB1500" w:rsidRDefault="00FB1500" w:rsidP="00FB15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B1500">
              <w:rPr>
                <w:rFonts w:ascii="Times New Roman" w:eastAsia="Times New Roman" w:hAnsi="Times New Roman" w:cs="Times New Roman"/>
              </w:rPr>
              <w:t>Procurement, production, distribution</w:t>
            </w:r>
          </w:p>
        </w:tc>
      </w:tr>
    </w:tbl>
    <w:p w14:paraId="538DA27C" w14:textId="77777777" w:rsidR="00FB1500" w:rsidRPr="00FB1500" w:rsidRDefault="00FB1500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E674A01" w14:textId="2433F04E" w:rsidR="00660953" w:rsidRDefault="00660953" w:rsidP="0066095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C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(4 X 10 = 40)</w:t>
      </w:r>
    </w:p>
    <w:p w14:paraId="6B8EF695" w14:textId="2F5C3C14" w:rsidR="00660953" w:rsidRDefault="00660953" w:rsidP="0066095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66969362" w14:textId="64AEF136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</w:t>
      </w:r>
    </w:p>
    <w:p w14:paraId="39A10E1D" w14:textId="6843A2A5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2A73D82" w14:textId="4550FB11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20. </w:t>
      </w:r>
      <w:r w:rsidR="004F038D" w:rsidRPr="00FB1500">
        <w:rPr>
          <w:rFonts w:ascii="Times New Roman" w:eastAsia="Times New Roman" w:hAnsi="Times New Roman" w:cs="Times New Roman"/>
          <w:bCs/>
        </w:rPr>
        <w:t>Enumerate the features and importance of supply chain management.</w:t>
      </w:r>
    </w:p>
    <w:p w14:paraId="14EF8F4D" w14:textId="53FF62A8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21.  </w:t>
      </w:r>
      <w:r w:rsidR="004F038D" w:rsidRPr="00FB1500">
        <w:rPr>
          <w:rFonts w:ascii="Times New Roman" w:eastAsia="Times New Roman" w:hAnsi="Times New Roman" w:cs="Times New Roman"/>
          <w:bCs/>
        </w:rPr>
        <w:t>Elucidate the ways of improving customer services in SCM.</w:t>
      </w:r>
      <w:r w:rsidRPr="00FB1500">
        <w:rPr>
          <w:rFonts w:ascii="Times New Roman" w:eastAsia="Times New Roman" w:hAnsi="Times New Roman" w:cs="Times New Roman"/>
          <w:bCs/>
        </w:rPr>
        <w:t xml:space="preserve">                                    </w:t>
      </w:r>
    </w:p>
    <w:p w14:paraId="4559462D" w14:textId="77926CBE" w:rsidR="00660953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22.   </w:t>
      </w:r>
      <w:r w:rsidR="004F038D" w:rsidRPr="00FB1500">
        <w:rPr>
          <w:rFonts w:ascii="Times New Roman" w:eastAsia="Times New Roman" w:hAnsi="Times New Roman" w:cs="Times New Roman"/>
          <w:bCs/>
        </w:rPr>
        <w:t>Evaluate the Logistics Information System.</w:t>
      </w:r>
      <w:r w:rsidRPr="00FB1500">
        <w:rPr>
          <w:rFonts w:ascii="Times New Roman" w:eastAsia="Times New Roman" w:hAnsi="Times New Roman" w:cs="Times New Roman"/>
          <w:bCs/>
        </w:rPr>
        <w:t xml:space="preserve">                     </w:t>
      </w:r>
    </w:p>
    <w:p w14:paraId="23869439" w14:textId="3C345A55" w:rsidR="009D6820" w:rsidRPr="00FB1500" w:rsidRDefault="00660953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 xml:space="preserve">23. </w:t>
      </w:r>
      <w:r w:rsidR="009D6820" w:rsidRPr="00FB1500">
        <w:rPr>
          <w:rFonts w:ascii="Times New Roman" w:eastAsia="Times New Roman" w:hAnsi="Times New Roman" w:cs="Times New Roman"/>
          <w:bCs/>
        </w:rPr>
        <w:t xml:space="preserve">Explain the types of </w:t>
      </w:r>
      <w:proofErr w:type="gramStart"/>
      <w:r w:rsidR="009D6820" w:rsidRPr="00FB1500">
        <w:rPr>
          <w:rFonts w:ascii="Times New Roman" w:eastAsia="Times New Roman" w:hAnsi="Times New Roman" w:cs="Times New Roman"/>
          <w:bCs/>
        </w:rPr>
        <w:t>warehouse</w:t>
      </w:r>
      <w:proofErr w:type="gramEnd"/>
      <w:r w:rsidR="009D6820" w:rsidRPr="00FB1500">
        <w:rPr>
          <w:rFonts w:ascii="Times New Roman" w:eastAsia="Times New Roman" w:hAnsi="Times New Roman" w:cs="Times New Roman"/>
          <w:bCs/>
        </w:rPr>
        <w:t>.</w:t>
      </w:r>
    </w:p>
    <w:p w14:paraId="72317275" w14:textId="2044F1FD" w:rsidR="00660953" w:rsidRPr="00FB1500" w:rsidRDefault="009D6820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24.</w:t>
      </w:r>
      <w:r w:rsidR="004F038D" w:rsidRPr="00FB1500">
        <w:rPr>
          <w:rFonts w:ascii="Times New Roman" w:eastAsia="Times New Roman" w:hAnsi="Times New Roman" w:cs="Times New Roman"/>
          <w:bCs/>
        </w:rPr>
        <w:t xml:space="preserve">Discuss the emerging technologies in </w:t>
      </w:r>
      <w:r w:rsidR="002170C3" w:rsidRPr="00FB1500">
        <w:rPr>
          <w:rFonts w:ascii="Times New Roman" w:eastAsia="Times New Roman" w:hAnsi="Times New Roman" w:cs="Times New Roman"/>
          <w:bCs/>
        </w:rPr>
        <w:t>logistics and supply chain management.</w:t>
      </w:r>
      <w:r w:rsidR="00660953" w:rsidRPr="00FB1500">
        <w:rPr>
          <w:rFonts w:ascii="Times New Roman" w:eastAsia="Times New Roman" w:hAnsi="Times New Roman" w:cs="Times New Roman"/>
          <w:bCs/>
        </w:rPr>
        <w:t xml:space="preserve">                     </w:t>
      </w:r>
    </w:p>
    <w:p w14:paraId="6E00E0A5" w14:textId="568EB4CE" w:rsidR="00660953" w:rsidRPr="00FB1500" w:rsidRDefault="00660953" w:rsidP="009D682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FB1500">
        <w:rPr>
          <w:rFonts w:ascii="Times New Roman" w:eastAsia="Times New Roman" w:hAnsi="Times New Roman" w:cs="Times New Roman"/>
          <w:bCs/>
        </w:rPr>
        <w:t>25.</w:t>
      </w:r>
      <w:r w:rsidR="009D6820" w:rsidRPr="00FB1500">
        <w:rPr>
          <w:rFonts w:ascii="Times New Roman" w:eastAsia="Times New Roman" w:hAnsi="Times New Roman" w:cs="Times New Roman"/>
          <w:bCs/>
        </w:rPr>
        <w:t xml:space="preserve"> Visualise the f</w:t>
      </w:r>
      <w:r w:rsidR="009D6820" w:rsidRPr="00FB1500">
        <w:rPr>
          <w:rFonts w:ascii="Times New Roman" w:eastAsia="Times New Roman" w:hAnsi="Times New Roman" w:cs="Times New Roman"/>
          <w:bCs/>
        </w:rPr>
        <w:t>actors influencing Materials</w:t>
      </w:r>
      <w:r w:rsidR="009D6820" w:rsidRPr="00FB1500">
        <w:rPr>
          <w:rFonts w:ascii="Times New Roman" w:eastAsia="Times New Roman" w:hAnsi="Times New Roman" w:cs="Times New Roman"/>
          <w:bCs/>
        </w:rPr>
        <w:t xml:space="preserve"> </w:t>
      </w:r>
      <w:r w:rsidR="009D6820" w:rsidRPr="00FB1500">
        <w:rPr>
          <w:rFonts w:ascii="Times New Roman" w:eastAsia="Times New Roman" w:hAnsi="Times New Roman" w:cs="Times New Roman"/>
          <w:bCs/>
        </w:rPr>
        <w:t>Planning, Preservation Safety and Measures of Materials Handling.</w:t>
      </w:r>
    </w:p>
    <w:p w14:paraId="32B71ABF" w14:textId="5B026295" w:rsidR="00660953" w:rsidRDefault="00FB1500" w:rsidP="0066095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Answers:</w:t>
      </w:r>
    </w:p>
    <w:p w14:paraId="7D2CCD1E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20. Features and Importance of Supply Chain Management</w:t>
      </w:r>
    </w:p>
    <w:p w14:paraId="3AC5EB83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Features:</w:t>
      </w:r>
    </w:p>
    <w:p w14:paraId="55E8E4EB" w14:textId="77777777" w:rsidR="00FB1500" w:rsidRPr="00FB1500" w:rsidRDefault="00FB1500" w:rsidP="00FB15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Integration: Seamless coordination among suppliers, manufacturers, and distributors.</w:t>
      </w:r>
    </w:p>
    <w:p w14:paraId="62A2ED86" w14:textId="77777777" w:rsidR="00FB1500" w:rsidRPr="00FB1500" w:rsidRDefault="00FB1500" w:rsidP="00FB15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Visibility: Real-time tracking and monitoring of goods.</w:t>
      </w:r>
    </w:p>
    <w:p w14:paraId="1F7F2BF0" w14:textId="77777777" w:rsidR="00FB1500" w:rsidRPr="00FB1500" w:rsidRDefault="00FB1500" w:rsidP="00FB15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Agility: Quick response to market changes and disruptions.</w:t>
      </w:r>
    </w:p>
    <w:p w14:paraId="6CC54C22" w14:textId="77777777" w:rsidR="00FB1500" w:rsidRPr="00FB1500" w:rsidRDefault="00FB1500" w:rsidP="00FB15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Cost Efficiency: Minimization of expenses through optimized processes.</w:t>
      </w:r>
    </w:p>
    <w:p w14:paraId="6806AC29" w14:textId="77777777" w:rsidR="00FB1500" w:rsidRPr="00FB1500" w:rsidRDefault="00FB1500" w:rsidP="00FB15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Technology-Driven: Use of automation and AI for better management.</w:t>
      </w:r>
    </w:p>
    <w:p w14:paraId="63078BD1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Importance:</w:t>
      </w:r>
    </w:p>
    <w:p w14:paraId="338BB27C" w14:textId="77777777" w:rsidR="00FB1500" w:rsidRPr="00FB1500" w:rsidRDefault="00FB1500" w:rsidP="00FB150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Enhances Customer Satisfaction: Ensures timely delivery and quality service.</w:t>
      </w:r>
    </w:p>
    <w:p w14:paraId="114B058F" w14:textId="77777777" w:rsidR="00FB1500" w:rsidRPr="00FB1500" w:rsidRDefault="00FB1500" w:rsidP="00FB150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Reduces Costs: Lowers transportation and inventory holding costs.</w:t>
      </w:r>
    </w:p>
    <w:p w14:paraId="0620EF82" w14:textId="77777777" w:rsidR="00FB1500" w:rsidRPr="00FB1500" w:rsidRDefault="00FB1500" w:rsidP="00FB150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Increases Efficiency: Streamlines operations and reduces waste.</w:t>
      </w:r>
    </w:p>
    <w:p w14:paraId="3890F650" w14:textId="77777777" w:rsidR="00FB1500" w:rsidRPr="00FB1500" w:rsidRDefault="00FB1500" w:rsidP="00FB150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Supports Business Growth: Expands market reach and supplier networks.</w:t>
      </w:r>
    </w:p>
    <w:p w14:paraId="2C463BB9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21. Ways to Improve Customer Service in SCM</w:t>
      </w:r>
    </w:p>
    <w:p w14:paraId="1D6DE7D3" w14:textId="77777777" w:rsidR="00FB1500" w:rsidRPr="00FB1500" w:rsidRDefault="00FB1500" w:rsidP="00FB150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Optimized Inventory Management: Prevents stockouts and overstocking.</w:t>
      </w:r>
    </w:p>
    <w:p w14:paraId="1C63454C" w14:textId="77777777" w:rsidR="00FB1500" w:rsidRPr="00FB1500" w:rsidRDefault="00FB1500" w:rsidP="00FB150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 xml:space="preserve">Efficient Order </w:t>
      </w:r>
      <w:proofErr w:type="spellStart"/>
      <w:r w:rsidRPr="00FB1500">
        <w:rPr>
          <w:rFonts w:ascii="Times New Roman" w:eastAsia="Times New Roman" w:hAnsi="Times New Roman" w:cs="Times New Roman"/>
        </w:rPr>
        <w:t>Fulfillment</w:t>
      </w:r>
      <w:proofErr w:type="spellEnd"/>
      <w:r w:rsidRPr="00FB1500">
        <w:rPr>
          <w:rFonts w:ascii="Times New Roman" w:eastAsia="Times New Roman" w:hAnsi="Times New Roman" w:cs="Times New Roman"/>
        </w:rPr>
        <w:t>: Reduces delivery time through automation.</w:t>
      </w:r>
    </w:p>
    <w:p w14:paraId="27663E91" w14:textId="77777777" w:rsidR="00FB1500" w:rsidRPr="00FB1500" w:rsidRDefault="00FB1500" w:rsidP="00FB150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Real-Time Tracking: Enhances transparency for customers.</w:t>
      </w:r>
    </w:p>
    <w:p w14:paraId="187AFEDE" w14:textId="77777777" w:rsidR="00FB1500" w:rsidRPr="00FB1500" w:rsidRDefault="00FB1500" w:rsidP="00FB150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Personalized Customer Support: Improves satisfaction through tailored services.</w:t>
      </w:r>
    </w:p>
    <w:p w14:paraId="41905B59" w14:textId="77777777" w:rsidR="00FB1500" w:rsidRPr="00FB1500" w:rsidRDefault="00FB1500" w:rsidP="00FB150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Better Supplier Collaboration: Ensures quality products and timely delivery.</w:t>
      </w:r>
    </w:p>
    <w:p w14:paraId="5A0D30DC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22. Evaluation of Logistics Information System (LIS)</w:t>
      </w:r>
    </w:p>
    <w:p w14:paraId="4718455B" w14:textId="77777777" w:rsidR="00FB1500" w:rsidRPr="00FB1500" w:rsidRDefault="00FB1500" w:rsidP="00FB150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Definition: LIS is a digital system that manages logistics data and processes.</w:t>
      </w:r>
    </w:p>
    <w:p w14:paraId="0929A14F" w14:textId="77777777" w:rsidR="00FB1500" w:rsidRPr="00FB1500" w:rsidRDefault="00FB1500" w:rsidP="00FB150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Advantages:</w:t>
      </w:r>
    </w:p>
    <w:p w14:paraId="1D1E00BC" w14:textId="77777777" w:rsidR="00FB1500" w:rsidRPr="00FB1500" w:rsidRDefault="00FB1500" w:rsidP="00FB1500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Improves decision-making with real-time data.</w:t>
      </w:r>
    </w:p>
    <w:p w14:paraId="230EE625" w14:textId="77777777" w:rsidR="00FB1500" w:rsidRPr="00FB1500" w:rsidRDefault="00FB1500" w:rsidP="00FB1500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Enhances visibility across the supply chain.</w:t>
      </w:r>
    </w:p>
    <w:p w14:paraId="0D9FD59D" w14:textId="77777777" w:rsidR="00FB1500" w:rsidRPr="00FB1500" w:rsidRDefault="00FB1500" w:rsidP="00FB1500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Reduces errors in inventory and order management.</w:t>
      </w:r>
    </w:p>
    <w:p w14:paraId="47D2960A" w14:textId="77777777" w:rsidR="00FB1500" w:rsidRPr="00FB1500" w:rsidRDefault="00FB1500" w:rsidP="00FB150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Challenges:</w:t>
      </w:r>
    </w:p>
    <w:p w14:paraId="74D2EBB3" w14:textId="77777777" w:rsidR="00FB1500" w:rsidRPr="00FB1500" w:rsidRDefault="00FB1500" w:rsidP="00FB1500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High initial implementation costs.</w:t>
      </w:r>
    </w:p>
    <w:p w14:paraId="5AA92BB6" w14:textId="77777777" w:rsidR="00FB1500" w:rsidRPr="00FB1500" w:rsidRDefault="00FB1500" w:rsidP="00FB1500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Requires skilled personnel for management.</w:t>
      </w:r>
    </w:p>
    <w:p w14:paraId="26FEBE5C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23. Types of Warehouses</w:t>
      </w:r>
    </w:p>
    <w:p w14:paraId="15D98FB7" w14:textId="77777777" w:rsidR="00FB1500" w:rsidRPr="00FB1500" w:rsidRDefault="00FB1500" w:rsidP="00FB150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Private Warehouse: Owned by companies for storing goods exclusively.</w:t>
      </w:r>
    </w:p>
    <w:p w14:paraId="566B0D1C" w14:textId="77777777" w:rsidR="00FB1500" w:rsidRPr="00FB1500" w:rsidRDefault="00FB1500" w:rsidP="00FB150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Public Warehouse: Open for use by multiple businesses for a fee.</w:t>
      </w:r>
    </w:p>
    <w:p w14:paraId="63E2DCC3" w14:textId="77777777" w:rsidR="00FB1500" w:rsidRPr="00FB1500" w:rsidRDefault="00FB1500" w:rsidP="00FB150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Bonded Warehouse: Stores imported goods until customs duties are paid.</w:t>
      </w:r>
    </w:p>
    <w:p w14:paraId="113C0CC5" w14:textId="77777777" w:rsidR="00FB1500" w:rsidRPr="00FB1500" w:rsidRDefault="00FB1500" w:rsidP="00FB150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lastRenderedPageBreak/>
        <w:t>Smart Warehouse: Uses automation and AI for inventory management.</w:t>
      </w:r>
    </w:p>
    <w:p w14:paraId="47C29292" w14:textId="77777777" w:rsidR="00FB1500" w:rsidRPr="00FB1500" w:rsidRDefault="00FB1500" w:rsidP="00FB150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Cold Storage Warehouse: Preserves perishable goods at controlled temperatures.</w:t>
      </w:r>
    </w:p>
    <w:p w14:paraId="0E7DBCF0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24. Emerging Technologies in Logistics and Supply Chain Management</w:t>
      </w:r>
    </w:p>
    <w:p w14:paraId="08C60B1F" w14:textId="77777777" w:rsidR="00FB1500" w:rsidRPr="00FB1500" w:rsidRDefault="00FB1500" w:rsidP="00FB150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Artificial Intelligence (AI): Enhances demand forecasting and automation.</w:t>
      </w:r>
    </w:p>
    <w:p w14:paraId="30A56620" w14:textId="77777777" w:rsidR="00FB1500" w:rsidRPr="00FB1500" w:rsidRDefault="00FB1500" w:rsidP="00FB150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Blockchain: Increases transparency and security in transactions.</w:t>
      </w:r>
    </w:p>
    <w:p w14:paraId="544BA680" w14:textId="77777777" w:rsidR="00FB1500" w:rsidRPr="00FB1500" w:rsidRDefault="00FB1500" w:rsidP="00FB150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Internet of Things (IoT): Provides real-time tracking of shipments.</w:t>
      </w:r>
    </w:p>
    <w:p w14:paraId="753F6446" w14:textId="77777777" w:rsidR="00FB1500" w:rsidRPr="00FB1500" w:rsidRDefault="00FB1500" w:rsidP="00FB150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Robotics and Automation: Improves warehouse and transportation efficiency.</w:t>
      </w:r>
    </w:p>
    <w:p w14:paraId="1BF6C13A" w14:textId="77777777" w:rsidR="00FB1500" w:rsidRPr="00FB1500" w:rsidRDefault="00FB1500" w:rsidP="00FB150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Big Data Analytics: Optimizes supply chain decision-making.</w:t>
      </w:r>
    </w:p>
    <w:p w14:paraId="645F81D8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25. Factors Influencing Materials Planning, Preservation Safety, and Measures of Materials Handling</w:t>
      </w:r>
    </w:p>
    <w:p w14:paraId="3F052904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Materials Planning Factors:</w:t>
      </w:r>
    </w:p>
    <w:p w14:paraId="4403475C" w14:textId="77777777" w:rsidR="00FB1500" w:rsidRPr="00FB1500" w:rsidRDefault="00FB1500" w:rsidP="00FB150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Demand forecasting accuracy.</w:t>
      </w:r>
    </w:p>
    <w:p w14:paraId="4CD56425" w14:textId="77777777" w:rsidR="00FB1500" w:rsidRPr="00FB1500" w:rsidRDefault="00FB1500" w:rsidP="00FB150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Supplier reliability and lead times.</w:t>
      </w:r>
    </w:p>
    <w:p w14:paraId="316FC379" w14:textId="77777777" w:rsidR="00FB1500" w:rsidRPr="00FB1500" w:rsidRDefault="00FB1500" w:rsidP="00FB150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Production schedules and inventory levels.</w:t>
      </w:r>
    </w:p>
    <w:p w14:paraId="27AABF3E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Preservation and Safety Factors:</w:t>
      </w:r>
    </w:p>
    <w:p w14:paraId="5C776F89" w14:textId="77777777" w:rsidR="00FB1500" w:rsidRPr="00FB1500" w:rsidRDefault="00FB1500" w:rsidP="00FB150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Proper storage conditions to prevent damage.</w:t>
      </w:r>
    </w:p>
    <w:p w14:paraId="6CFEB595" w14:textId="77777777" w:rsidR="00FB1500" w:rsidRPr="00FB1500" w:rsidRDefault="00FB1500" w:rsidP="00FB150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Safety measures to prevent accidents and contamination.</w:t>
      </w:r>
    </w:p>
    <w:p w14:paraId="0288F4AB" w14:textId="77777777" w:rsidR="00FB1500" w:rsidRPr="00FB1500" w:rsidRDefault="00FB1500" w:rsidP="00FB150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Compliance with regulatory standards.</w:t>
      </w:r>
    </w:p>
    <w:p w14:paraId="5B1EE803" w14:textId="77777777" w:rsidR="00FB1500" w:rsidRPr="00FB1500" w:rsidRDefault="00FB1500" w:rsidP="00FB15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Materials Handling Measures:</w:t>
      </w:r>
    </w:p>
    <w:p w14:paraId="4BB79528" w14:textId="77777777" w:rsidR="00FB1500" w:rsidRPr="00FB1500" w:rsidRDefault="00FB1500" w:rsidP="00FB150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Use of automated systems for efficient movement.</w:t>
      </w:r>
    </w:p>
    <w:p w14:paraId="5CE1F6BF" w14:textId="77777777" w:rsidR="00FB1500" w:rsidRPr="00FB1500" w:rsidRDefault="00FB1500" w:rsidP="00FB150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Proper packaging to avoid damage.</w:t>
      </w:r>
    </w:p>
    <w:p w14:paraId="63C3E7B5" w14:textId="77777777" w:rsidR="00FB1500" w:rsidRPr="00FB1500" w:rsidRDefault="00FB1500" w:rsidP="00FB150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B1500">
        <w:rPr>
          <w:rFonts w:ascii="Times New Roman" w:eastAsia="Times New Roman" w:hAnsi="Times New Roman" w:cs="Times New Roman"/>
        </w:rPr>
        <w:t>Ergonomic equipment to ensure worker safety.</w:t>
      </w:r>
    </w:p>
    <w:p w14:paraId="063C171F" w14:textId="77777777" w:rsidR="00FB1500" w:rsidRPr="00FB1500" w:rsidRDefault="00FB1500" w:rsidP="0066095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589CE28" w14:textId="77777777" w:rsidR="00660953" w:rsidRDefault="00660953" w:rsidP="00660953">
      <w:pPr>
        <w:spacing w:after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Note;</w:t>
      </w:r>
    </w:p>
    <w:p w14:paraId="02B693ED" w14:textId="77777777" w:rsidR="00660953" w:rsidRDefault="00660953" w:rsidP="00660953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Please ensure that the questions are not repeated</w:t>
      </w:r>
    </w:p>
    <w:p w14:paraId="315591D6" w14:textId="77777777" w:rsidR="00660953" w:rsidRDefault="00660953" w:rsidP="00660953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For English use </w:t>
      </w:r>
      <w:r>
        <w:rPr>
          <w:rFonts w:ascii="Times New Roman" w:eastAsia="Times New Roman" w:hAnsi="Times New Roman" w:cs="Times New Roman"/>
          <w:b/>
          <w:u w:val="single"/>
        </w:rPr>
        <w:t>Times New Roman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</w:rPr>
        <w:t>font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</w:rPr>
        <w:t>Size 12</w:t>
      </w:r>
    </w:p>
    <w:p w14:paraId="3AC89510" w14:textId="77777777" w:rsidR="00660953" w:rsidRDefault="00660953" w:rsidP="00660953">
      <w:pPr>
        <w:spacing w:after="0" w:line="276" w:lineRule="auto"/>
        <w:ind w:left="720"/>
        <w:rPr>
          <w:rFonts w:ascii="Times New Roman" w:eastAsia="Times New Roman" w:hAnsi="Times New Roman" w:cs="Times New Roman"/>
        </w:rPr>
      </w:pPr>
    </w:p>
    <w:p w14:paraId="3C0B5AE2" w14:textId="77777777" w:rsidR="00660953" w:rsidRDefault="00660953" w:rsidP="0066095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AAA624D" w14:textId="77777777" w:rsidR="00660953" w:rsidRDefault="00660953" w:rsidP="00660953">
      <w:pPr>
        <w:widowControl w:val="0"/>
        <w:tabs>
          <w:tab w:val="left" w:pos="1019"/>
          <w:tab w:val="left" w:pos="2097"/>
        </w:tabs>
        <w:spacing w:after="0"/>
        <w:ind w:left="-1440" w:right="-144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QUESTION PAPER PATTERN FOR END SEMESTER EXAMINATION</w:t>
      </w:r>
      <w:r>
        <w:rPr>
          <w:rFonts w:ascii="Times New Roman" w:eastAsia="Times New Roman" w:hAnsi="Times New Roman" w:cs="Times New Roman"/>
          <w:b/>
        </w:rPr>
        <w:br/>
        <w:t>ANNA ADARSH COLLEGE FOR WOMEN (AUTONOMOUS)</w:t>
      </w:r>
    </w:p>
    <w:p w14:paraId="1589E16B" w14:textId="77777777" w:rsidR="00660953" w:rsidRDefault="00660953" w:rsidP="00660953">
      <w:pPr>
        <w:widowControl w:val="0"/>
        <w:spacing w:after="0" w:line="275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M.COM COMMERCE DEGREE END SEMESTER</w:t>
      </w:r>
    </w:p>
    <w:p w14:paraId="6599773F" w14:textId="77777777" w:rsidR="00660953" w:rsidRDefault="00660953" w:rsidP="0066095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QUESTION PAPER PATTERN</w:t>
      </w:r>
    </w:p>
    <w:p w14:paraId="4B80A0A0" w14:textId="77777777" w:rsidR="00660953" w:rsidRDefault="00660953" w:rsidP="0066095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</w:rPr>
      </w:pPr>
    </w:p>
    <w:sdt>
      <w:sdtPr>
        <w:tag w:val="goog_rdk_14"/>
        <w:id w:val="1469699726"/>
        <w:lock w:val="contentLocked"/>
      </w:sdtPr>
      <w:sdtContent>
        <w:tbl>
          <w:tblPr>
            <w:tblpPr w:leftFromText="180" w:rightFromText="180" w:topFromText="180" w:bottomFromText="180" w:vertAnchor="text"/>
            <w:tblW w:w="9364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612"/>
            <w:gridCol w:w="2161"/>
            <w:gridCol w:w="2250"/>
            <w:gridCol w:w="2341"/>
          </w:tblGrid>
          <w:tr w:rsidR="00660953" w14:paraId="4B602D9D" w14:textId="77777777" w:rsidTr="00360F08">
            <w:trPr>
              <w:trHeight w:val="476"/>
            </w:trPr>
            <w:tc>
              <w:tcPr>
                <w:tcW w:w="2612" w:type="dxa"/>
              </w:tcPr>
              <w:p w14:paraId="209EF3D1" w14:textId="77777777" w:rsidR="00660953" w:rsidRDefault="00660953" w:rsidP="00360F08">
                <w:pPr>
                  <w:widowControl w:val="0"/>
                  <w:spacing w:before="97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Question Component</w:t>
                </w:r>
              </w:p>
            </w:tc>
            <w:tc>
              <w:tcPr>
                <w:tcW w:w="2161" w:type="dxa"/>
              </w:tcPr>
              <w:p w14:paraId="0CFC5CAA" w14:textId="77777777" w:rsidR="00660953" w:rsidRDefault="00660953" w:rsidP="00360F08">
                <w:pPr>
                  <w:widowControl w:val="0"/>
                  <w:spacing w:before="97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Number</w:t>
                </w:r>
              </w:p>
            </w:tc>
            <w:tc>
              <w:tcPr>
                <w:tcW w:w="2250" w:type="dxa"/>
              </w:tcPr>
              <w:p w14:paraId="487BA107" w14:textId="77777777" w:rsidR="00660953" w:rsidRDefault="00660953" w:rsidP="00360F08">
                <w:pPr>
                  <w:widowControl w:val="0"/>
                  <w:spacing w:before="97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Marks</w:t>
                </w:r>
              </w:p>
            </w:tc>
            <w:tc>
              <w:tcPr>
                <w:tcW w:w="2341" w:type="dxa"/>
              </w:tcPr>
              <w:p w14:paraId="49DD5705" w14:textId="77777777" w:rsidR="00660953" w:rsidRDefault="00660953" w:rsidP="00360F08">
                <w:pPr>
                  <w:widowControl w:val="0"/>
                  <w:spacing w:before="9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Total</w:t>
                </w:r>
              </w:p>
            </w:tc>
          </w:tr>
          <w:tr w:rsidR="00660953" w14:paraId="28BB8355" w14:textId="77777777" w:rsidTr="00360F08">
            <w:trPr>
              <w:trHeight w:val="474"/>
            </w:trPr>
            <w:tc>
              <w:tcPr>
                <w:tcW w:w="2612" w:type="dxa"/>
              </w:tcPr>
              <w:p w14:paraId="43C2AEDC" w14:textId="77777777" w:rsidR="00660953" w:rsidRDefault="00660953" w:rsidP="00360F08">
                <w:pPr>
                  <w:widowControl w:val="0"/>
                  <w:spacing w:before="9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Section A</w:t>
                </w:r>
              </w:p>
            </w:tc>
            <w:tc>
              <w:tcPr>
                <w:tcW w:w="2161" w:type="dxa"/>
              </w:tcPr>
              <w:p w14:paraId="1EBB0B0F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10/12</w:t>
                </w:r>
              </w:p>
            </w:tc>
            <w:tc>
              <w:tcPr>
                <w:tcW w:w="2250" w:type="dxa"/>
              </w:tcPr>
              <w:p w14:paraId="08A40FD3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341" w:type="dxa"/>
              </w:tcPr>
              <w:p w14:paraId="18FFCF2C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</w:tr>
          <w:tr w:rsidR="00660953" w14:paraId="0FF9AD2B" w14:textId="77777777" w:rsidTr="00360F08">
            <w:trPr>
              <w:trHeight w:val="476"/>
            </w:trPr>
            <w:tc>
              <w:tcPr>
                <w:tcW w:w="2612" w:type="dxa"/>
              </w:tcPr>
              <w:p w14:paraId="3CAA1E22" w14:textId="77777777" w:rsidR="00660953" w:rsidRDefault="00660953" w:rsidP="00360F08">
                <w:pPr>
                  <w:widowControl w:val="0"/>
                  <w:spacing w:before="97" w:after="0" w:line="240" w:lineRule="auto"/>
                  <w:ind w:right="4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Section B</w:t>
                </w:r>
              </w:p>
            </w:tc>
            <w:tc>
              <w:tcPr>
                <w:tcW w:w="2161" w:type="dxa"/>
              </w:tcPr>
              <w:p w14:paraId="6552D86A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5/7</w:t>
                </w:r>
              </w:p>
            </w:tc>
            <w:tc>
              <w:tcPr>
                <w:tcW w:w="2250" w:type="dxa"/>
              </w:tcPr>
              <w:p w14:paraId="36454116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341" w:type="dxa"/>
              </w:tcPr>
              <w:p w14:paraId="19DEB605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</w:tr>
          <w:tr w:rsidR="00660953" w14:paraId="5CF42E86" w14:textId="77777777" w:rsidTr="00360F08">
            <w:trPr>
              <w:trHeight w:val="476"/>
            </w:trPr>
            <w:tc>
              <w:tcPr>
                <w:tcW w:w="2612" w:type="dxa"/>
              </w:tcPr>
              <w:p w14:paraId="78750BCE" w14:textId="77777777" w:rsidR="00660953" w:rsidRDefault="00660953" w:rsidP="00360F08">
                <w:pPr>
                  <w:widowControl w:val="0"/>
                  <w:spacing w:before="9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Section C</w:t>
                </w:r>
              </w:p>
            </w:tc>
            <w:tc>
              <w:tcPr>
                <w:tcW w:w="2161" w:type="dxa"/>
              </w:tcPr>
              <w:p w14:paraId="3D52DF16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4/6</w:t>
                </w:r>
              </w:p>
            </w:tc>
            <w:tc>
              <w:tcPr>
                <w:tcW w:w="2250" w:type="dxa"/>
              </w:tcPr>
              <w:p w14:paraId="2F453592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341" w:type="dxa"/>
              </w:tcPr>
              <w:p w14:paraId="0D24EF12" w14:textId="77777777" w:rsidR="00660953" w:rsidRDefault="00660953" w:rsidP="00360F08">
                <w:pPr>
                  <w:widowControl w:val="0"/>
                  <w:spacing w:before="92"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</w:t>
                </w:r>
              </w:p>
            </w:tc>
          </w:tr>
          <w:tr w:rsidR="00660953" w14:paraId="721F16CE" w14:textId="77777777" w:rsidTr="00360F08">
            <w:trPr>
              <w:trHeight w:val="477"/>
            </w:trPr>
            <w:tc>
              <w:tcPr>
                <w:tcW w:w="2612" w:type="dxa"/>
              </w:tcPr>
              <w:p w14:paraId="1EA9B23C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161" w:type="dxa"/>
              </w:tcPr>
              <w:p w14:paraId="6F275C52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50" w:type="dxa"/>
              </w:tcPr>
              <w:p w14:paraId="540D9C4A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341" w:type="dxa"/>
              </w:tcPr>
              <w:p w14:paraId="2931AF4E" w14:textId="77777777" w:rsidR="00660953" w:rsidRDefault="00660953" w:rsidP="00360F08">
                <w:pPr>
                  <w:widowControl w:val="0"/>
                  <w:spacing w:before="9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75</w:t>
                </w:r>
              </w:p>
            </w:tc>
          </w:tr>
        </w:tbl>
      </w:sdtContent>
    </w:sdt>
    <w:p w14:paraId="2DBAC403" w14:textId="77777777" w:rsidR="00660953" w:rsidRDefault="00660953" w:rsidP="00660953">
      <w:pPr>
        <w:widowControl w:val="0"/>
        <w:spacing w:before="13" w:after="0" w:line="240" w:lineRule="auto"/>
        <w:rPr>
          <w:rFonts w:ascii="Arial" w:eastAsia="Arial" w:hAnsi="Arial" w:cs="Arial"/>
          <w:sz w:val="22"/>
          <w:szCs w:val="22"/>
        </w:rPr>
      </w:pPr>
    </w:p>
    <w:p w14:paraId="70FE8592" w14:textId="77777777" w:rsidR="00660953" w:rsidRDefault="00660953" w:rsidP="0066095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DISTRIBUTION OF QUESTIONS</w:t>
      </w:r>
    </w:p>
    <w:p w14:paraId="6F57341D" w14:textId="77777777" w:rsidR="00660953" w:rsidRDefault="00660953" w:rsidP="00660953">
      <w:pPr>
        <w:widowControl w:val="0"/>
        <w:spacing w:before="49" w:after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sdt>
      <w:sdtPr>
        <w:tag w:val="goog_rdk_15"/>
        <w:id w:val="1882742715"/>
        <w:lock w:val="contentLocked"/>
      </w:sdtPr>
      <w:sdtContent>
        <w:tbl>
          <w:tblPr>
            <w:tblpPr w:leftFromText="180" w:rightFromText="180" w:topFromText="180" w:bottomFromText="180" w:vertAnchor="text"/>
            <w:tblW w:w="9368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122"/>
            <w:gridCol w:w="2798"/>
            <w:gridCol w:w="3448"/>
          </w:tblGrid>
          <w:tr w:rsidR="00660953" w14:paraId="15276BD9" w14:textId="77777777" w:rsidTr="00360F08">
            <w:trPr>
              <w:trHeight w:val="481"/>
            </w:trPr>
            <w:tc>
              <w:tcPr>
                <w:tcW w:w="3122" w:type="dxa"/>
                <w:vMerge w:val="restart"/>
              </w:tcPr>
              <w:p w14:paraId="7F7722F5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18851CE6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45B25BD3" w14:textId="77777777" w:rsidR="00660953" w:rsidRDefault="00660953" w:rsidP="00360F08">
                <w:pPr>
                  <w:widowControl w:val="0"/>
                  <w:spacing w:before="27"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6679974D" w14:textId="77777777" w:rsidR="00660953" w:rsidRDefault="00660953" w:rsidP="00360F08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Section A</w:t>
                </w:r>
              </w:p>
            </w:tc>
            <w:tc>
              <w:tcPr>
                <w:tcW w:w="2798" w:type="dxa"/>
              </w:tcPr>
              <w:p w14:paraId="61AE4328" w14:textId="77777777" w:rsidR="00660953" w:rsidRDefault="00660953" w:rsidP="00360F08">
                <w:pPr>
                  <w:widowControl w:val="0"/>
                  <w:spacing w:before="99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 Questions</w:t>
                </w:r>
              </w:p>
            </w:tc>
            <w:tc>
              <w:tcPr>
                <w:tcW w:w="3448" w:type="dxa"/>
              </w:tcPr>
              <w:p w14:paraId="75533BBB" w14:textId="77777777" w:rsidR="00660953" w:rsidRDefault="00660953" w:rsidP="00360F08">
                <w:pPr>
                  <w:widowControl w:val="0"/>
                  <w:spacing w:before="99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1</w:t>
                </w:r>
              </w:p>
            </w:tc>
          </w:tr>
          <w:tr w:rsidR="00660953" w14:paraId="10F003B9" w14:textId="77777777" w:rsidTr="00360F08">
            <w:trPr>
              <w:trHeight w:val="484"/>
            </w:trPr>
            <w:tc>
              <w:tcPr>
                <w:tcW w:w="3122" w:type="dxa"/>
                <w:vMerge/>
              </w:tcPr>
              <w:p w14:paraId="24612180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3D4EF1C9" w14:textId="77777777" w:rsidR="00660953" w:rsidRDefault="00660953" w:rsidP="00360F08">
                <w:pPr>
                  <w:widowControl w:val="0"/>
                  <w:spacing w:before="10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 Questions</w:t>
                </w:r>
              </w:p>
            </w:tc>
            <w:tc>
              <w:tcPr>
                <w:tcW w:w="3448" w:type="dxa"/>
              </w:tcPr>
              <w:p w14:paraId="189E6E09" w14:textId="77777777" w:rsidR="00660953" w:rsidRDefault="00660953" w:rsidP="00360F08">
                <w:pPr>
                  <w:widowControl w:val="0"/>
                  <w:spacing w:before="10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2</w:t>
                </w:r>
              </w:p>
            </w:tc>
          </w:tr>
          <w:tr w:rsidR="00660953" w14:paraId="7AEC556D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62CB8960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3562186B" w14:textId="77777777" w:rsidR="00660953" w:rsidRDefault="00660953" w:rsidP="00360F08">
                <w:pPr>
                  <w:widowControl w:val="0"/>
                  <w:spacing w:before="10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 Questions</w:t>
                </w:r>
              </w:p>
            </w:tc>
            <w:tc>
              <w:tcPr>
                <w:tcW w:w="3448" w:type="dxa"/>
              </w:tcPr>
              <w:p w14:paraId="0F4F93F8" w14:textId="77777777" w:rsidR="00660953" w:rsidRDefault="00660953" w:rsidP="00360F08">
                <w:pPr>
                  <w:widowControl w:val="0"/>
                  <w:spacing w:before="10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3</w:t>
                </w:r>
              </w:p>
            </w:tc>
          </w:tr>
          <w:tr w:rsidR="00660953" w14:paraId="57B2BBCF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5796299D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36C73EFB" w14:textId="77777777" w:rsidR="00660953" w:rsidRDefault="00660953" w:rsidP="00360F08">
                <w:pPr>
                  <w:widowControl w:val="0"/>
                  <w:spacing w:before="99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 Questions</w:t>
                </w:r>
              </w:p>
            </w:tc>
            <w:tc>
              <w:tcPr>
                <w:tcW w:w="3448" w:type="dxa"/>
              </w:tcPr>
              <w:p w14:paraId="14C7FFF3" w14:textId="77777777" w:rsidR="00660953" w:rsidRDefault="00660953" w:rsidP="00360F08">
                <w:pPr>
                  <w:widowControl w:val="0"/>
                  <w:spacing w:before="99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4</w:t>
                </w:r>
              </w:p>
            </w:tc>
          </w:tr>
          <w:tr w:rsidR="00660953" w14:paraId="7FFCACC7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7EDBC651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505414A0" w14:textId="77777777" w:rsidR="00660953" w:rsidRDefault="00660953" w:rsidP="00360F08">
                <w:pPr>
                  <w:widowControl w:val="0"/>
                  <w:spacing w:before="100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 Questions</w:t>
                </w:r>
              </w:p>
            </w:tc>
            <w:tc>
              <w:tcPr>
                <w:tcW w:w="3448" w:type="dxa"/>
              </w:tcPr>
              <w:p w14:paraId="44A81A10" w14:textId="77777777" w:rsidR="00660953" w:rsidRDefault="00660953" w:rsidP="00360F08">
                <w:pPr>
                  <w:widowControl w:val="0"/>
                  <w:spacing w:before="100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5</w:t>
                </w:r>
              </w:p>
            </w:tc>
          </w:tr>
          <w:tr w:rsidR="00660953" w14:paraId="38EB43F2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1B7D4DC0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311C712E" w14:textId="77777777" w:rsidR="00660953" w:rsidRDefault="00660953" w:rsidP="00360F08">
                <w:pPr>
                  <w:widowControl w:val="0"/>
                  <w:spacing w:before="99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2B2EAE8E" w14:textId="77777777" w:rsidR="00660953" w:rsidRDefault="00660953" w:rsidP="00360F08">
                <w:pPr>
                  <w:widowControl w:val="0"/>
                  <w:spacing w:before="10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3</w:t>
                </w:r>
              </w:p>
            </w:tc>
          </w:tr>
          <w:tr w:rsidR="00660953" w14:paraId="6968CDBF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349A63E5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21F71EE3" w14:textId="77777777" w:rsidR="00660953" w:rsidRDefault="00660953" w:rsidP="00360F08">
                <w:pPr>
                  <w:widowControl w:val="0"/>
                  <w:spacing w:before="99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2068A403" w14:textId="77777777" w:rsidR="00660953" w:rsidRDefault="00660953" w:rsidP="00360F08">
                <w:pPr>
                  <w:widowControl w:val="0"/>
                  <w:spacing w:before="100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5</w:t>
                </w:r>
              </w:p>
            </w:tc>
          </w:tr>
          <w:tr w:rsidR="00660953" w14:paraId="270780C5" w14:textId="77777777" w:rsidTr="00360F08">
            <w:trPr>
              <w:trHeight w:val="483"/>
            </w:trPr>
            <w:tc>
              <w:tcPr>
                <w:tcW w:w="3122" w:type="dxa"/>
                <w:vMerge w:val="restart"/>
              </w:tcPr>
              <w:p w14:paraId="74A9FD3D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3864F9BB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14CD5C6B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255F346A" w14:textId="77777777" w:rsidR="00660953" w:rsidRDefault="00660953" w:rsidP="00360F08">
                <w:pPr>
                  <w:widowControl w:val="0"/>
                  <w:spacing w:before="116"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506A7B2F" w14:textId="77777777" w:rsidR="00660953" w:rsidRDefault="00660953" w:rsidP="00360F08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Section B</w:t>
                </w:r>
              </w:p>
            </w:tc>
            <w:tc>
              <w:tcPr>
                <w:tcW w:w="2798" w:type="dxa"/>
              </w:tcPr>
              <w:p w14:paraId="20048827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68E7FDFB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1</w:t>
                </w:r>
              </w:p>
            </w:tc>
          </w:tr>
          <w:tr w:rsidR="00660953" w14:paraId="594BC1EC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65E3BF56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6D3021CD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6A8DB453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2</w:t>
                </w:r>
              </w:p>
            </w:tc>
          </w:tr>
          <w:tr w:rsidR="00660953" w14:paraId="6BFE5537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4A5B588B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2D60B639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723B677F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3</w:t>
                </w:r>
              </w:p>
            </w:tc>
          </w:tr>
          <w:tr w:rsidR="00660953" w14:paraId="72D9017B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17181658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121DEF16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2169CC8D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4</w:t>
                </w:r>
              </w:p>
            </w:tc>
          </w:tr>
          <w:tr w:rsidR="00660953" w14:paraId="0D721C46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0A1AB7BC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3E075813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3ACAB442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5</w:t>
                </w:r>
              </w:p>
            </w:tc>
          </w:tr>
          <w:tr w:rsidR="00660953" w14:paraId="56419FE4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6DB36A2A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16FCCB11" w14:textId="77777777" w:rsidR="00660953" w:rsidRDefault="00660953" w:rsidP="00360F08">
                <w:pPr>
                  <w:widowControl w:val="0"/>
                  <w:spacing w:before="10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7B06FDC0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3</w:t>
                </w:r>
              </w:p>
            </w:tc>
          </w:tr>
          <w:tr w:rsidR="00660953" w14:paraId="0427D724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2E9FD275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4459AA2C" w14:textId="77777777" w:rsidR="00660953" w:rsidRDefault="00660953" w:rsidP="00360F08">
                <w:pPr>
                  <w:widowControl w:val="0"/>
                  <w:spacing w:before="10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3EE22164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5</w:t>
                </w:r>
              </w:p>
            </w:tc>
          </w:tr>
          <w:tr w:rsidR="00660953" w14:paraId="3DB7D7A5" w14:textId="77777777" w:rsidTr="00360F08">
            <w:trPr>
              <w:trHeight w:val="483"/>
            </w:trPr>
            <w:tc>
              <w:tcPr>
                <w:tcW w:w="3122" w:type="dxa"/>
                <w:vMerge w:val="restart"/>
              </w:tcPr>
              <w:p w14:paraId="07754371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38A904D7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472B8E30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6CFA985C" w14:textId="77777777" w:rsidR="00660953" w:rsidRDefault="00660953" w:rsidP="00360F08">
                <w:pPr>
                  <w:widowControl w:val="0"/>
                  <w:spacing w:before="253"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  <w:p w14:paraId="64B3E1DA" w14:textId="77777777" w:rsidR="00660953" w:rsidRDefault="00660953" w:rsidP="00360F08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Section C</w:t>
                </w:r>
              </w:p>
            </w:tc>
            <w:tc>
              <w:tcPr>
                <w:tcW w:w="2798" w:type="dxa"/>
              </w:tcPr>
              <w:p w14:paraId="63EC5FB4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7E2071BA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1</w:t>
                </w:r>
              </w:p>
            </w:tc>
          </w:tr>
          <w:tr w:rsidR="00660953" w14:paraId="459F587E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50D89E25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2137DD0A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77279C2D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2</w:t>
                </w:r>
              </w:p>
            </w:tc>
          </w:tr>
          <w:tr w:rsidR="00660953" w14:paraId="34A6E74A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0D12B437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21985EAD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6D74CB44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3</w:t>
                </w:r>
              </w:p>
            </w:tc>
          </w:tr>
          <w:tr w:rsidR="00660953" w14:paraId="7DE3DAAB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0203D7D4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687BA09A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69CD23D0" w14:textId="77777777" w:rsidR="00660953" w:rsidRDefault="00660953" w:rsidP="00360F08">
                <w:pPr>
                  <w:widowControl w:val="0"/>
                  <w:spacing w:before="102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4</w:t>
                </w:r>
              </w:p>
            </w:tc>
          </w:tr>
          <w:tr w:rsidR="00660953" w14:paraId="42CF44A5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2948D8D8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6AB3A0B8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0829B346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5</w:t>
                </w:r>
              </w:p>
            </w:tc>
          </w:tr>
          <w:tr w:rsidR="00660953" w14:paraId="22CE4FD6" w14:textId="77777777" w:rsidTr="00360F08">
            <w:trPr>
              <w:trHeight w:val="483"/>
            </w:trPr>
            <w:tc>
              <w:tcPr>
                <w:tcW w:w="3122" w:type="dxa"/>
                <w:vMerge/>
              </w:tcPr>
              <w:p w14:paraId="24893AF8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798" w:type="dxa"/>
              </w:tcPr>
              <w:p w14:paraId="3FA80B71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3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 Question</w:t>
                </w:r>
              </w:p>
            </w:tc>
            <w:tc>
              <w:tcPr>
                <w:tcW w:w="3448" w:type="dxa"/>
              </w:tcPr>
              <w:p w14:paraId="2CCBD59A" w14:textId="77777777" w:rsidR="00660953" w:rsidRDefault="00660953" w:rsidP="00360F08">
                <w:pPr>
                  <w:widowControl w:val="0"/>
                  <w:spacing w:before="99" w:after="0" w:line="240" w:lineRule="auto"/>
                  <w:ind w:right="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Unit 3</w:t>
                </w:r>
              </w:p>
            </w:tc>
          </w:tr>
        </w:tbl>
      </w:sdtContent>
    </w:sdt>
    <w:p w14:paraId="1C0329EA" w14:textId="77777777" w:rsidR="00660953" w:rsidRDefault="00660953" w:rsidP="00660953">
      <w:pPr>
        <w:widowControl w:val="0"/>
        <w:spacing w:after="0" w:line="360" w:lineRule="auto"/>
        <w:ind w:right="-330"/>
        <w:jc w:val="center"/>
        <w:rPr>
          <w:rFonts w:ascii="Times New Roman" w:eastAsia="Times New Roman" w:hAnsi="Times New Roman" w:cs="Times New Roman"/>
          <w:b/>
        </w:rPr>
      </w:pPr>
    </w:p>
    <w:p w14:paraId="7F4BB4F4" w14:textId="77777777" w:rsidR="00660953" w:rsidRDefault="0066095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5FD984E1" w14:textId="406BB6AC" w:rsidR="00660953" w:rsidRDefault="00660953" w:rsidP="00660953">
      <w:pPr>
        <w:widowControl w:val="0"/>
        <w:spacing w:after="0" w:line="360" w:lineRule="auto"/>
        <w:ind w:right="-3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Anna Adarsh College for Women (Autonomous) End Semester Examinations</w:t>
      </w:r>
    </w:p>
    <w:p w14:paraId="36CB9829" w14:textId="77777777" w:rsidR="00660953" w:rsidRDefault="00660953" w:rsidP="00660953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sdt>
      <w:sdtPr>
        <w:tag w:val="goog_rdk_16"/>
        <w:id w:val="-714349601"/>
        <w:lock w:val="contentLocked"/>
      </w:sdtPr>
      <w:sdtContent>
        <w:tbl>
          <w:tblPr>
            <w:tblpPr w:leftFromText="180" w:rightFromText="180" w:topFromText="180" w:bottomFromText="180" w:vertAnchor="text"/>
            <w:tblW w:w="9363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151"/>
            <w:gridCol w:w="2254"/>
            <w:gridCol w:w="1166"/>
            <w:gridCol w:w="1421"/>
            <w:gridCol w:w="307"/>
            <w:gridCol w:w="2064"/>
          </w:tblGrid>
          <w:tr w:rsidR="00660953" w14:paraId="078B8C0A" w14:textId="77777777" w:rsidTr="00360F08">
            <w:trPr>
              <w:trHeight w:val="508"/>
            </w:trPr>
            <w:tc>
              <w:tcPr>
                <w:tcW w:w="4405" w:type="dxa"/>
                <w:gridSpan w:val="2"/>
              </w:tcPr>
              <w:p w14:paraId="3B99305E" w14:textId="77777777" w:rsidR="00660953" w:rsidRDefault="00660953" w:rsidP="00360F08">
                <w:pPr>
                  <w:widowControl w:val="0"/>
                  <w:spacing w:before="11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Programme: M.Com</w:t>
                </w:r>
              </w:p>
            </w:tc>
            <w:tc>
              <w:tcPr>
                <w:tcW w:w="2894" w:type="dxa"/>
                <w:gridSpan w:val="3"/>
                <w:vAlign w:val="center"/>
              </w:tcPr>
              <w:p w14:paraId="7EE146F5" w14:textId="77777777" w:rsidR="00660953" w:rsidRDefault="00660953" w:rsidP="00360F08">
                <w:pPr>
                  <w:widowControl w:val="0"/>
                  <w:spacing w:before="11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Batch</w:t>
                </w:r>
              </w:p>
            </w:tc>
            <w:tc>
              <w:tcPr>
                <w:tcW w:w="2064" w:type="dxa"/>
              </w:tcPr>
              <w:p w14:paraId="236C29C7" w14:textId="77777777" w:rsidR="00660953" w:rsidRDefault="00660953" w:rsidP="00360F08">
                <w:pPr>
                  <w:widowControl w:val="0"/>
                  <w:spacing w:before="11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Semester: II</w:t>
                </w:r>
              </w:p>
            </w:tc>
          </w:tr>
          <w:tr w:rsidR="00660953" w14:paraId="5C0A537A" w14:textId="77777777" w:rsidTr="00360F08">
            <w:trPr>
              <w:trHeight w:val="476"/>
            </w:trPr>
            <w:tc>
              <w:tcPr>
                <w:tcW w:w="4405" w:type="dxa"/>
                <w:gridSpan w:val="2"/>
              </w:tcPr>
              <w:p w14:paraId="0F881FD2" w14:textId="77777777" w:rsidR="00660953" w:rsidRDefault="00660953" w:rsidP="00360F08">
                <w:pPr>
                  <w:widowControl w:val="0"/>
                  <w:spacing w:before="98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Course Title:</w:t>
                </w:r>
              </w:p>
            </w:tc>
            <w:tc>
              <w:tcPr>
                <w:tcW w:w="4958" w:type="dxa"/>
                <w:gridSpan w:val="4"/>
              </w:tcPr>
              <w:p w14:paraId="74397A00" w14:textId="77777777" w:rsidR="00660953" w:rsidRDefault="00660953" w:rsidP="00360F08">
                <w:pPr>
                  <w:widowControl w:val="0"/>
                  <w:spacing w:before="98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Course Code:</w:t>
                </w:r>
              </w:p>
            </w:tc>
          </w:tr>
          <w:tr w:rsidR="00660953" w14:paraId="1B86CA11" w14:textId="77777777" w:rsidTr="00360F08">
            <w:trPr>
              <w:trHeight w:val="508"/>
            </w:trPr>
            <w:tc>
              <w:tcPr>
                <w:tcW w:w="4405" w:type="dxa"/>
                <w:gridSpan w:val="2"/>
              </w:tcPr>
              <w:p w14:paraId="1331445E" w14:textId="77777777" w:rsidR="00660953" w:rsidRDefault="00660953" w:rsidP="00360F08">
                <w:pPr>
                  <w:widowControl w:val="0"/>
                  <w:spacing w:before="11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Duration: 3 Hrs</w:t>
                </w:r>
              </w:p>
            </w:tc>
            <w:tc>
              <w:tcPr>
                <w:tcW w:w="4958" w:type="dxa"/>
                <w:gridSpan w:val="4"/>
              </w:tcPr>
              <w:p w14:paraId="641883D7" w14:textId="77777777" w:rsidR="00660953" w:rsidRDefault="00660953" w:rsidP="00360F08">
                <w:pPr>
                  <w:widowControl w:val="0"/>
                  <w:spacing w:before="112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Maximum Marks: 75</w:t>
                </w:r>
              </w:p>
            </w:tc>
          </w:tr>
          <w:tr w:rsidR="00660953" w14:paraId="64CBEC26" w14:textId="77777777" w:rsidTr="00360F08">
            <w:trPr>
              <w:trHeight w:val="400"/>
            </w:trPr>
            <w:tc>
              <w:tcPr>
                <w:tcW w:w="2151" w:type="dxa"/>
                <w:vMerge w:val="restart"/>
              </w:tcPr>
              <w:p w14:paraId="1D02A46D" w14:textId="77777777" w:rsidR="00660953" w:rsidRDefault="00660953" w:rsidP="00360F08">
                <w:pPr>
                  <w:widowControl w:val="0"/>
                  <w:spacing w:before="60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Question No</w:t>
                </w:r>
              </w:p>
            </w:tc>
            <w:tc>
              <w:tcPr>
                <w:tcW w:w="2254" w:type="dxa"/>
                <w:vMerge w:val="restart"/>
              </w:tcPr>
              <w:p w14:paraId="096AB08F" w14:textId="77777777" w:rsidR="00660953" w:rsidRDefault="00660953" w:rsidP="00360F08">
                <w:pPr>
                  <w:widowControl w:val="0"/>
                  <w:spacing w:before="60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Question</w:t>
                </w:r>
              </w:p>
            </w:tc>
            <w:tc>
              <w:tcPr>
                <w:tcW w:w="1166" w:type="dxa"/>
                <w:vMerge w:val="restart"/>
              </w:tcPr>
              <w:p w14:paraId="5D0411F3" w14:textId="77777777" w:rsidR="00660953" w:rsidRDefault="00660953" w:rsidP="00360F08">
                <w:pPr>
                  <w:widowControl w:val="0"/>
                  <w:spacing w:before="60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Mark</w:t>
                </w:r>
              </w:p>
            </w:tc>
            <w:tc>
              <w:tcPr>
                <w:tcW w:w="1421" w:type="dxa"/>
                <w:tcBorders>
                  <w:bottom w:val="nil"/>
                </w:tcBorders>
              </w:tcPr>
              <w:p w14:paraId="0031735E" w14:textId="77777777" w:rsidR="00660953" w:rsidRDefault="00660953" w:rsidP="00360F08">
                <w:pPr>
                  <w:widowControl w:val="0"/>
                  <w:spacing w:before="60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 Level</w:t>
                </w:r>
              </w:p>
            </w:tc>
            <w:tc>
              <w:tcPr>
                <w:tcW w:w="2371" w:type="dxa"/>
                <w:gridSpan w:val="2"/>
                <w:tcBorders>
                  <w:bottom w:val="nil"/>
                </w:tcBorders>
              </w:tcPr>
              <w:p w14:paraId="042399B2" w14:textId="77777777" w:rsidR="00660953" w:rsidRDefault="00660953" w:rsidP="00360F08">
                <w:pPr>
                  <w:widowControl w:val="0"/>
                  <w:spacing w:before="60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</w:t>
                </w:r>
              </w:p>
            </w:tc>
          </w:tr>
          <w:tr w:rsidR="00660953" w14:paraId="2533CFB5" w14:textId="77777777" w:rsidTr="00360F08">
            <w:trPr>
              <w:trHeight w:val="406"/>
            </w:trPr>
            <w:tc>
              <w:tcPr>
                <w:tcW w:w="2151" w:type="dxa"/>
                <w:vMerge/>
              </w:tcPr>
              <w:p w14:paraId="7E2F55A3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2254" w:type="dxa"/>
                <w:vMerge/>
              </w:tcPr>
              <w:p w14:paraId="78F5547C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1166" w:type="dxa"/>
                <w:vMerge/>
              </w:tcPr>
              <w:p w14:paraId="76B70611" w14:textId="77777777" w:rsidR="00660953" w:rsidRDefault="00660953" w:rsidP="00360F0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1421" w:type="dxa"/>
                <w:tcBorders>
                  <w:top w:val="nil"/>
                </w:tcBorders>
              </w:tcPr>
              <w:p w14:paraId="66709F1A" w14:textId="77777777" w:rsidR="00660953" w:rsidRDefault="00660953" w:rsidP="00360F08">
                <w:pPr>
                  <w:widowControl w:val="0"/>
                  <w:spacing w:before="5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(K1 – K6)</w:t>
                </w:r>
              </w:p>
            </w:tc>
            <w:tc>
              <w:tcPr>
                <w:tcW w:w="2371" w:type="dxa"/>
                <w:gridSpan w:val="2"/>
                <w:tcBorders>
                  <w:top w:val="nil"/>
                </w:tcBorders>
              </w:tcPr>
              <w:p w14:paraId="09949C10" w14:textId="77777777" w:rsidR="00660953" w:rsidRDefault="00660953" w:rsidP="00360F08">
                <w:pPr>
                  <w:widowControl w:val="0"/>
                  <w:spacing w:before="5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(CO1-CO5)</w:t>
                </w:r>
              </w:p>
            </w:tc>
          </w:tr>
        </w:tbl>
      </w:sdtContent>
    </w:sdt>
    <w:p w14:paraId="4FB40794" w14:textId="77777777" w:rsidR="00660953" w:rsidRDefault="00660953" w:rsidP="00660953">
      <w:pPr>
        <w:widowControl w:val="0"/>
        <w:spacing w:before="132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489394C7" w14:textId="77777777" w:rsidR="00660953" w:rsidRDefault="00660953" w:rsidP="00660953">
      <w:pPr>
        <w:widowControl w:val="0"/>
        <w:spacing w:before="1" w:after="0" w:line="240" w:lineRule="auto"/>
        <w:ind w:right="-3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SECTION – A (10 X 1 = 10 Marks) Answer Any 10 Questions</w:t>
      </w:r>
    </w:p>
    <w:p w14:paraId="60BF723A" w14:textId="77777777" w:rsidR="00660953" w:rsidRDefault="00660953" w:rsidP="0066095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B8E1667" w14:textId="77777777" w:rsidR="00660953" w:rsidRDefault="00660953" w:rsidP="00660953">
      <w:pPr>
        <w:widowControl w:val="0"/>
        <w:spacing w:before="49" w:after="0" w:line="240" w:lineRule="auto"/>
        <w:ind w:right="390"/>
        <w:rPr>
          <w:rFonts w:ascii="Times New Roman" w:eastAsia="Times New Roman" w:hAnsi="Times New Roman" w:cs="Times New Roman"/>
          <w:b/>
          <w:sz w:val="20"/>
          <w:szCs w:val="20"/>
        </w:rPr>
      </w:pPr>
    </w:p>
    <w:sdt>
      <w:sdtPr>
        <w:tag w:val="goog_rdk_17"/>
        <w:id w:val="1027369113"/>
        <w:lock w:val="contentLocked"/>
      </w:sdtPr>
      <w:sdtContent>
        <w:tbl>
          <w:tblPr>
            <w:tblpPr w:leftFromText="180" w:rightFromText="180" w:topFromText="180" w:bottomFromText="180" w:vertAnchor="text" w:tblpX="765"/>
            <w:tblW w:w="7801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440"/>
            <w:gridCol w:w="1274"/>
            <w:gridCol w:w="1274"/>
            <w:gridCol w:w="1534"/>
            <w:gridCol w:w="2279"/>
          </w:tblGrid>
          <w:tr w:rsidR="00660953" w14:paraId="15F5C80B" w14:textId="77777777" w:rsidTr="00360F08">
            <w:trPr>
              <w:trHeight w:val="454"/>
            </w:trPr>
            <w:tc>
              <w:tcPr>
                <w:tcW w:w="1441" w:type="dxa"/>
              </w:tcPr>
              <w:p w14:paraId="04FE4683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274" w:type="dxa"/>
                <w:tcBorders>
                  <w:right w:val="single" w:sz="4" w:space="0" w:color="000000"/>
                </w:tcBorders>
              </w:tcPr>
              <w:p w14:paraId="29E3C1F1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  <w:tcBorders>
                  <w:left w:val="single" w:sz="4" w:space="0" w:color="000000"/>
                </w:tcBorders>
              </w:tcPr>
              <w:p w14:paraId="219416CA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493B0DDC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K1</w:t>
                </w:r>
              </w:p>
            </w:tc>
            <w:tc>
              <w:tcPr>
                <w:tcW w:w="2279" w:type="dxa"/>
              </w:tcPr>
              <w:p w14:paraId="798F9FE3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1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CO1</w:t>
                </w:r>
              </w:p>
            </w:tc>
          </w:tr>
          <w:tr w:rsidR="00660953" w14:paraId="5896827A" w14:textId="77777777" w:rsidTr="00360F08">
            <w:trPr>
              <w:trHeight w:val="450"/>
            </w:trPr>
            <w:tc>
              <w:tcPr>
                <w:tcW w:w="1441" w:type="dxa"/>
              </w:tcPr>
              <w:p w14:paraId="11081C26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</w:t>
                </w:r>
              </w:p>
            </w:tc>
            <w:tc>
              <w:tcPr>
                <w:tcW w:w="1274" w:type="dxa"/>
                <w:tcBorders>
                  <w:right w:val="single" w:sz="4" w:space="0" w:color="000000"/>
                </w:tcBorders>
              </w:tcPr>
              <w:p w14:paraId="7F2CA296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  <w:tcBorders>
                  <w:left w:val="single" w:sz="4" w:space="0" w:color="000000"/>
                </w:tcBorders>
              </w:tcPr>
              <w:p w14:paraId="6E664AF4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65565339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K2</w:t>
                </w:r>
              </w:p>
            </w:tc>
            <w:tc>
              <w:tcPr>
                <w:tcW w:w="2279" w:type="dxa"/>
              </w:tcPr>
              <w:p w14:paraId="3BC390CB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CO1</w:t>
                </w:r>
              </w:p>
            </w:tc>
          </w:tr>
          <w:tr w:rsidR="00660953" w14:paraId="51541C95" w14:textId="77777777" w:rsidTr="00360F08">
            <w:trPr>
              <w:trHeight w:val="450"/>
            </w:trPr>
            <w:tc>
              <w:tcPr>
                <w:tcW w:w="1441" w:type="dxa"/>
              </w:tcPr>
              <w:p w14:paraId="21186E25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3</w:t>
                </w:r>
              </w:p>
            </w:tc>
            <w:tc>
              <w:tcPr>
                <w:tcW w:w="1274" w:type="dxa"/>
                <w:tcBorders>
                  <w:right w:val="single" w:sz="4" w:space="0" w:color="000000"/>
                </w:tcBorders>
              </w:tcPr>
              <w:p w14:paraId="41464387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  <w:tcBorders>
                  <w:left w:val="single" w:sz="4" w:space="0" w:color="000000"/>
                </w:tcBorders>
              </w:tcPr>
              <w:p w14:paraId="3F9973D3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7CFD4110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K1</w:t>
                </w:r>
              </w:p>
            </w:tc>
            <w:tc>
              <w:tcPr>
                <w:tcW w:w="2279" w:type="dxa"/>
              </w:tcPr>
              <w:p w14:paraId="1AB5F3BB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CO2</w:t>
                </w:r>
              </w:p>
            </w:tc>
          </w:tr>
          <w:tr w:rsidR="00660953" w14:paraId="06639C94" w14:textId="77777777" w:rsidTr="00360F08">
            <w:trPr>
              <w:trHeight w:val="454"/>
            </w:trPr>
            <w:tc>
              <w:tcPr>
                <w:tcW w:w="1441" w:type="dxa"/>
                <w:tcBorders>
                  <w:bottom w:val="single" w:sz="4" w:space="0" w:color="000000"/>
                </w:tcBorders>
              </w:tcPr>
              <w:p w14:paraId="22D95D31" w14:textId="77777777" w:rsidR="00660953" w:rsidRDefault="00660953" w:rsidP="00360F08">
                <w:pPr>
                  <w:widowControl w:val="0"/>
                  <w:spacing w:before="86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4</w:t>
                </w:r>
              </w:p>
            </w:tc>
            <w:tc>
              <w:tcPr>
                <w:tcW w:w="1274" w:type="dxa"/>
                <w:tcBorders>
                  <w:bottom w:val="single" w:sz="4" w:space="0" w:color="000000"/>
                  <w:right w:val="single" w:sz="4" w:space="0" w:color="000000"/>
                </w:tcBorders>
              </w:tcPr>
              <w:p w14:paraId="07D8EB35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27C411E5" w14:textId="77777777" w:rsidR="00660953" w:rsidRDefault="00660953" w:rsidP="00360F08">
                <w:pPr>
                  <w:widowControl w:val="0"/>
                  <w:spacing w:before="86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  <w:tcBorders>
                  <w:bottom w:val="single" w:sz="4" w:space="0" w:color="000000"/>
                </w:tcBorders>
              </w:tcPr>
              <w:p w14:paraId="27EF362A" w14:textId="77777777" w:rsidR="00660953" w:rsidRDefault="00660953" w:rsidP="00360F08">
                <w:pPr>
                  <w:widowControl w:val="0"/>
                  <w:spacing w:before="86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K2</w:t>
                </w:r>
              </w:p>
            </w:tc>
            <w:tc>
              <w:tcPr>
                <w:tcW w:w="2279" w:type="dxa"/>
                <w:tcBorders>
                  <w:bottom w:val="single" w:sz="4" w:space="0" w:color="000000"/>
                </w:tcBorders>
              </w:tcPr>
              <w:p w14:paraId="1EFDB709" w14:textId="77777777" w:rsidR="00660953" w:rsidRDefault="00660953" w:rsidP="00360F08">
                <w:pPr>
                  <w:widowControl w:val="0"/>
                  <w:spacing w:before="86" w:after="0" w:line="240" w:lineRule="auto"/>
                  <w:ind w:right="1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CO2</w:t>
                </w:r>
              </w:p>
            </w:tc>
          </w:tr>
          <w:tr w:rsidR="00660953" w14:paraId="0C9A24D7" w14:textId="77777777" w:rsidTr="00360F08">
            <w:trPr>
              <w:trHeight w:val="454"/>
            </w:trPr>
            <w:tc>
              <w:tcPr>
                <w:tcW w:w="1441" w:type="dxa"/>
                <w:tcBorders>
                  <w:top w:val="single" w:sz="4" w:space="0" w:color="000000"/>
                </w:tcBorders>
              </w:tcPr>
              <w:p w14:paraId="367A981B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</w:t>
                </w:r>
              </w:p>
            </w:tc>
            <w:tc>
              <w:tcPr>
                <w:tcW w:w="1274" w:type="dxa"/>
                <w:tcBorders>
                  <w:top w:val="single" w:sz="4" w:space="0" w:color="000000"/>
                </w:tcBorders>
              </w:tcPr>
              <w:p w14:paraId="182A2272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  <w:tcBorders>
                  <w:top w:val="single" w:sz="4" w:space="0" w:color="000000"/>
                </w:tcBorders>
              </w:tcPr>
              <w:p w14:paraId="237832B4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  <w:tcBorders>
                  <w:top w:val="single" w:sz="4" w:space="0" w:color="000000"/>
                </w:tcBorders>
              </w:tcPr>
              <w:p w14:paraId="553DDB36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K1</w:t>
                </w:r>
              </w:p>
            </w:tc>
            <w:tc>
              <w:tcPr>
                <w:tcW w:w="2279" w:type="dxa"/>
                <w:tcBorders>
                  <w:top w:val="single" w:sz="4" w:space="0" w:color="000000"/>
                </w:tcBorders>
              </w:tcPr>
              <w:p w14:paraId="410F8CD2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1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CO3</w:t>
                </w:r>
              </w:p>
            </w:tc>
          </w:tr>
          <w:tr w:rsidR="00660953" w14:paraId="517451D1" w14:textId="77777777" w:rsidTr="00360F08">
            <w:trPr>
              <w:trHeight w:val="454"/>
            </w:trPr>
            <w:tc>
              <w:tcPr>
                <w:tcW w:w="1441" w:type="dxa"/>
              </w:tcPr>
              <w:p w14:paraId="108409B3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6</w:t>
                </w:r>
              </w:p>
            </w:tc>
            <w:tc>
              <w:tcPr>
                <w:tcW w:w="1274" w:type="dxa"/>
              </w:tcPr>
              <w:p w14:paraId="3474D758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</w:tcPr>
              <w:p w14:paraId="0176111B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297AECE3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K2</w:t>
                </w:r>
              </w:p>
            </w:tc>
            <w:tc>
              <w:tcPr>
                <w:tcW w:w="2279" w:type="dxa"/>
              </w:tcPr>
              <w:p w14:paraId="6BDE7D28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14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CO3</w:t>
                </w:r>
              </w:p>
            </w:tc>
          </w:tr>
          <w:tr w:rsidR="00660953" w14:paraId="3489C0C9" w14:textId="77777777" w:rsidTr="00360F08">
            <w:trPr>
              <w:trHeight w:val="454"/>
            </w:trPr>
            <w:tc>
              <w:tcPr>
                <w:tcW w:w="1441" w:type="dxa"/>
              </w:tcPr>
              <w:p w14:paraId="76739EE8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7</w:t>
                </w:r>
              </w:p>
            </w:tc>
            <w:tc>
              <w:tcPr>
                <w:tcW w:w="1274" w:type="dxa"/>
              </w:tcPr>
              <w:p w14:paraId="4CA41E45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</w:tcPr>
              <w:p w14:paraId="4F2A1DCC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1DC6080F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K1</w:t>
                </w:r>
              </w:p>
            </w:tc>
            <w:tc>
              <w:tcPr>
                <w:tcW w:w="2279" w:type="dxa"/>
              </w:tcPr>
              <w:p w14:paraId="512FDEF8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4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CO4</w:t>
                </w:r>
              </w:p>
            </w:tc>
          </w:tr>
          <w:tr w:rsidR="00660953" w14:paraId="083ABFC6" w14:textId="77777777" w:rsidTr="00360F08">
            <w:trPr>
              <w:trHeight w:val="454"/>
            </w:trPr>
            <w:tc>
              <w:tcPr>
                <w:tcW w:w="1441" w:type="dxa"/>
              </w:tcPr>
              <w:p w14:paraId="23B5C00E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8</w:t>
                </w:r>
              </w:p>
            </w:tc>
            <w:tc>
              <w:tcPr>
                <w:tcW w:w="1274" w:type="dxa"/>
              </w:tcPr>
              <w:p w14:paraId="0E95952F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</w:tcPr>
              <w:p w14:paraId="1B88D31D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6B17CB5C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K2</w:t>
                </w:r>
              </w:p>
            </w:tc>
            <w:tc>
              <w:tcPr>
                <w:tcW w:w="2279" w:type="dxa"/>
              </w:tcPr>
              <w:p w14:paraId="0AE181BC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1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CO4</w:t>
                </w:r>
              </w:p>
            </w:tc>
          </w:tr>
          <w:tr w:rsidR="00660953" w14:paraId="490C5DC2" w14:textId="77777777" w:rsidTr="00360F08">
            <w:trPr>
              <w:trHeight w:val="454"/>
            </w:trPr>
            <w:tc>
              <w:tcPr>
                <w:tcW w:w="1441" w:type="dxa"/>
              </w:tcPr>
              <w:p w14:paraId="50DBC46E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9</w:t>
                </w:r>
              </w:p>
            </w:tc>
            <w:tc>
              <w:tcPr>
                <w:tcW w:w="1274" w:type="dxa"/>
              </w:tcPr>
              <w:p w14:paraId="1A0B7DF7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</w:tcPr>
              <w:p w14:paraId="45EC2394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0F1DBD1C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K1</w:t>
                </w:r>
              </w:p>
            </w:tc>
            <w:tc>
              <w:tcPr>
                <w:tcW w:w="2279" w:type="dxa"/>
              </w:tcPr>
              <w:p w14:paraId="02EC9492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14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CO5</w:t>
                </w:r>
              </w:p>
            </w:tc>
          </w:tr>
          <w:tr w:rsidR="00660953" w14:paraId="23B41E74" w14:textId="77777777" w:rsidTr="00360F08">
            <w:trPr>
              <w:trHeight w:val="454"/>
            </w:trPr>
            <w:tc>
              <w:tcPr>
                <w:tcW w:w="1441" w:type="dxa"/>
              </w:tcPr>
              <w:p w14:paraId="7A75C892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</w:t>
                </w:r>
              </w:p>
            </w:tc>
            <w:tc>
              <w:tcPr>
                <w:tcW w:w="1274" w:type="dxa"/>
              </w:tcPr>
              <w:p w14:paraId="139C8BDE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</w:tcPr>
              <w:p w14:paraId="77AE7CD1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7BF74E77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K2</w:t>
                </w:r>
              </w:p>
            </w:tc>
            <w:tc>
              <w:tcPr>
                <w:tcW w:w="2279" w:type="dxa"/>
              </w:tcPr>
              <w:p w14:paraId="598A24D6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4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CO5</w:t>
                </w:r>
              </w:p>
            </w:tc>
          </w:tr>
          <w:tr w:rsidR="00660953" w14:paraId="01DE4D70" w14:textId="77777777" w:rsidTr="00360F08">
            <w:trPr>
              <w:trHeight w:val="454"/>
            </w:trPr>
            <w:tc>
              <w:tcPr>
                <w:tcW w:w="1441" w:type="dxa"/>
              </w:tcPr>
              <w:p w14:paraId="50011385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11</w:t>
                </w:r>
              </w:p>
            </w:tc>
            <w:tc>
              <w:tcPr>
                <w:tcW w:w="1274" w:type="dxa"/>
              </w:tcPr>
              <w:p w14:paraId="5456A4D0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</w:tcPr>
              <w:p w14:paraId="1AFDB50D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1217865F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K1/K2</w:t>
                </w:r>
              </w:p>
            </w:tc>
            <w:tc>
              <w:tcPr>
                <w:tcW w:w="2279" w:type="dxa"/>
              </w:tcPr>
              <w:p w14:paraId="2B8AAB67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14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CO3</w:t>
                </w:r>
              </w:p>
            </w:tc>
          </w:tr>
          <w:tr w:rsidR="00660953" w14:paraId="270A4DA5" w14:textId="77777777" w:rsidTr="00360F08">
            <w:trPr>
              <w:trHeight w:val="454"/>
            </w:trPr>
            <w:tc>
              <w:tcPr>
                <w:tcW w:w="1441" w:type="dxa"/>
              </w:tcPr>
              <w:p w14:paraId="484D6BF2" w14:textId="77777777" w:rsidR="00660953" w:rsidRDefault="00660953" w:rsidP="00360F08">
                <w:pPr>
                  <w:widowControl w:val="0"/>
                  <w:spacing w:before="86" w:after="0" w:line="240" w:lineRule="auto"/>
                  <w:ind w:right="5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12</w:t>
                </w:r>
              </w:p>
            </w:tc>
            <w:tc>
              <w:tcPr>
                <w:tcW w:w="1274" w:type="dxa"/>
              </w:tcPr>
              <w:p w14:paraId="5D330DD6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74" w:type="dxa"/>
              </w:tcPr>
              <w:p w14:paraId="0AA6C34E" w14:textId="77777777" w:rsidR="00660953" w:rsidRDefault="00660953" w:rsidP="00360F08">
                <w:pPr>
                  <w:widowControl w:val="0"/>
                  <w:spacing w:before="86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</w:t>
                </w:r>
              </w:p>
            </w:tc>
            <w:tc>
              <w:tcPr>
                <w:tcW w:w="1534" w:type="dxa"/>
              </w:tcPr>
              <w:p w14:paraId="3A9F44C7" w14:textId="77777777" w:rsidR="00660953" w:rsidRDefault="00660953" w:rsidP="00360F08">
                <w:pPr>
                  <w:widowControl w:val="0"/>
                  <w:spacing w:before="86" w:after="0" w:line="240" w:lineRule="auto"/>
                  <w:ind w:right="17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K1/K2</w:t>
                </w:r>
              </w:p>
            </w:tc>
            <w:tc>
              <w:tcPr>
                <w:tcW w:w="2279" w:type="dxa"/>
              </w:tcPr>
              <w:p w14:paraId="0B1E5E0A" w14:textId="77777777" w:rsidR="00660953" w:rsidRDefault="00660953" w:rsidP="00360F08">
                <w:pPr>
                  <w:widowControl w:val="0"/>
                  <w:spacing w:before="86" w:after="0" w:line="240" w:lineRule="auto"/>
                  <w:ind w:right="14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CO5</w:t>
                </w:r>
              </w:p>
            </w:tc>
          </w:tr>
        </w:tbl>
      </w:sdtContent>
    </w:sdt>
    <w:p w14:paraId="7A5B8EC8" w14:textId="77777777" w:rsidR="00660953" w:rsidRDefault="00660953" w:rsidP="00660953">
      <w:pPr>
        <w:widowControl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b/>
        </w:rPr>
      </w:pPr>
    </w:p>
    <w:p w14:paraId="745B5639" w14:textId="77777777" w:rsidR="00660953" w:rsidRDefault="0066095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51518CA1" w14:textId="258181BF" w:rsidR="00660953" w:rsidRDefault="00660953" w:rsidP="00660953">
      <w:pPr>
        <w:widowControl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SECTION – B (5 X 5 = 25 Marks) Answer any Five Questions</w:t>
      </w:r>
    </w:p>
    <w:p w14:paraId="408CE696" w14:textId="77777777" w:rsidR="00660953" w:rsidRDefault="00660953" w:rsidP="00660953">
      <w:pPr>
        <w:widowControl w:val="0"/>
        <w:spacing w:before="50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sdt>
      <w:sdtPr>
        <w:tag w:val="goog_rdk_18"/>
        <w:id w:val="184954090"/>
        <w:lock w:val="contentLocked"/>
      </w:sdtPr>
      <w:sdtContent>
        <w:tbl>
          <w:tblPr>
            <w:tblpPr w:leftFromText="180" w:rightFromText="180" w:topFromText="180" w:bottomFromText="180" w:vertAnchor="text" w:tblpX="765"/>
            <w:tblW w:w="78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30"/>
            <w:gridCol w:w="1170"/>
            <w:gridCol w:w="1350"/>
            <w:gridCol w:w="1530"/>
            <w:gridCol w:w="2220"/>
          </w:tblGrid>
          <w:tr w:rsidR="00660953" w14:paraId="0C8BCF61" w14:textId="77777777" w:rsidTr="00360F08">
            <w:trPr>
              <w:trHeight w:val="455"/>
            </w:trPr>
            <w:tc>
              <w:tcPr>
                <w:tcW w:w="1530" w:type="dxa"/>
              </w:tcPr>
              <w:p w14:paraId="7876EA1F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13</w:t>
                </w:r>
              </w:p>
            </w:tc>
            <w:tc>
              <w:tcPr>
                <w:tcW w:w="1170" w:type="dxa"/>
                <w:tcBorders>
                  <w:right w:val="single" w:sz="4" w:space="0" w:color="000000"/>
                </w:tcBorders>
              </w:tcPr>
              <w:p w14:paraId="05009B1B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50" w:type="dxa"/>
                <w:tcBorders>
                  <w:left w:val="single" w:sz="4" w:space="0" w:color="000000"/>
                </w:tcBorders>
              </w:tcPr>
              <w:p w14:paraId="034B0765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3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</w:t>
                </w:r>
              </w:p>
            </w:tc>
            <w:tc>
              <w:tcPr>
                <w:tcW w:w="1530" w:type="dxa"/>
              </w:tcPr>
              <w:p w14:paraId="70676416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5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K4</w:t>
                </w:r>
              </w:p>
            </w:tc>
            <w:tc>
              <w:tcPr>
                <w:tcW w:w="2220" w:type="dxa"/>
              </w:tcPr>
              <w:p w14:paraId="49779B40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CO1</w:t>
                </w:r>
              </w:p>
            </w:tc>
          </w:tr>
          <w:tr w:rsidR="00660953" w14:paraId="27BF6637" w14:textId="77777777" w:rsidTr="00360F08">
            <w:trPr>
              <w:trHeight w:val="452"/>
            </w:trPr>
            <w:tc>
              <w:tcPr>
                <w:tcW w:w="1530" w:type="dxa"/>
              </w:tcPr>
              <w:p w14:paraId="6A9F69A4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14</w:t>
                </w:r>
              </w:p>
            </w:tc>
            <w:tc>
              <w:tcPr>
                <w:tcW w:w="1170" w:type="dxa"/>
                <w:tcBorders>
                  <w:right w:val="single" w:sz="4" w:space="0" w:color="000000"/>
                </w:tcBorders>
              </w:tcPr>
              <w:p w14:paraId="00A4BBA2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50" w:type="dxa"/>
                <w:tcBorders>
                  <w:left w:val="single" w:sz="4" w:space="0" w:color="000000"/>
                </w:tcBorders>
              </w:tcPr>
              <w:p w14:paraId="4ABEDD6A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3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</w:t>
                </w:r>
              </w:p>
            </w:tc>
            <w:tc>
              <w:tcPr>
                <w:tcW w:w="1530" w:type="dxa"/>
              </w:tcPr>
              <w:p w14:paraId="174101C1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5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K3</w:t>
                </w:r>
              </w:p>
            </w:tc>
            <w:tc>
              <w:tcPr>
                <w:tcW w:w="2220" w:type="dxa"/>
              </w:tcPr>
              <w:p w14:paraId="33ED0AAD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CO2</w:t>
                </w:r>
              </w:p>
            </w:tc>
          </w:tr>
          <w:tr w:rsidR="00660953" w14:paraId="58567C56" w14:textId="77777777" w:rsidTr="00360F08">
            <w:trPr>
              <w:trHeight w:val="455"/>
            </w:trPr>
            <w:tc>
              <w:tcPr>
                <w:tcW w:w="1530" w:type="dxa"/>
              </w:tcPr>
              <w:p w14:paraId="74C11DE0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15</w:t>
                </w:r>
              </w:p>
            </w:tc>
            <w:tc>
              <w:tcPr>
                <w:tcW w:w="1170" w:type="dxa"/>
                <w:tcBorders>
                  <w:right w:val="single" w:sz="4" w:space="0" w:color="000000"/>
                </w:tcBorders>
              </w:tcPr>
              <w:p w14:paraId="2FA408AC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50" w:type="dxa"/>
                <w:tcBorders>
                  <w:left w:val="single" w:sz="4" w:space="0" w:color="000000"/>
                </w:tcBorders>
              </w:tcPr>
              <w:p w14:paraId="42ED7059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3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</w:t>
                </w:r>
              </w:p>
            </w:tc>
            <w:tc>
              <w:tcPr>
                <w:tcW w:w="1530" w:type="dxa"/>
              </w:tcPr>
              <w:p w14:paraId="29FBD336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5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K4</w:t>
                </w:r>
              </w:p>
            </w:tc>
            <w:tc>
              <w:tcPr>
                <w:tcW w:w="2220" w:type="dxa"/>
              </w:tcPr>
              <w:p w14:paraId="3CE28008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CO3</w:t>
                </w:r>
              </w:p>
            </w:tc>
          </w:tr>
          <w:tr w:rsidR="00660953" w14:paraId="1562FEF7" w14:textId="77777777" w:rsidTr="00360F08">
            <w:trPr>
              <w:trHeight w:val="452"/>
            </w:trPr>
            <w:tc>
              <w:tcPr>
                <w:tcW w:w="1530" w:type="dxa"/>
              </w:tcPr>
              <w:p w14:paraId="08ECC962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16</w:t>
                </w:r>
              </w:p>
            </w:tc>
            <w:tc>
              <w:tcPr>
                <w:tcW w:w="1170" w:type="dxa"/>
                <w:tcBorders>
                  <w:right w:val="single" w:sz="4" w:space="0" w:color="000000"/>
                </w:tcBorders>
              </w:tcPr>
              <w:p w14:paraId="7EF67BC8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50" w:type="dxa"/>
                <w:tcBorders>
                  <w:left w:val="single" w:sz="4" w:space="0" w:color="000000"/>
                </w:tcBorders>
              </w:tcPr>
              <w:p w14:paraId="50F796ED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3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</w:t>
                </w:r>
              </w:p>
            </w:tc>
            <w:tc>
              <w:tcPr>
                <w:tcW w:w="1530" w:type="dxa"/>
              </w:tcPr>
              <w:p w14:paraId="4565D1E5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5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K4</w:t>
                </w:r>
              </w:p>
            </w:tc>
            <w:tc>
              <w:tcPr>
                <w:tcW w:w="2220" w:type="dxa"/>
              </w:tcPr>
              <w:p w14:paraId="6E322930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CO4</w:t>
                </w:r>
              </w:p>
            </w:tc>
          </w:tr>
          <w:tr w:rsidR="00660953" w14:paraId="12E2905D" w14:textId="77777777" w:rsidTr="00360F08">
            <w:trPr>
              <w:trHeight w:val="455"/>
            </w:trPr>
            <w:tc>
              <w:tcPr>
                <w:tcW w:w="1530" w:type="dxa"/>
              </w:tcPr>
              <w:p w14:paraId="11DC0C32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17</w:t>
                </w:r>
              </w:p>
            </w:tc>
            <w:tc>
              <w:tcPr>
                <w:tcW w:w="1170" w:type="dxa"/>
                <w:tcBorders>
                  <w:right w:val="single" w:sz="4" w:space="0" w:color="000000"/>
                </w:tcBorders>
              </w:tcPr>
              <w:p w14:paraId="41CC9210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50" w:type="dxa"/>
                <w:tcBorders>
                  <w:left w:val="single" w:sz="4" w:space="0" w:color="000000"/>
                </w:tcBorders>
              </w:tcPr>
              <w:p w14:paraId="600C369E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3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</w:t>
                </w:r>
              </w:p>
            </w:tc>
            <w:tc>
              <w:tcPr>
                <w:tcW w:w="1530" w:type="dxa"/>
              </w:tcPr>
              <w:p w14:paraId="4F983E30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5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K3</w:t>
                </w:r>
              </w:p>
            </w:tc>
            <w:tc>
              <w:tcPr>
                <w:tcW w:w="2220" w:type="dxa"/>
              </w:tcPr>
              <w:p w14:paraId="1E969BC5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CO5</w:t>
                </w:r>
              </w:p>
            </w:tc>
          </w:tr>
          <w:tr w:rsidR="00660953" w14:paraId="5077FC5B" w14:textId="77777777" w:rsidTr="00360F08">
            <w:trPr>
              <w:trHeight w:val="453"/>
            </w:trPr>
            <w:tc>
              <w:tcPr>
                <w:tcW w:w="1530" w:type="dxa"/>
              </w:tcPr>
              <w:p w14:paraId="18C8F151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18</w:t>
                </w:r>
              </w:p>
            </w:tc>
            <w:tc>
              <w:tcPr>
                <w:tcW w:w="1170" w:type="dxa"/>
                <w:tcBorders>
                  <w:right w:val="single" w:sz="4" w:space="0" w:color="000000"/>
                </w:tcBorders>
              </w:tcPr>
              <w:p w14:paraId="6FDE665F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50" w:type="dxa"/>
                <w:tcBorders>
                  <w:left w:val="single" w:sz="4" w:space="0" w:color="000000"/>
                </w:tcBorders>
              </w:tcPr>
              <w:p w14:paraId="420A4252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3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</w:t>
                </w:r>
              </w:p>
            </w:tc>
            <w:tc>
              <w:tcPr>
                <w:tcW w:w="1530" w:type="dxa"/>
              </w:tcPr>
              <w:p w14:paraId="1E9F2EB7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5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K3</w:t>
                </w:r>
              </w:p>
            </w:tc>
            <w:tc>
              <w:tcPr>
                <w:tcW w:w="2220" w:type="dxa"/>
              </w:tcPr>
              <w:p w14:paraId="5BCFDDAC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CO3</w:t>
                </w:r>
              </w:p>
            </w:tc>
          </w:tr>
          <w:tr w:rsidR="00660953" w14:paraId="6FD1E895" w14:textId="77777777" w:rsidTr="00360F08">
            <w:trPr>
              <w:trHeight w:val="455"/>
            </w:trPr>
            <w:tc>
              <w:tcPr>
                <w:tcW w:w="1530" w:type="dxa"/>
                <w:tcBorders>
                  <w:bottom w:val="single" w:sz="4" w:space="0" w:color="000000"/>
                </w:tcBorders>
              </w:tcPr>
              <w:p w14:paraId="261905FA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19</w:t>
                </w:r>
              </w:p>
            </w:tc>
            <w:tc>
              <w:tcPr>
                <w:tcW w:w="1170" w:type="dxa"/>
                <w:tcBorders>
                  <w:bottom w:val="single" w:sz="4" w:space="0" w:color="000000"/>
                  <w:right w:val="single" w:sz="4" w:space="0" w:color="000000"/>
                </w:tcBorders>
              </w:tcPr>
              <w:p w14:paraId="29071646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50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0FEE35BA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32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</w:t>
                </w:r>
              </w:p>
            </w:tc>
            <w:tc>
              <w:tcPr>
                <w:tcW w:w="1530" w:type="dxa"/>
                <w:tcBorders>
                  <w:bottom w:val="single" w:sz="4" w:space="0" w:color="000000"/>
                </w:tcBorders>
              </w:tcPr>
              <w:p w14:paraId="408FE02F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5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K4</w:t>
                </w:r>
              </w:p>
            </w:tc>
            <w:tc>
              <w:tcPr>
                <w:tcW w:w="2220" w:type="dxa"/>
                <w:tcBorders>
                  <w:bottom w:val="single" w:sz="4" w:space="0" w:color="000000"/>
                </w:tcBorders>
              </w:tcPr>
              <w:p w14:paraId="6A984D14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 CO5</w:t>
                </w:r>
              </w:p>
            </w:tc>
          </w:tr>
        </w:tbl>
      </w:sdtContent>
    </w:sdt>
    <w:p w14:paraId="62D480AE" w14:textId="77777777" w:rsidR="00660953" w:rsidRDefault="00660953" w:rsidP="00660953">
      <w:pPr>
        <w:widowControl w:val="0"/>
        <w:spacing w:before="239" w:after="0" w:line="240" w:lineRule="auto"/>
        <w:ind w:right="1"/>
        <w:rPr>
          <w:rFonts w:ascii="Times New Roman" w:eastAsia="Times New Roman" w:hAnsi="Times New Roman" w:cs="Times New Roman"/>
          <w:b/>
          <w:sz w:val="20"/>
          <w:szCs w:val="20"/>
        </w:rPr>
        <w:sectPr w:rsidR="00660953" w:rsidSect="00660953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0D598A6D" w14:textId="77777777" w:rsidR="00660953" w:rsidRDefault="00660953" w:rsidP="00660953">
      <w:pPr>
        <w:widowControl w:val="0"/>
        <w:spacing w:before="239" w:after="0" w:line="240" w:lineRule="auto"/>
        <w:ind w:right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SECTION – C (4 X 10 = 40 Marks) Answer any Four Questions</w:t>
      </w:r>
    </w:p>
    <w:p w14:paraId="3F202AB3" w14:textId="77777777" w:rsidR="00660953" w:rsidRDefault="00660953" w:rsidP="00660953">
      <w:pPr>
        <w:widowControl w:val="0"/>
        <w:spacing w:before="49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sdt>
      <w:sdtPr>
        <w:tag w:val="goog_rdk_19"/>
        <w:id w:val="1783606841"/>
        <w:lock w:val="contentLocked"/>
      </w:sdtPr>
      <w:sdtContent>
        <w:tbl>
          <w:tblPr>
            <w:tblW w:w="7785" w:type="dxa"/>
            <w:tblInd w:w="1366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695"/>
            <w:gridCol w:w="1200"/>
            <w:gridCol w:w="1200"/>
            <w:gridCol w:w="1500"/>
            <w:gridCol w:w="2190"/>
          </w:tblGrid>
          <w:tr w:rsidR="00660953" w14:paraId="1827287B" w14:textId="77777777" w:rsidTr="00360F08">
            <w:trPr>
              <w:trHeight w:val="451"/>
            </w:trPr>
            <w:tc>
              <w:tcPr>
                <w:tcW w:w="1695" w:type="dxa"/>
              </w:tcPr>
              <w:p w14:paraId="5012EA38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10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20</w:t>
                </w:r>
              </w:p>
            </w:tc>
            <w:tc>
              <w:tcPr>
                <w:tcW w:w="1200" w:type="dxa"/>
                <w:tcBorders>
                  <w:right w:val="single" w:sz="4" w:space="0" w:color="000000"/>
                </w:tcBorders>
              </w:tcPr>
              <w:p w14:paraId="00B05458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0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07A059F6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</w:t>
                </w:r>
              </w:p>
            </w:tc>
            <w:tc>
              <w:tcPr>
                <w:tcW w:w="1500" w:type="dxa"/>
                <w:tcBorders>
                  <w:left w:val="single" w:sz="4" w:space="0" w:color="000000"/>
                </w:tcBorders>
              </w:tcPr>
              <w:p w14:paraId="2DA7E95E" w14:textId="77777777" w:rsidR="00660953" w:rsidRDefault="00660953" w:rsidP="00360F08">
                <w:pPr>
                  <w:widowControl w:val="0"/>
                  <w:spacing w:before="85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K5</w:t>
                </w:r>
              </w:p>
            </w:tc>
            <w:tc>
              <w:tcPr>
                <w:tcW w:w="2190" w:type="dxa"/>
              </w:tcPr>
              <w:p w14:paraId="1DB08691" w14:textId="77777777" w:rsidR="00660953" w:rsidRDefault="00660953" w:rsidP="00360F08">
                <w:pPr>
                  <w:widowControl w:val="0"/>
                  <w:spacing w:before="85" w:after="0" w:line="240" w:lineRule="auto"/>
                  <w:ind w:right="19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CO1</w:t>
                </w:r>
              </w:p>
            </w:tc>
          </w:tr>
          <w:tr w:rsidR="00660953" w14:paraId="50C02668" w14:textId="77777777" w:rsidTr="00360F08">
            <w:trPr>
              <w:trHeight w:val="452"/>
            </w:trPr>
            <w:tc>
              <w:tcPr>
                <w:tcW w:w="1695" w:type="dxa"/>
              </w:tcPr>
              <w:p w14:paraId="3148B091" w14:textId="77777777" w:rsidR="00660953" w:rsidRDefault="00660953" w:rsidP="00360F08">
                <w:pPr>
                  <w:widowControl w:val="0"/>
                  <w:spacing w:before="86" w:after="0" w:line="240" w:lineRule="auto"/>
                  <w:ind w:right="10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21</w:t>
                </w:r>
              </w:p>
            </w:tc>
            <w:tc>
              <w:tcPr>
                <w:tcW w:w="1200" w:type="dxa"/>
                <w:tcBorders>
                  <w:right w:val="single" w:sz="4" w:space="0" w:color="000000"/>
                </w:tcBorders>
              </w:tcPr>
              <w:p w14:paraId="4CAA7D82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0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439DC9B8" w14:textId="77777777" w:rsidR="00660953" w:rsidRDefault="00660953" w:rsidP="00360F08">
                <w:pPr>
                  <w:widowControl w:val="0"/>
                  <w:spacing w:before="86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</w:t>
                </w:r>
              </w:p>
            </w:tc>
            <w:tc>
              <w:tcPr>
                <w:tcW w:w="1500" w:type="dxa"/>
                <w:tcBorders>
                  <w:left w:val="single" w:sz="4" w:space="0" w:color="000000"/>
                </w:tcBorders>
              </w:tcPr>
              <w:p w14:paraId="17505FC7" w14:textId="77777777" w:rsidR="00660953" w:rsidRDefault="00660953" w:rsidP="00360F08">
                <w:pPr>
                  <w:widowControl w:val="0"/>
                  <w:spacing w:before="86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K6</w:t>
                </w:r>
              </w:p>
            </w:tc>
            <w:tc>
              <w:tcPr>
                <w:tcW w:w="2190" w:type="dxa"/>
              </w:tcPr>
              <w:p w14:paraId="01771729" w14:textId="77777777" w:rsidR="00660953" w:rsidRDefault="00660953" w:rsidP="00360F08">
                <w:pPr>
                  <w:widowControl w:val="0"/>
                  <w:spacing w:before="86" w:after="0" w:line="240" w:lineRule="auto"/>
                  <w:ind w:right="19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CO2</w:t>
                </w:r>
              </w:p>
            </w:tc>
          </w:tr>
          <w:tr w:rsidR="00660953" w14:paraId="69176975" w14:textId="77777777" w:rsidTr="00360F08">
            <w:trPr>
              <w:trHeight w:val="450"/>
            </w:trPr>
            <w:tc>
              <w:tcPr>
                <w:tcW w:w="1695" w:type="dxa"/>
              </w:tcPr>
              <w:p w14:paraId="768E4B8E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0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22</w:t>
                </w:r>
              </w:p>
            </w:tc>
            <w:tc>
              <w:tcPr>
                <w:tcW w:w="1200" w:type="dxa"/>
                <w:tcBorders>
                  <w:right w:val="single" w:sz="4" w:space="0" w:color="000000"/>
                </w:tcBorders>
              </w:tcPr>
              <w:p w14:paraId="4BF581D8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0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24830DAB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</w:t>
                </w:r>
              </w:p>
            </w:tc>
            <w:tc>
              <w:tcPr>
                <w:tcW w:w="1500" w:type="dxa"/>
                <w:tcBorders>
                  <w:left w:val="single" w:sz="4" w:space="0" w:color="000000"/>
                </w:tcBorders>
              </w:tcPr>
              <w:p w14:paraId="52B01690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K5</w:t>
                </w:r>
              </w:p>
            </w:tc>
            <w:tc>
              <w:tcPr>
                <w:tcW w:w="2190" w:type="dxa"/>
              </w:tcPr>
              <w:p w14:paraId="485E6A0E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9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CO3</w:t>
                </w:r>
              </w:p>
            </w:tc>
          </w:tr>
          <w:tr w:rsidR="00660953" w14:paraId="09D82BC3" w14:textId="77777777" w:rsidTr="00360F08">
            <w:trPr>
              <w:trHeight w:val="450"/>
            </w:trPr>
            <w:tc>
              <w:tcPr>
                <w:tcW w:w="1695" w:type="dxa"/>
              </w:tcPr>
              <w:p w14:paraId="4235AD8E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0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23</w:t>
                </w:r>
              </w:p>
            </w:tc>
            <w:tc>
              <w:tcPr>
                <w:tcW w:w="1200" w:type="dxa"/>
                <w:tcBorders>
                  <w:right w:val="single" w:sz="4" w:space="0" w:color="000000"/>
                </w:tcBorders>
              </w:tcPr>
              <w:p w14:paraId="20500AB0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0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39B6BD35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</w:t>
                </w:r>
              </w:p>
            </w:tc>
            <w:tc>
              <w:tcPr>
                <w:tcW w:w="1500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328567BB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K6</w:t>
                </w:r>
              </w:p>
            </w:tc>
            <w:tc>
              <w:tcPr>
                <w:tcW w:w="2190" w:type="dxa"/>
                <w:tcBorders>
                  <w:bottom w:val="single" w:sz="4" w:space="0" w:color="000000"/>
                </w:tcBorders>
              </w:tcPr>
              <w:p w14:paraId="42E943BB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9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CO4</w:t>
                </w:r>
              </w:p>
            </w:tc>
          </w:tr>
          <w:tr w:rsidR="00660953" w14:paraId="5E64EAE0" w14:textId="77777777" w:rsidTr="00360F08">
            <w:trPr>
              <w:trHeight w:val="452"/>
            </w:trPr>
            <w:tc>
              <w:tcPr>
                <w:tcW w:w="1695" w:type="dxa"/>
                <w:tcBorders>
                  <w:bottom w:val="single" w:sz="4" w:space="0" w:color="000000"/>
                </w:tcBorders>
              </w:tcPr>
              <w:p w14:paraId="45138E9D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0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24</w:t>
                </w:r>
              </w:p>
            </w:tc>
            <w:tc>
              <w:tcPr>
                <w:tcW w:w="1200" w:type="dxa"/>
                <w:tcBorders>
                  <w:bottom w:val="single" w:sz="4" w:space="0" w:color="000000"/>
                  <w:right w:val="single" w:sz="4" w:space="0" w:color="000000"/>
                </w:tcBorders>
              </w:tcPr>
              <w:p w14:paraId="1A52EE69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00" w:type="dxa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A90EFA8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</w:t>
                </w:r>
              </w:p>
            </w:tc>
            <w:tc>
              <w:tcPr>
                <w:tcW w:w="15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2547051B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K5</w:t>
                </w:r>
              </w:p>
            </w:tc>
            <w:tc>
              <w:tcPr>
                <w:tcW w:w="2190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309BA710" w14:textId="77777777" w:rsidR="00660953" w:rsidRDefault="00660953" w:rsidP="00360F08">
                <w:pPr>
                  <w:widowControl w:val="0"/>
                  <w:spacing w:before="84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CO5</w:t>
                </w:r>
              </w:p>
            </w:tc>
          </w:tr>
          <w:tr w:rsidR="00660953" w14:paraId="5056E304" w14:textId="77777777" w:rsidTr="00360F08">
            <w:trPr>
              <w:trHeight w:val="450"/>
            </w:trPr>
            <w:tc>
              <w:tcPr>
                <w:tcW w:w="1695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609379F3" w14:textId="77777777" w:rsidR="00660953" w:rsidRDefault="00660953" w:rsidP="00360F08">
                <w:pPr>
                  <w:widowControl w:val="0"/>
                  <w:spacing w:before="87" w:after="0" w:line="240" w:lineRule="auto"/>
                  <w:ind w:right="108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25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BA52AB" w14:textId="77777777" w:rsidR="00660953" w:rsidRDefault="00660953" w:rsidP="00360F08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023978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</w:t>
                </w:r>
              </w:p>
            </w:tc>
            <w:tc>
              <w:tcPr>
                <w:tcW w:w="1500" w:type="dxa"/>
                <w:tcBorders>
                  <w:top w:val="single" w:sz="4" w:space="0" w:color="000000"/>
                  <w:left w:val="single" w:sz="4" w:space="0" w:color="000000"/>
                </w:tcBorders>
              </w:tcPr>
              <w:p w14:paraId="2F639825" w14:textId="77777777" w:rsidR="00660953" w:rsidRDefault="00660953" w:rsidP="00360F08">
                <w:pPr>
                  <w:widowControl w:val="0"/>
                  <w:spacing w:before="8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K6</w:t>
                </w:r>
              </w:p>
            </w:tc>
            <w:tc>
              <w:tcPr>
                <w:tcW w:w="2190" w:type="dxa"/>
              </w:tcPr>
              <w:p w14:paraId="1AD09E55" w14:textId="77777777" w:rsidR="00660953" w:rsidRDefault="00660953" w:rsidP="00360F08">
                <w:pPr>
                  <w:widowControl w:val="0"/>
                  <w:spacing w:before="84" w:after="0" w:line="240" w:lineRule="auto"/>
                  <w:ind w:right="19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CO3</w:t>
                </w:r>
              </w:p>
            </w:tc>
          </w:tr>
        </w:tbl>
      </w:sdtContent>
    </w:sdt>
    <w:p w14:paraId="304FFCE0" w14:textId="77777777" w:rsidR="00660953" w:rsidRDefault="00660953" w:rsidP="0066095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A4F0D9" w14:textId="77777777" w:rsidR="00660953" w:rsidRDefault="00660953" w:rsidP="00660953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DB875A5" w14:textId="77777777" w:rsidR="00660953" w:rsidRDefault="00660953" w:rsidP="00660953">
      <w:pPr>
        <w:widowControl w:val="0"/>
        <w:spacing w:before="40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sdt>
      <w:sdtPr>
        <w:tag w:val="goog_rdk_20"/>
        <w:id w:val="617417772"/>
        <w:lock w:val="contentLocked"/>
      </w:sdtPr>
      <w:sdtContent>
        <w:tbl>
          <w:tblPr>
            <w:tblpPr w:leftFromText="180" w:rightFromText="180" w:topFromText="180" w:bottomFromText="180" w:vertAnchor="text" w:tblpX="385"/>
            <w:tblW w:w="957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9578"/>
          </w:tblGrid>
          <w:tr w:rsidR="00660953" w14:paraId="1B876671" w14:textId="77777777" w:rsidTr="00360F08">
            <w:trPr>
              <w:trHeight w:val="575"/>
            </w:trPr>
            <w:tc>
              <w:tcPr>
                <w:tcW w:w="9578" w:type="dxa"/>
              </w:tcPr>
              <w:p w14:paraId="0886195B" w14:textId="77777777" w:rsidR="00660953" w:rsidRDefault="00660953" w:rsidP="00360F08">
                <w:pPr>
                  <w:widowControl w:val="0"/>
                  <w:spacing w:before="145" w:after="0" w:line="240" w:lineRule="auto"/>
                  <w:ind w:right="4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Knowledge Level as per Bloom’s Taxonomy</w:t>
                </w:r>
              </w:p>
            </w:tc>
          </w:tr>
          <w:tr w:rsidR="00660953" w14:paraId="0B0EFFE1" w14:textId="77777777" w:rsidTr="00360F08">
            <w:trPr>
              <w:trHeight w:val="575"/>
            </w:trPr>
            <w:tc>
              <w:tcPr>
                <w:tcW w:w="9578" w:type="dxa"/>
              </w:tcPr>
              <w:p w14:paraId="3471C13D" w14:textId="77777777" w:rsidR="00660953" w:rsidRDefault="00660953" w:rsidP="00360F08">
                <w:pPr>
                  <w:widowControl w:val="0"/>
                  <w:spacing w:before="147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K1 – Remember; K2 – Understand; K3- Apply; K4 –Analyse; K5-Evaluate; K6-Create</w:t>
                </w:r>
              </w:p>
            </w:tc>
          </w:tr>
        </w:tbl>
      </w:sdtContent>
    </w:sdt>
    <w:p w14:paraId="597B0F7D" w14:textId="77777777" w:rsidR="00660953" w:rsidRDefault="00660953" w:rsidP="0066095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C01- C05 Indicates the course outcome in Unit I to Unit V</w:t>
      </w:r>
    </w:p>
    <w:p w14:paraId="51578000" w14:textId="77777777" w:rsidR="008D0504" w:rsidRPr="00660953" w:rsidRDefault="008D0504" w:rsidP="00660953"/>
    <w:sectPr w:rsidR="008D0504" w:rsidRPr="00660953">
      <w:footerReference w:type="default" r:id="rId8"/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9FA52" w14:textId="77777777" w:rsidR="00143646" w:rsidRDefault="00143646">
      <w:pPr>
        <w:spacing w:after="0" w:line="240" w:lineRule="auto"/>
      </w:pPr>
      <w:r>
        <w:separator/>
      </w:r>
    </w:p>
  </w:endnote>
  <w:endnote w:type="continuationSeparator" w:id="0">
    <w:p w14:paraId="2D408018" w14:textId="77777777" w:rsidR="00143646" w:rsidRDefault="00143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A8C305-5CB4-48A0-9991-D231FB45F918}"/>
    <w:embedItalic r:id="rId2" w:fontKey="{39ED6C56-AAB6-4CD5-9127-43A3976CB871}"/>
  </w:font>
  <w:font w:name="Play">
    <w:altName w:val="Calibri"/>
    <w:charset w:val="00"/>
    <w:family w:val="auto"/>
    <w:pitch w:val="default"/>
    <w:embedRegular r:id="rId3" w:fontKey="{01C68326-E02D-45BB-800A-350A156CB2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BABCB6-9298-4F5F-B46A-2D2644454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B8810B-D158-4315-A8EB-DD08B4DA3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AB30C" w14:textId="77777777" w:rsidR="008D0504" w:rsidRDefault="008D05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A3218" w14:textId="77777777" w:rsidR="00143646" w:rsidRDefault="00143646">
      <w:pPr>
        <w:spacing w:after="0" w:line="240" w:lineRule="auto"/>
      </w:pPr>
      <w:r>
        <w:separator/>
      </w:r>
    </w:p>
  </w:footnote>
  <w:footnote w:type="continuationSeparator" w:id="0">
    <w:p w14:paraId="68D61C5C" w14:textId="77777777" w:rsidR="00143646" w:rsidRDefault="00143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0538"/>
    <w:multiLevelType w:val="multilevel"/>
    <w:tmpl w:val="DA188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502ED"/>
    <w:multiLevelType w:val="multilevel"/>
    <w:tmpl w:val="B8BE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4224C"/>
    <w:multiLevelType w:val="multilevel"/>
    <w:tmpl w:val="DDB043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2E569C"/>
    <w:multiLevelType w:val="multilevel"/>
    <w:tmpl w:val="DE169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6B58B3"/>
    <w:multiLevelType w:val="multilevel"/>
    <w:tmpl w:val="07F6DCA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D222CD1"/>
    <w:multiLevelType w:val="multilevel"/>
    <w:tmpl w:val="219A8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686E5D"/>
    <w:multiLevelType w:val="multilevel"/>
    <w:tmpl w:val="7EC6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D65CBA"/>
    <w:multiLevelType w:val="hybridMultilevel"/>
    <w:tmpl w:val="6B644EE6"/>
    <w:lvl w:ilvl="0" w:tplc="136ED1E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B0B1C"/>
    <w:multiLevelType w:val="multilevel"/>
    <w:tmpl w:val="BE9A965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29A551C"/>
    <w:multiLevelType w:val="multilevel"/>
    <w:tmpl w:val="D12AD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903850"/>
    <w:multiLevelType w:val="multilevel"/>
    <w:tmpl w:val="3C1C833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DC77EFF"/>
    <w:multiLevelType w:val="multilevel"/>
    <w:tmpl w:val="824C2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E05354"/>
    <w:multiLevelType w:val="multilevel"/>
    <w:tmpl w:val="2CC623E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F9008BC"/>
    <w:multiLevelType w:val="multilevel"/>
    <w:tmpl w:val="9F42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CB01B1"/>
    <w:multiLevelType w:val="multilevel"/>
    <w:tmpl w:val="0514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7975E5"/>
    <w:multiLevelType w:val="multilevel"/>
    <w:tmpl w:val="54B62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DD390A"/>
    <w:multiLevelType w:val="multilevel"/>
    <w:tmpl w:val="FEB6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093426"/>
    <w:multiLevelType w:val="multilevel"/>
    <w:tmpl w:val="9364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282C41"/>
    <w:multiLevelType w:val="multilevel"/>
    <w:tmpl w:val="0164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D475AB"/>
    <w:multiLevelType w:val="multilevel"/>
    <w:tmpl w:val="D266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EB58E1"/>
    <w:multiLevelType w:val="multilevel"/>
    <w:tmpl w:val="EC3C6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453DBA"/>
    <w:multiLevelType w:val="multilevel"/>
    <w:tmpl w:val="ABDA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5266718">
    <w:abstractNumId w:val="4"/>
  </w:num>
  <w:num w:numId="2" w16cid:durableId="1999460941">
    <w:abstractNumId w:val="10"/>
  </w:num>
  <w:num w:numId="3" w16cid:durableId="1269508558">
    <w:abstractNumId w:val="12"/>
  </w:num>
  <w:num w:numId="4" w16cid:durableId="1661883199">
    <w:abstractNumId w:val="8"/>
  </w:num>
  <w:num w:numId="5" w16cid:durableId="1484467651">
    <w:abstractNumId w:val="2"/>
  </w:num>
  <w:num w:numId="6" w16cid:durableId="366757138">
    <w:abstractNumId w:val="7"/>
  </w:num>
  <w:num w:numId="7" w16cid:durableId="969046341">
    <w:abstractNumId w:val="5"/>
  </w:num>
  <w:num w:numId="8" w16cid:durableId="635380264">
    <w:abstractNumId w:val="3"/>
  </w:num>
  <w:num w:numId="9" w16cid:durableId="843587755">
    <w:abstractNumId w:val="0"/>
  </w:num>
  <w:num w:numId="10" w16cid:durableId="310251099">
    <w:abstractNumId w:val="20"/>
  </w:num>
  <w:num w:numId="11" w16cid:durableId="683938268">
    <w:abstractNumId w:val="19"/>
  </w:num>
  <w:num w:numId="12" w16cid:durableId="256257368">
    <w:abstractNumId w:val="17"/>
  </w:num>
  <w:num w:numId="13" w16cid:durableId="2016109800">
    <w:abstractNumId w:val="13"/>
  </w:num>
  <w:num w:numId="14" w16cid:durableId="2002804114">
    <w:abstractNumId w:val="16"/>
  </w:num>
  <w:num w:numId="15" w16cid:durableId="1602757642">
    <w:abstractNumId w:val="21"/>
  </w:num>
  <w:num w:numId="16" w16cid:durableId="1633360288">
    <w:abstractNumId w:val="11"/>
  </w:num>
  <w:num w:numId="17" w16cid:durableId="369191533">
    <w:abstractNumId w:val="14"/>
  </w:num>
  <w:num w:numId="18" w16cid:durableId="772356625">
    <w:abstractNumId w:val="6"/>
  </w:num>
  <w:num w:numId="19" w16cid:durableId="1174223912">
    <w:abstractNumId w:val="15"/>
  </w:num>
  <w:num w:numId="20" w16cid:durableId="34887891">
    <w:abstractNumId w:val="1"/>
  </w:num>
  <w:num w:numId="21" w16cid:durableId="1886139570">
    <w:abstractNumId w:val="18"/>
  </w:num>
  <w:num w:numId="22" w16cid:durableId="18926881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504"/>
    <w:rsid w:val="00006361"/>
    <w:rsid w:val="000A2A67"/>
    <w:rsid w:val="00121B77"/>
    <w:rsid w:val="00143646"/>
    <w:rsid w:val="002170C3"/>
    <w:rsid w:val="004F038D"/>
    <w:rsid w:val="00646202"/>
    <w:rsid w:val="00660953"/>
    <w:rsid w:val="00784E6F"/>
    <w:rsid w:val="008227B5"/>
    <w:rsid w:val="008D0504"/>
    <w:rsid w:val="009D6820"/>
    <w:rsid w:val="00BE4C42"/>
    <w:rsid w:val="00D53C6C"/>
    <w:rsid w:val="00D847BB"/>
    <w:rsid w:val="00DA47EA"/>
    <w:rsid w:val="00E746FE"/>
    <w:rsid w:val="00FB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C8C1B"/>
  <w15:docId w15:val="{80718050-7594-4BAA-959A-E06EA77A3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B150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B1500"/>
    <w:rPr>
      <w:b/>
      <w:bCs/>
    </w:rPr>
  </w:style>
  <w:style w:type="character" w:customStyle="1" w:styleId="overflow-hidden">
    <w:name w:val="overflow-hidden"/>
    <w:basedOn w:val="DefaultParagraphFont"/>
    <w:rsid w:val="00FB1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5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5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2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OMVEOuu98JyWbNhtucqRg93DYQ==">CgMxLjAaHwoBMBIaChgICVIUChJ0YWJsZS4zcG4xYTFqdnpvamQaHwoBMRIaChgICVIUChJ0YWJsZS40bjh4eG55bG80ZzAaHwoBMhIaChgICVIUChJ0YWJsZS5rM2Z3M2I2MDIyZHgaHwoBMxIaChgICVIUChJ0YWJsZS5ueWpneDRoZDU4aDkaHwoBNBIaChgICVIUChJ0YWJsZS5wb3l3aWZiMnZuZmcaHwoBNRIaChgICVIUChJ0YWJsZS53bGI4dGZrOHgzb2oaHwoBNhIaChgICVIUChJ0YWJsZS45c2JwNnFsZzdyZmUaHwoBNxIaChgICVIUChJ0YWJsZS5idzJlcWNsMzM1aWIaHgoBOBIZChcICVITChF0YWJsZS5kY21qb3I2Mjd5bxofCgE5EhoKGAgJUhQKEnRhYmxlLjE2NzFzdzJ0dmRpehogCgIxMBIaChgICVIUChJ0YWJsZS5uZjFwaDllZ2Y1NmEaIAoCMTESGgoYCAlSFAoSdGFibGUuaWsxbThjeWJ2ZHE0GiAKAjEyEhoKGAgJUhQKEnRhYmxlLnUyeG92Nzk2N24wchofCgIxMxIZChcICVITChF0YWJsZS5oMDZncnQ4MTViMxogCgIxNBIaChgICVIUChJ0YWJsZS44eHkwbXFlYmt5eW8aIAoCMTUSGgoYCAlSFAoSdGFibGUueWE4OHJkdWtta3EyGiAKAjE2EhoKGAgJUhQKEnRhYmxlLjY3MTdkYWV5dTU2bBogCgIxNxIaChgICVIUChJ0YWJsZS5kMHF4ZWJ0ZHVuY3oaIAoCMTgSGgoYCAlSFAoSdGFibGUudXY4ZDdkYWsyOWduGiAKAjE5EhoKGAgJUhQKEnRhYmxlLjI3eHJlemJ1OGFpNxogCgIyMBIaChgICVIUChJ0YWJsZS5wazl3bXM1OWM1cHEaIAoCMjESGgoYCAlSFAoSdGFibGUubzEzdmRnbDViNDFnGiAKAjIyEhoKGAgJUhQKEnRhYmxlLmV6NnozNW9iYnpvZBogCgIyMxIaChgICVIUChJ0YWJsZS5qZmoydXZ5ZGZ4c2waIAoCMjQSGgoYCAlSFAoSdGFibGUuNTM3YmtkYWM3cmFxGiAKAjI1EhoKGAgJUhQKEnRhYmxlLmNhNWxxaDlseTh1dRogCgIyNhIaChgICVIUChJ0YWJsZS40eDh1MnBxejJrZGgaIAoCMjcSGgoYCAlSFAoSdGFibGUuZHZ1bW0yNjMxcXE0OAByITFkUXpoOWt4YjNnVVFqV2o3ZFpHWXdta25rVFdNNURM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 Leema Rose</cp:lastModifiedBy>
  <cp:revision>8</cp:revision>
  <dcterms:created xsi:type="dcterms:W3CDTF">2025-02-05T08:13:00Z</dcterms:created>
  <dcterms:modified xsi:type="dcterms:W3CDTF">2025-02-17T14:56:00Z</dcterms:modified>
</cp:coreProperties>
</file>