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8F" w:rsidRDefault="00065C8F" w:rsidP="00065C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6429">
        <w:rPr>
          <w:rFonts w:ascii="Times New Roman" w:hAnsi="Times New Roman" w:cs="Times New Roman"/>
          <w:b/>
          <w:sz w:val="24"/>
          <w:szCs w:val="24"/>
        </w:rPr>
        <w:t xml:space="preserve">24UBAEN304        </w:t>
      </w:r>
      <w:r w:rsidRPr="00367AEB">
        <w:rPr>
          <w:rFonts w:ascii="Times New Roman" w:hAnsi="Times New Roman" w:cs="Times New Roman"/>
          <w:b/>
          <w:sz w:val="24"/>
          <w:szCs w:val="24"/>
        </w:rPr>
        <w:t>ANSWER KEY</w:t>
      </w:r>
    </w:p>
    <w:p w:rsidR="00065C8F" w:rsidRPr="00367AEB" w:rsidRDefault="00065C8F" w:rsidP="00065C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Khandogya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Upanishad, </w:t>
      </w:r>
      <w:proofErr w:type="spellStart"/>
      <w:r>
        <w:rPr>
          <w:rFonts w:ascii="Times New Roman" w:hAnsi="Times New Roman" w:cs="Times New Roman"/>
          <w:sz w:val="24"/>
          <w:szCs w:val="24"/>
        </w:rPr>
        <w:t>Aitareya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Aranyaka</w:t>
      </w:r>
      <w:proofErr w:type="spellEnd"/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Optimism is a core American value that been described as a national characteristic and essential part of the America.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Ralph Waldo Emerson’s work spirituality is highly significant as it forms the value of his philosophy, known as Transcendentalism.</w:t>
      </w:r>
    </w:p>
    <w:p w:rsidR="00814F6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4F6F">
        <w:rPr>
          <w:rFonts w:ascii="Times New Roman" w:hAnsi="Times New Roman" w:cs="Times New Roman"/>
          <w:sz w:val="24"/>
          <w:szCs w:val="24"/>
        </w:rPr>
        <w:t xml:space="preserve">The </w:t>
      </w:r>
      <w:r w:rsidR="00814F6F" w:rsidRPr="00814F6F">
        <w:rPr>
          <w:rFonts w:ascii="Times New Roman" w:hAnsi="Times New Roman" w:cs="Times New Roman"/>
          <w:sz w:val="24"/>
          <w:szCs w:val="24"/>
        </w:rPr>
        <w:t>tone of the poem brings out the message of the gloomy atmosphere</w:t>
      </w:r>
    </w:p>
    <w:p w:rsidR="00814F6F" w:rsidRDefault="00814F6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theme of birches is an adults desire to escape the realities for a while through the fun of 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playing child.</w:t>
      </w:r>
    </w:p>
    <w:p w:rsidR="00065C8F" w:rsidRPr="00814F6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4F6F">
        <w:rPr>
          <w:rFonts w:ascii="Times New Roman" w:hAnsi="Times New Roman" w:cs="Times New Roman"/>
          <w:sz w:val="24"/>
          <w:szCs w:val="24"/>
        </w:rPr>
        <w:t>Alice walker focused on the struggles of Black people, particularly women, and their lives in a racist and violent society.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four little children will one day line in a nation where they will not judge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their skin but by the content of their character 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Self-Reliance represents individual empowerment; it is the foundation for a life of authenticity and personal growth.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Winfield’s tragic flaw is her crippling shyness and self-obsession with her physical impairment.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refers to a collection of delicate glass animal figurines, which symbolizes the fragility of the Winfield family.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Old man and the Sea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humans versus nature. Hemingway has constructed the struggle between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santiago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Marlin. It’s symbolizes themes of strength, perseverance, valor and defeat.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Old Man and the Sea, the symbols are the Old man as a symbol of Optimistic life,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symbol of hope. Joe Di Maggio as a symbol of strong desire, harpoon as a symbol of skill, other symbols include the lion representing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santiago’s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past strength.</w:t>
      </w:r>
    </w:p>
    <w:p w:rsidR="00065C8F" w:rsidRPr="00297BDA" w:rsidRDefault="00065C8F" w:rsidP="00065C8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297B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SECTION –B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Romanticism significantly impacted American society emphasizing individualism the power of Nature - importance of imagination- sense of national identity – exploration of  emotion - personal experience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‘Because I could not stop for Death’ the lady’s pathetic condition- not presented as over by pitiful- rather- calm acceptance of her mortality – through observation of her rides with death – in a carriage – signifying transition – from life to after life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dreams represents – powerful vision of future America </w:t>
      </w:r>
      <w:proofErr w:type="gramStart"/>
      <w:r>
        <w:rPr>
          <w:rFonts w:ascii="Times New Roman" w:hAnsi="Times New Roman" w:cs="Times New Roman"/>
          <w:sz w:val="24"/>
          <w:szCs w:val="24"/>
        </w:rPr>
        <w:t>-  people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judged – not b skin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based on their character – true meaning of American dream – symbol of hope.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primary influence – the idea of individualism-trust their intrusion – religious dogma – focus on personal growth- key to a fulfilling life.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Amanda the mother – obsessed with her past – escape reality – refuses- to accept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laura’s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peculiarities – projecting ideals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 day dreamer – tries various tricks - arrange wedding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memory play -  structured around Tom’s memories – with his mother and sister – Innovative use of symbolism exploration of the complexity of human relationships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Santiago – main character – poor fisherman-humble – courageous – determined – pride in his work – frustrated by failures – catches a 1</w:t>
      </w:r>
      <w:proofErr w:type="gramStart"/>
      <w:r>
        <w:rPr>
          <w:rFonts w:ascii="Times New Roman" w:hAnsi="Times New Roman" w:cs="Times New Roman"/>
          <w:sz w:val="24"/>
          <w:szCs w:val="24"/>
        </w:rPr>
        <w:t>,5010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pound of marlin – spiritual triumph emerges as a Christ figure.</w:t>
      </w:r>
    </w:p>
    <w:p w:rsidR="00065C8F" w:rsidRPr="00297BDA" w:rsidRDefault="00065C8F" w:rsidP="00065C8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297B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SECTION - C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- The significant impact – Indian thought –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Bhagavat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Gita – Vishnu </w:t>
      </w:r>
      <w:proofErr w:type="spellStart"/>
      <w:r>
        <w:rPr>
          <w:rFonts w:ascii="Times New Roman" w:hAnsi="Times New Roman" w:cs="Times New Roman"/>
          <w:sz w:val="24"/>
          <w:szCs w:val="24"/>
        </w:rPr>
        <w:t>Purana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the Katha Upanishad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Whitman – admirer of self – embodiment of Brahma - self – both body and the soul – Indian concept of incarnation – Hindu and Buddhist philosophers – expressing pathetic view – nature divine – view of nature – differs the norms – elevations to the status of a God - prominent transcendentalists looked - Indian thought - poetic inspirations.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-An elegy poem – mourns – the death – tribute to – pre – Abraham Lincoln – assassination -  poet torn between – relief and despair – civil war -  form meter, and rhyme – sentimentality captain body- deck – concludes – juxtaposing – mourning – pride.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- The fundamental idea – individual possesses an divinity -  capacity to access- universal  truth – intuition – live authentically – self –reliant people connected – spiritual force – truth inner voice – self –reliance – The over soul unity of all things – importance of individuality – Transcendentalism – practical expression – consciousness.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Glass menagerie -  Parent children relationship- between mother – and her children -  strong love of Amanda – overbearing nature unrealistic expectation – dwelling of the post-sense – suffocation – limited freedom to children – protective instinct – strong family bond – lack of emotional support – neglecting individual needs</w:t>
      </w:r>
    </w:p>
    <w:p w:rsidR="00065C8F" w:rsidRDefault="00065C8F" w:rsidP="00065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portrayed – powerful – multifaceted force -  source of life – adversary – vastness of nature -  challenge of existence – own inner struggles – changing moods – unpredictable – complexities of life – symbol of problem -  sustenance f livelihood -  human psyche – isolation – feminine imagery – endurance – element of novella.</w:t>
      </w:r>
    </w:p>
    <w:p w:rsidR="00065C8F" w:rsidRPr="00EA6429" w:rsidRDefault="00065C8F" w:rsidP="00065C8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65C8F" w:rsidRPr="00FB3C3F" w:rsidRDefault="00065C8F" w:rsidP="00065C8F">
      <w:pPr>
        <w:rPr>
          <w:rFonts w:ascii="Times New Roman" w:hAnsi="Times New Roman" w:cs="Times New Roman"/>
          <w:sz w:val="24"/>
          <w:szCs w:val="24"/>
        </w:rPr>
      </w:pPr>
      <w:r w:rsidRPr="00FB3C3F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065C8F" w:rsidRDefault="00065C8F" w:rsidP="00065C8F">
      <w:pPr>
        <w:rPr>
          <w:rFonts w:ascii="Times New Roman" w:hAnsi="Times New Roman" w:cs="Times New Roman"/>
          <w:sz w:val="24"/>
          <w:szCs w:val="24"/>
        </w:rPr>
      </w:pPr>
    </w:p>
    <w:p w:rsidR="00686F50" w:rsidRDefault="00686F50" w:rsidP="00951223"/>
    <w:sectPr w:rsidR="00686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4553"/>
    <w:multiLevelType w:val="hybridMultilevel"/>
    <w:tmpl w:val="ABC06D6A"/>
    <w:lvl w:ilvl="0" w:tplc="64220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C5958"/>
    <w:multiLevelType w:val="hybridMultilevel"/>
    <w:tmpl w:val="E3DCF75C"/>
    <w:lvl w:ilvl="0" w:tplc="77265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02"/>
    <w:rsid w:val="00065C8F"/>
    <w:rsid w:val="00686F50"/>
    <w:rsid w:val="00814F6F"/>
    <w:rsid w:val="00831302"/>
    <w:rsid w:val="009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2025-02-21T06:50:00Z</dcterms:created>
  <dcterms:modified xsi:type="dcterms:W3CDTF">2025-02-21T06:55:00Z</dcterms:modified>
</cp:coreProperties>
</file>