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378C" w:rsidRDefault="0091378C" w:rsidP="00D935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ANWERS </w:t>
      </w:r>
    </w:p>
    <w:p w:rsidR="000E4FAE" w:rsidRPr="00D9359B" w:rsidRDefault="00FA4633" w:rsidP="00D935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359B">
        <w:rPr>
          <w:rFonts w:ascii="Times New Roman" w:hAnsi="Times New Roman" w:cs="Times New Roman"/>
          <w:b/>
          <w:bCs/>
          <w:sz w:val="24"/>
          <w:szCs w:val="24"/>
        </w:rPr>
        <w:t>Section – A</w:t>
      </w:r>
    </w:p>
    <w:p w:rsidR="008E7C78" w:rsidRDefault="008E7C78" w:rsidP="008E7C78">
      <w:pPr>
        <w:pStyle w:val="NormalWeb"/>
        <w:numPr>
          <w:ilvl w:val="0"/>
          <w:numId w:val="51"/>
        </w:numPr>
        <w:rPr>
          <w:rFonts w:eastAsia="Times New Roman"/>
          <w:lang w:eastAsia="en-IN"/>
        </w:rPr>
      </w:pPr>
      <w:r w:rsidRPr="008E7C78">
        <w:rPr>
          <w:rFonts w:eastAsia="Times New Roman"/>
          <w:b/>
          <w:bCs/>
          <w:lang w:eastAsia="en-IN"/>
        </w:rPr>
        <w:t>Central banking</w:t>
      </w:r>
      <w:r w:rsidRPr="008E7C78">
        <w:rPr>
          <w:rFonts w:eastAsia="Times New Roman"/>
          <w:lang w:eastAsia="en-IN"/>
        </w:rPr>
        <w:t xml:space="preserve"> refers to the institution responsible for managing a country's currency, money supply, and interest rates. It plays a key role in maintaining the stability and health of a nation's economy.</w:t>
      </w:r>
      <w:r>
        <w:rPr>
          <w:rFonts w:eastAsia="Times New Roman"/>
          <w:lang w:eastAsia="en-IN"/>
        </w:rPr>
        <w:t xml:space="preserve"> </w:t>
      </w:r>
      <w:r w:rsidRPr="008E7C78">
        <w:rPr>
          <w:rFonts w:eastAsia="Times New Roman"/>
          <w:lang w:eastAsia="en-IN"/>
        </w:rPr>
        <w:t>It oversees and regulates the banking system and implements monetary policy to ensure financial stability and economic growth.</w:t>
      </w:r>
    </w:p>
    <w:p w:rsidR="00F907B2" w:rsidRDefault="00F907B2" w:rsidP="00F907B2">
      <w:pPr>
        <w:pStyle w:val="NormalWeb"/>
        <w:numPr>
          <w:ilvl w:val="0"/>
          <w:numId w:val="51"/>
        </w:numPr>
      </w:pPr>
      <w:r>
        <w:rPr>
          <w:rStyle w:val="Strong"/>
        </w:rPr>
        <w:t>Credibility</w:t>
      </w:r>
      <w:r>
        <w:t xml:space="preserve"> means the </w:t>
      </w:r>
      <w:r w:rsidRPr="00F907B2">
        <w:rPr>
          <w:rStyle w:val="Strong"/>
          <w:b w:val="0"/>
          <w:bCs w:val="0"/>
        </w:rPr>
        <w:t>quality of being trusted, believed, or accepted as true</w:t>
      </w:r>
      <w:r w:rsidRPr="00F907B2">
        <w:rPr>
          <w:b/>
          <w:bCs/>
        </w:rPr>
        <w:t>.</w:t>
      </w:r>
      <w:r>
        <w:t xml:space="preserve"> Credibility is how believable or reliable someone or something is.</w:t>
      </w:r>
    </w:p>
    <w:p w:rsidR="00F65577" w:rsidRDefault="00F65577" w:rsidP="00F65577">
      <w:pPr>
        <w:pStyle w:val="NormalWeb"/>
        <w:numPr>
          <w:ilvl w:val="0"/>
          <w:numId w:val="51"/>
        </w:numPr>
        <w:spacing w:after="0" w:line="240" w:lineRule="auto"/>
      </w:pPr>
      <w:r>
        <w:t xml:space="preserve">SLR is the </w:t>
      </w:r>
      <w:r>
        <w:rPr>
          <w:rStyle w:val="Strong"/>
        </w:rPr>
        <w:t>minimum percentage of a commercial bank's net demand and time liabilities (NDTL)</w:t>
      </w:r>
      <w:r>
        <w:t xml:space="preserve"> that it must maintain in the form of </w:t>
      </w:r>
      <w:r>
        <w:rPr>
          <w:rStyle w:val="Strong"/>
        </w:rPr>
        <w:t>liquid assets</w:t>
      </w:r>
      <w:r>
        <w:t xml:space="preserve"> like: Cash, Gold and Government-approved securities (like government bonds)</w:t>
      </w:r>
    </w:p>
    <w:p w:rsidR="00F65577" w:rsidRDefault="00F65577" w:rsidP="00F65577">
      <w:pPr>
        <w:pStyle w:val="NormalWeb"/>
        <w:spacing w:after="0" w:line="240" w:lineRule="auto"/>
      </w:pPr>
      <w:r>
        <w:t xml:space="preserve">          This ratio is fixed by the </w:t>
      </w:r>
      <w:r>
        <w:rPr>
          <w:rStyle w:val="Strong"/>
        </w:rPr>
        <w:t>Reserve Bank of India (RBI)</w:t>
      </w:r>
      <w:r>
        <w:t xml:space="preserve"> under the </w:t>
      </w:r>
      <w:r>
        <w:rPr>
          <w:rStyle w:val="Strong"/>
        </w:rPr>
        <w:t>Banking Regulation    Act, 1949</w:t>
      </w:r>
      <w:r>
        <w:t>.</w:t>
      </w:r>
    </w:p>
    <w:p w:rsidR="00FB1CFC" w:rsidRPr="00FB1CFC" w:rsidRDefault="00FB1CFC" w:rsidP="00FB1CFC">
      <w:pPr>
        <w:pStyle w:val="NormalWeb"/>
        <w:numPr>
          <w:ilvl w:val="0"/>
          <w:numId w:val="51"/>
        </w:numPr>
        <w:rPr>
          <w:rFonts w:eastAsia="Times New Roman"/>
          <w:lang w:eastAsia="en-IN"/>
        </w:rPr>
      </w:pPr>
      <w:r>
        <w:rPr>
          <w:rStyle w:val="Strong"/>
        </w:rPr>
        <w:t>E-banking</w:t>
      </w:r>
      <w:r>
        <w:t xml:space="preserve">, also known as </w:t>
      </w:r>
      <w:r>
        <w:rPr>
          <w:rStyle w:val="Strong"/>
        </w:rPr>
        <w:t>electronic banking</w:t>
      </w:r>
      <w:r>
        <w:t xml:space="preserve"> or </w:t>
      </w:r>
      <w:r>
        <w:rPr>
          <w:rStyle w:val="Strong"/>
        </w:rPr>
        <w:t>online banking</w:t>
      </w:r>
      <w:r>
        <w:t>, refers to the use of electronic platforms and technology to perform banking transactions and services without visiting a physical bank branch.</w:t>
      </w:r>
    </w:p>
    <w:p w:rsidR="00C26FC2" w:rsidRPr="00C26FC2" w:rsidRDefault="00FB1CFC" w:rsidP="00C26FC2">
      <w:pPr>
        <w:pStyle w:val="Heading3"/>
        <w:spacing w:before="0" w:line="240" w:lineRule="auto"/>
        <w:rPr>
          <w:rFonts w:ascii="Times New Roman" w:eastAsia="Times New Roman" w:hAnsi="Times New Roman" w:cs="Times New Roman"/>
          <w:color w:val="auto"/>
          <w:sz w:val="27"/>
          <w:szCs w:val="27"/>
          <w:lang w:eastAsia="en-IN"/>
        </w:rPr>
      </w:pPr>
      <w:r w:rsidRPr="00C26FC2">
        <w:rPr>
          <w:rStyle w:val="Strong"/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Definition:</w:t>
      </w:r>
      <w:r w:rsidRPr="00C26FC2">
        <w:rPr>
          <w:rFonts w:ascii="Times New Roman" w:eastAsia="Times New Roman" w:hAnsi="Times New Roman" w:cs="Times New Roman"/>
          <w:color w:val="000000" w:themeColor="text1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26FC2">
        <w:rPr>
          <w:rStyle w:val="Strong"/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E-banking</w:t>
      </w:r>
      <w:r w:rsidRPr="00C26FC2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is the process of conducting financial transactions using the internet, computers, mobile phones, or ATMs</w:t>
      </w:r>
      <w:r>
        <w:t>.</w:t>
      </w:r>
      <w:r w:rsidR="00C26FC2">
        <w:t xml:space="preserve">  </w:t>
      </w:r>
      <w:r w:rsidR="00C26FC2" w:rsidRPr="00C26FC2">
        <w:rPr>
          <w:rFonts w:ascii="Times New Roman" w:eastAsia="Times New Roman" w:hAnsi="Times New Roman" w:cs="Times New Roman"/>
          <w:color w:val="auto"/>
          <w:sz w:val="27"/>
          <w:szCs w:val="27"/>
          <w:lang w:eastAsia="en-IN"/>
        </w:rPr>
        <w:t>Examples of E-banking services:</w:t>
      </w:r>
    </w:p>
    <w:p w:rsidR="00C26FC2" w:rsidRPr="00C26FC2" w:rsidRDefault="00C26FC2" w:rsidP="00C26FC2">
      <w:pPr>
        <w:numPr>
          <w:ilvl w:val="0"/>
          <w:numId w:val="5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26FC2">
        <w:rPr>
          <w:rFonts w:ascii="Times New Roman" w:eastAsia="Times New Roman" w:hAnsi="Times New Roman" w:cs="Times New Roman"/>
          <w:sz w:val="24"/>
          <w:szCs w:val="24"/>
          <w:lang w:eastAsia="en-IN"/>
        </w:rPr>
        <w:t>Online money transfers (NEFT, RTGS, IMPS)</w:t>
      </w:r>
    </w:p>
    <w:p w:rsidR="00C26FC2" w:rsidRPr="00C26FC2" w:rsidRDefault="00C26FC2" w:rsidP="00C26FC2">
      <w:pPr>
        <w:numPr>
          <w:ilvl w:val="0"/>
          <w:numId w:val="5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26FC2">
        <w:rPr>
          <w:rFonts w:ascii="Times New Roman" w:eastAsia="Times New Roman" w:hAnsi="Times New Roman" w:cs="Times New Roman"/>
          <w:sz w:val="24"/>
          <w:szCs w:val="24"/>
          <w:lang w:eastAsia="en-IN"/>
        </w:rPr>
        <w:t>Checking account balance</w:t>
      </w:r>
    </w:p>
    <w:p w:rsidR="00C26FC2" w:rsidRDefault="00C26FC2" w:rsidP="00C26FC2">
      <w:pPr>
        <w:numPr>
          <w:ilvl w:val="0"/>
          <w:numId w:val="5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26FC2">
        <w:rPr>
          <w:rFonts w:ascii="Times New Roman" w:eastAsia="Times New Roman" w:hAnsi="Times New Roman" w:cs="Times New Roman"/>
          <w:sz w:val="24"/>
          <w:szCs w:val="24"/>
          <w:lang w:eastAsia="en-IN"/>
        </w:rPr>
        <w:t>Paying bills (electricity, phone, etc.)</w:t>
      </w:r>
    </w:p>
    <w:p w:rsidR="00C26FC2" w:rsidRPr="00C26FC2" w:rsidRDefault="00C26FC2" w:rsidP="00C26FC2">
      <w:pPr>
        <w:pStyle w:val="ListParagraph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t xml:space="preserve">The </w:t>
      </w:r>
      <w:r>
        <w:rPr>
          <w:rStyle w:val="Strong"/>
        </w:rPr>
        <w:t>money multiplier</w:t>
      </w:r>
      <w:r>
        <w:t xml:space="preserve"> refers to how much the </w:t>
      </w:r>
      <w:r>
        <w:rPr>
          <w:rStyle w:val="Strong"/>
        </w:rPr>
        <w:t>money supply increases</w:t>
      </w:r>
      <w:r>
        <w:t xml:space="preserve"> in the economy </w:t>
      </w:r>
      <w:r>
        <w:rPr>
          <w:rStyle w:val="Strong"/>
        </w:rPr>
        <w:t>with each unit of money deposited</w:t>
      </w:r>
      <w:r>
        <w:t xml:space="preserve"> in a bank.</w:t>
      </w:r>
    </w:p>
    <w:p w:rsidR="00C26FC2" w:rsidRDefault="00C26FC2" w:rsidP="00C26FC2">
      <w:pPr>
        <w:pStyle w:val="Heading3"/>
        <w:spacing w:line="240" w:lineRule="auto"/>
        <w:ind w:left="720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6FC2">
        <w:rPr>
          <w:rStyle w:val="Strong"/>
          <w:rFonts w:ascii="Times New Roman" w:hAnsi="Times New Roman" w:cs="Times New Roman"/>
          <w:b w:val="0"/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Definition: </w:t>
      </w:r>
      <w:r w:rsidRPr="00C26FC2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Pr="00C26FC2">
        <w:rPr>
          <w:rStyle w:val="Strong"/>
          <w:rFonts w:ascii="Times New Roman" w:hAnsi="Times New Roman" w:cs="Times New Roman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money multiplier</w:t>
      </w:r>
      <w:r w:rsidRPr="00C26FC2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is the ratio that shows how </w:t>
      </w:r>
      <w:r w:rsidRPr="00C26FC2">
        <w:rPr>
          <w:rStyle w:val="Strong"/>
          <w:rFonts w:ascii="Times New Roman" w:hAnsi="Times New Roman" w:cs="Times New Roman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initial deposits in banks</w:t>
      </w:r>
      <w:r w:rsidRPr="00C26FC2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can lead to a </w:t>
      </w:r>
      <w:r w:rsidRPr="00C26FC2">
        <w:rPr>
          <w:rStyle w:val="Strong"/>
          <w:rFonts w:ascii="Times New Roman" w:hAnsi="Times New Roman" w:cs="Times New Roman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greater final increase in the total money supply</w:t>
      </w:r>
      <w:r w:rsidRPr="00C26FC2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through the process of lending.</w:t>
      </w:r>
    </w:p>
    <w:p w:rsidR="00C26FC2" w:rsidRPr="00C26FC2" w:rsidRDefault="00C26FC2" w:rsidP="00C26FC2">
      <w:pPr>
        <w:pStyle w:val="ListParagraph"/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26F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Pr="00C26FC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Quantity Theory of Money</w:t>
      </w:r>
      <w:r w:rsidRPr="00C26F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an economic theory that states:</w:t>
      </w:r>
    </w:p>
    <w:p w:rsidR="00C26FC2" w:rsidRPr="00C26FC2" w:rsidRDefault="00C26FC2" w:rsidP="00C26FC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26FC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The general price level of goods and services is directly proportional to the amount of money in circulation</w:t>
      </w:r>
      <w:r w:rsidRPr="00C26F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an economy.</w:t>
      </w:r>
    </w:p>
    <w:p w:rsidR="00C26FC2" w:rsidRDefault="00C26FC2" w:rsidP="00C26FC2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          </w:t>
      </w:r>
      <w:r w:rsidRPr="00C26FC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(Fisher’s Equation):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     </w:t>
      </w:r>
      <w:r w:rsidRPr="00C26FC2">
        <w:rPr>
          <w:rFonts w:ascii="Times New Roman" w:eastAsia="Times New Roman" w:hAnsi="Times New Roman" w:cs="Times New Roman"/>
          <w:sz w:val="24"/>
          <w:szCs w:val="24"/>
          <w:lang w:eastAsia="en-IN"/>
        </w:rPr>
        <w:t>MV=PTMV = PT</w:t>
      </w:r>
    </w:p>
    <w:p w:rsidR="00621E3A" w:rsidRPr="00621E3A" w:rsidRDefault="00CE49FF" w:rsidP="00621E3A">
      <w:pPr>
        <w:pStyle w:val="ListParagraph"/>
        <w:numPr>
          <w:ilvl w:val="0"/>
          <w:numId w:val="51"/>
        </w:num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Style w:val="Strong"/>
        </w:rPr>
        <w:t>Repo Rate</w:t>
      </w:r>
      <w:r>
        <w:t xml:space="preserve"> (short for </w:t>
      </w:r>
      <w:r>
        <w:rPr>
          <w:rStyle w:val="Strong"/>
        </w:rPr>
        <w:t>Repurchase Rate</w:t>
      </w:r>
      <w:r>
        <w:t xml:space="preserve">) is the interest rate at which the </w:t>
      </w:r>
      <w:r>
        <w:rPr>
          <w:rStyle w:val="Strong"/>
        </w:rPr>
        <w:t>Reserve Bank of India (RBI) lends money to commercial banks</w:t>
      </w:r>
      <w:r>
        <w:t xml:space="preserve"> for short-term needs by </w:t>
      </w:r>
      <w:r>
        <w:rPr>
          <w:rStyle w:val="Strong"/>
        </w:rPr>
        <w:t>buying government securities</w:t>
      </w:r>
      <w:r>
        <w:t xml:space="preserve"> from them with an agreement to repurchase these securities later.</w:t>
      </w:r>
    </w:p>
    <w:p w:rsidR="00C26FC2" w:rsidRPr="00C26FC2" w:rsidRDefault="00C26FC2" w:rsidP="00C26FC2">
      <w:pPr>
        <w:pStyle w:val="ListParagraph"/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26FC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Open Market Operations</w:t>
      </w:r>
      <w:r w:rsidRPr="00C26F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are the buying and selling of </w:t>
      </w:r>
      <w:r w:rsidRPr="00C26FC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government securities (like bonds or treasury bills)</w:t>
      </w:r>
      <w:r w:rsidRPr="00C26F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the open market by the </w:t>
      </w:r>
      <w:r w:rsidRPr="00C26FC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central bank (like the RBI)</w:t>
      </w:r>
      <w:r w:rsidRPr="00C26F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</w:t>
      </w:r>
      <w:r w:rsidRPr="00C26FC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regulate the money supply</w:t>
      </w:r>
      <w:r w:rsidRPr="00C26F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the economy.</w:t>
      </w:r>
    </w:p>
    <w:p w:rsidR="00C26FC2" w:rsidRPr="00865C40" w:rsidRDefault="00865C40" w:rsidP="00C26FC2">
      <w:pPr>
        <w:pStyle w:val="ListParagraph"/>
        <w:numPr>
          <w:ilvl w:val="0"/>
          <w:numId w:val="51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>
        <w:t xml:space="preserve">The </w:t>
      </w:r>
      <w:r>
        <w:rPr>
          <w:rStyle w:val="Strong"/>
        </w:rPr>
        <w:t>Reserve Bank of India (RBI)</w:t>
      </w:r>
      <w:r>
        <w:t xml:space="preserve"> uses a structured system of interest rates to </w:t>
      </w:r>
      <w:r>
        <w:rPr>
          <w:rStyle w:val="Strong"/>
        </w:rPr>
        <w:t>regulate liquidity, inflation, and credit flow</w:t>
      </w:r>
      <w:r>
        <w:t xml:space="preserve"> in the economy. These are part of its </w:t>
      </w:r>
      <w:r>
        <w:rPr>
          <w:rStyle w:val="Strong"/>
        </w:rPr>
        <w:t>monetary policy tools</w:t>
      </w:r>
      <w:r>
        <w:t>.</w:t>
      </w:r>
    </w:p>
    <w:p w:rsidR="00865C40" w:rsidRPr="00CE49FF" w:rsidRDefault="00621E3A" w:rsidP="00C26FC2">
      <w:pPr>
        <w:pStyle w:val="ListParagraph"/>
        <w:numPr>
          <w:ilvl w:val="0"/>
          <w:numId w:val="51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>
        <w:rPr>
          <w:rStyle w:val="Strong"/>
        </w:rPr>
        <w:t>Adverse selection</w:t>
      </w:r>
      <w:r>
        <w:t xml:space="preserve"> is a situation where one party in a transaction has </w:t>
      </w:r>
      <w:r>
        <w:rPr>
          <w:rStyle w:val="Strong"/>
        </w:rPr>
        <w:t>more or better information</w:t>
      </w:r>
      <w:r>
        <w:t xml:space="preserve"> than the other, leading to </w:t>
      </w:r>
      <w:r>
        <w:rPr>
          <w:rStyle w:val="Strong"/>
        </w:rPr>
        <w:t>unfair or inefficient outcomes</w:t>
      </w:r>
      <w:r>
        <w:t>.</w:t>
      </w:r>
    </w:p>
    <w:p w:rsidR="00CE49FF" w:rsidRPr="00CE49FF" w:rsidRDefault="00CE49FF" w:rsidP="00C26FC2">
      <w:pPr>
        <w:pStyle w:val="ListParagraph"/>
        <w:numPr>
          <w:ilvl w:val="0"/>
          <w:numId w:val="51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>
        <w:rPr>
          <w:rStyle w:val="Strong"/>
        </w:rPr>
        <w:t xml:space="preserve"> Money supply targeting</w:t>
      </w:r>
      <w:r>
        <w:t xml:space="preserve"> is a monetary policy strategy where the central bank (like the RBI) sets </w:t>
      </w:r>
      <w:r>
        <w:rPr>
          <w:rStyle w:val="Strong"/>
        </w:rPr>
        <w:t>specific targets or limits on the total amount of money circulating</w:t>
      </w:r>
      <w:r>
        <w:t xml:space="preserve"> in the economy.</w:t>
      </w:r>
    </w:p>
    <w:p w:rsidR="00037C8D" w:rsidRDefault="00037C8D" w:rsidP="00037C8D">
      <w:pPr>
        <w:pStyle w:val="NormalWeb"/>
        <w:numPr>
          <w:ilvl w:val="0"/>
          <w:numId w:val="51"/>
        </w:numPr>
        <w:rPr>
          <w:rFonts w:eastAsia="Times New Roman"/>
          <w:lang w:eastAsia="en-IN"/>
        </w:rPr>
      </w:pPr>
      <w:r w:rsidRPr="00037C8D">
        <w:rPr>
          <w:rFonts w:eastAsia="Times New Roman"/>
          <w:lang w:eastAsia="en-IN"/>
        </w:rPr>
        <w:t xml:space="preserve">A </w:t>
      </w:r>
      <w:r w:rsidRPr="00037C8D">
        <w:rPr>
          <w:rFonts w:eastAsia="Times New Roman"/>
          <w:b/>
          <w:bCs/>
          <w:lang w:eastAsia="en-IN"/>
        </w:rPr>
        <w:t>financial crisis</w:t>
      </w:r>
      <w:r w:rsidRPr="00037C8D">
        <w:rPr>
          <w:rFonts w:eastAsia="Times New Roman"/>
          <w:lang w:eastAsia="en-IN"/>
        </w:rPr>
        <w:t xml:space="preserve"> is a situation where the </w:t>
      </w:r>
      <w:r w:rsidRPr="00037C8D">
        <w:rPr>
          <w:rFonts w:eastAsia="Times New Roman"/>
          <w:b/>
          <w:bCs/>
          <w:lang w:eastAsia="en-IN"/>
        </w:rPr>
        <w:t>value of financial institutions or assets drops rapidly</w:t>
      </w:r>
      <w:r w:rsidRPr="00037C8D">
        <w:rPr>
          <w:rFonts w:eastAsia="Times New Roman"/>
          <w:lang w:eastAsia="en-IN"/>
        </w:rPr>
        <w:t>, causing severe disruption in the financial system and the economy.</w:t>
      </w:r>
    </w:p>
    <w:p w:rsidR="00D9359B" w:rsidRDefault="00D9359B" w:rsidP="00037C8D">
      <w:pPr>
        <w:pStyle w:val="NormalWeb"/>
        <w:ind w:left="720"/>
        <w:rPr>
          <w:rFonts w:eastAsia="Times New Roman"/>
          <w:lang w:eastAsia="en-IN"/>
        </w:rPr>
      </w:pPr>
    </w:p>
    <w:p w:rsidR="00037C8D" w:rsidRPr="00D9359B" w:rsidRDefault="00037C8D" w:rsidP="00D9359B">
      <w:pPr>
        <w:pStyle w:val="NormalWeb"/>
        <w:ind w:left="720"/>
        <w:jc w:val="center"/>
        <w:rPr>
          <w:rFonts w:eastAsia="Times New Roman"/>
          <w:b/>
          <w:bCs/>
          <w:lang w:eastAsia="en-IN"/>
        </w:rPr>
      </w:pPr>
      <w:r w:rsidRPr="00D9359B">
        <w:rPr>
          <w:rFonts w:eastAsia="Times New Roman"/>
          <w:b/>
          <w:bCs/>
          <w:lang w:eastAsia="en-IN"/>
        </w:rPr>
        <w:t>Section - B</w:t>
      </w:r>
    </w:p>
    <w:p w:rsidR="00037C8D" w:rsidRPr="00C26FC2" w:rsidRDefault="00037C8D" w:rsidP="00C26FC2">
      <w:pPr>
        <w:pStyle w:val="ListParagraph"/>
        <w:numPr>
          <w:ilvl w:val="0"/>
          <w:numId w:val="51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2977"/>
        <w:gridCol w:w="3634"/>
      </w:tblGrid>
      <w:tr w:rsidR="00037C8D" w:rsidTr="00061C50">
        <w:tc>
          <w:tcPr>
            <w:tcW w:w="1685" w:type="dxa"/>
          </w:tcPr>
          <w:p w:rsidR="00037C8D" w:rsidRPr="00B22629" w:rsidRDefault="00037C8D" w:rsidP="00037C8D">
            <w:r w:rsidRPr="00B22629">
              <w:t>Aspect</w:t>
            </w:r>
          </w:p>
        </w:tc>
        <w:tc>
          <w:tcPr>
            <w:tcW w:w="2977" w:type="dxa"/>
          </w:tcPr>
          <w:p w:rsidR="00037C8D" w:rsidRPr="00B22629" w:rsidRDefault="00037C8D" w:rsidP="00037C8D">
            <w:r w:rsidRPr="00B22629">
              <w:t>Inflation Targeting</w:t>
            </w:r>
          </w:p>
        </w:tc>
        <w:tc>
          <w:tcPr>
            <w:tcW w:w="3634" w:type="dxa"/>
          </w:tcPr>
          <w:p w:rsidR="00037C8D" w:rsidRDefault="00037C8D" w:rsidP="00037C8D">
            <w:r w:rsidRPr="00B22629">
              <w:t>Exchange Rate Targeting</w:t>
            </w:r>
          </w:p>
        </w:tc>
      </w:tr>
      <w:tr w:rsidR="00037C8D" w:rsidTr="00061C50">
        <w:tc>
          <w:tcPr>
            <w:tcW w:w="1685" w:type="dxa"/>
          </w:tcPr>
          <w:p w:rsidR="00037C8D" w:rsidRPr="003F7FB6" w:rsidRDefault="00037C8D" w:rsidP="00037C8D">
            <w:r w:rsidRPr="003F7FB6">
              <w:t>Goal</w:t>
            </w:r>
          </w:p>
        </w:tc>
        <w:tc>
          <w:tcPr>
            <w:tcW w:w="2977" w:type="dxa"/>
          </w:tcPr>
          <w:p w:rsidR="00037C8D" w:rsidRPr="003F7FB6" w:rsidRDefault="00037C8D" w:rsidP="00037C8D">
            <w:r w:rsidRPr="003F7FB6">
              <w:t>Control inflation</w:t>
            </w:r>
          </w:p>
        </w:tc>
        <w:tc>
          <w:tcPr>
            <w:tcW w:w="3634" w:type="dxa"/>
          </w:tcPr>
          <w:p w:rsidR="00037C8D" w:rsidRPr="003F7FB6" w:rsidRDefault="00037C8D" w:rsidP="00037C8D">
            <w:r w:rsidRPr="003F7FB6">
              <w:t>Stabilize currency exchange rate</w:t>
            </w:r>
          </w:p>
        </w:tc>
      </w:tr>
      <w:tr w:rsidR="00037C8D" w:rsidTr="00061C50">
        <w:tc>
          <w:tcPr>
            <w:tcW w:w="1685" w:type="dxa"/>
          </w:tcPr>
          <w:p w:rsidR="00037C8D" w:rsidRPr="003F7FB6" w:rsidRDefault="00037C8D" w:rsidP="00037C8D">
            <w:r w:rsidRPr="003F7FB6">
              <w:lastRenderedPageBreak/>
              <w:t>Main Tool</w:t>
            </w:r>
          </w:p>
        </w:tc>
        <w:tc>
          <w:tcPr>
            <w:tcW w:w="2977" w:type="dxa"/>
          </w:tcPr>
          <w:p w:rsidR="00037C8D" w:rsidRPr="003F7FB6" w:rsidRDefault="00037C8D" w:rsidP="00037C8D">
            <w:r w:rsidRPr="003F7FB6">
              <w:t>Interest rates, money supply</w:t>
            </w:r>
          </w:p>
        </w:tc>
        <w:tc>
          <w:tcPr>
            <w:tcW w:w="3634" w:type="dxa"/>
          </w:tcPr>
          <w:p w:rsidR="00037C8D" w:rsidRPr="003F7FB6" w:rsidRDefault="00037C8D" w:rsidP="00037C8D">
            <w:r w:rsidRPr="003F7FB6">
              <w:t>Foreign exchange market interventions</w:t>
            </w:r>
          </w:p>
        </w:tc>
      </w:tr>
      <w:tr w:rsidR="00037C8D" w:rsidTr="00061C50">
        <w:tc>
          <w:tcPr>
            <w:tcW w:w="1685" w:type="dxa"/>
          </w:tcPr>
          <w:p w:rsidR="00037C8D" w:rsidRPr="003F7FB6" w:rsidRDefault="00037C8D" w:rsidP="00037C8D">
            <w:r w:rsidRPr="003F7FB6">
              <w:t>Flexibility</w:t>
            </w:r>
          </w:p>
        </w:tc>
        <w:tc>
          <w:tcPr>
            <w:tcW w:w="2977" w:type="dxa"/>
          </w:tcPr>
          <w:p w:rsidR="00037C8D" w:rsidRPr="003F7FB6" w:rsidRDefault="00037C8D" w:rsidP="00037C8D">
            <w:r w:rsidRPr="003F7FB6">
              <w:t>High</w:t>
            </w:r>
          </w:p>
        </w:tc>
        <w:tc>
          <w:tcPr>
            <w:tcW w:w="3634" w:type="dxa"/>
          </w:tcPr>
          <w:p w:rsidR="00037C8D" w:rsidRPr="003F7FB6" w:rsidRDefault="00037C8D" w:rsidP="00037C8D">
            <w:r w:rsidRPr="003F7FB6">
              <w:t>Low (monetary policy constrained)</w:t>
            </w:r>
          </w:p>
        </w:tc>
      </w:tr>
      <w:tr w:rsidR="00037C8D" w:rsidTr="00061C50">
        <w:tc>
          <w:tcPr>
            <w:tcW w:w="1685" w:type="dxa"/>
          </w:tcPr>
          <w:p w:rsidR="00037C8D" w:rsidRPr="003F7FB6" w:rsidRDefault="00037C8D" w:rsidP="00037C8D">
            <w:r w:rsidRPr="003F7FB6">
              <w:t>Effect on trade</w:t>
            </w:r>
          </w:p>
        </w:tc>
        <w:tc>
          <w:tcPr>
            <w:tcW w:w="2977" w:type="dxa"/>
          </w:tcPr>
          <w:p w:rsidR="00037C8D" w:rsidRPr="003F7FB6" w:rsidRDefault="00037C8D" w:rsidP="00037C8D">
            <w:r w:rsidRPr="003F7FB6">
              <w:t>Indirect</w:t>
            </w:r>
          </w:p>
        </w:tc>
        <w:tc>
          <w:tcPr>
            <w:tcW w:w="3634" w:type="dxa"/>
          </w:tcPr>
          <w:p w:rsidR="00037C8D" w:rsidRPr="003F7FB6" w:rsidRDefault="00037C8D" w:rsidP="00037C8D">
            <w:r w:rsidRPr="003F7FB6">
              <w:t>Directly stabilizes trade prices</w:t>
            </w:r>
          </w:p>
        </w:tc>
      </w:tr>
      <w:tr w:rsidR="00037C8D" w:rsidTr="00061C50">
        <w:tc>
          <w:tcPr>
            <w:tcW w:w="1685" w:type="dxa"/>
          </w:tcPr>
          <w:p w:rsidR="00037C8D" w:rsidRPr="003F7FB6" w:rsidRDefault="00037C8D" w:rsidP="00037C8D">
            <w:r w:rsidRPr="003F7FB6">
              <w:t>Risk</w:t>
            </w:r>
          </w:p>
        </w:tc>
        <w:tc>
          <w:tcPr>
            <w:tcW w:w="2977" w:type="dxa"/>
          </w:tcPr>
          <w:p w:rsidR="00037C8D" w:rsidRPr="003F7FB6" w:rsidRDefault="00037C8D" w:rsidP="00037C8D">
            <w:r w:rsidRPr="003F7FB6">
              <w:t>Inflation volatility</w:t>
            </w:r>
          </w:p>
        </w:tc>
        <w:tc>
          <w:tcPr>
            <w:tcW w:w="3634" w:type="dxa"/>
          </w:tcPr>
          <w:p w:rsidR="00037C8D" w:rsidRDefault="00037C8D" w:rsidP="00037C8D">
            <w:r w:rsidRPr="003F7FB6">
              <w:t>Speculative attacks and currency crises</w:t>
            </w:r>
          </w:p>
        </w:tc>
      </w:tr>
    </w:tbl>
    <w:p w:rsidR="00CE49FF" w:rsidRDefault="00CE49FF" w:rsidP="0093305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</w:p>
    <w:p w:rsidR="0093305C" w:rsidRPr="0093305C" w:rsidRDefault="0093305C" w:rsidP="0093305C">
      <w:pPr>
        <w:pStyle w:val="Heading3"/>
        <w:numPr>
          <w:ilvl w:val="0"/>
          <w:numId w:val="51"/>
        </w:numPr>
        <w:spacing w:before="0" w:line="240" w:lineRule="auto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Pr="0093305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IN"/>
        </w:rPr>
        <w:t>Impact of Information Technology (IT) in E-Payments</w:t>
      </w:r>
    </w:p>
    <w:p w:rsidR="0093305C" w:rsidRDefault="0093305C" w:rsidP="00933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30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Information Technology has </w:t>
      </w:r>
      <w:r w:rsidRPr="009330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revolutionized the way we make payments</w:t>
      </w:r>
      <w:r w:rsidRPr="0093305C">
        <w:rPr>
          <w:rFonts w:ascii="Times New Roman" w:eastAsia="Times New Roman" w:hAnsi="Times New Roman" w:cs="Times New Roman"/>
          <w:sz w:val="24"/>
          <w:szCs w:val="24"/>
          <w:lang w:eastAsia="en-IN"/>
        </w:rPr>
        <w:t>, making e-payments faster, safer, and more convenient. Here’s how IT impacts e-payments:</w:t>
      </w:r>
    </w:p>
    <w:p w:rsidR="0093305C" w:rsidRPr="0093305C" w:rsidRDefault="0093305C" w:rsidP="0093305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3305C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1. Speed and Convenience</w:t>
      </w:r>
    </w:p>
    <w:p w:rsidR="0093305C" w:rsidRPr="0093305C" w:rsidRDefault="0093305C" w:rsidP="0093305C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30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Transactions happen </w:t>
      </w:r>
      <w:r w:rsidRPr="009330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instantly or within seconds</w:t>
      </w:r>
      <w:r w:rsidRPr="0093305C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93305C" w:rsidRPr="0093305C" w:rsidRDefault="0093305C" w:rsidP="0093305C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30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Payments can be made </w:t>
      </w:r>
      <w:r w:rsidRPr="009330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anytime, anywhere</w:t>
      </w:r>
      <w:r w:rsidRPr="009330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via smartphones, computers, or tablets.</w:t>
      </w:r>
    </w:p>
    <w:p w:rsidR="0093305C" w:rsidRDefault="0093305C" w:rsidP="0093305C">
      <w:pPr>
        <w:pStyle w:val="Heading3"/>
        <w:spacing w:before="0" w:line="240" w:lineRule="auto"/>
      </w:pPr>
      <w:r>
        <w:t xml:space="preserve">2. </w:t>
      </w:r>
      <w:r>
        <w:rPr>
          <w:rStyle w:val="Strong"/>
          <w:b w:val="0"/>
          <w:bCs w:val="0"/>
        </w:rPr>
        <w:t>Security Enhancements</w:t>
      </w:r>
    </w:p>
    <w:p w:rsidR="0093305C" w:rsidRDefault="0093305C" w:rsidP="0093305C">
      <w:pPr>
        <w:pStyle w:val="NormalWeb"/>
        <w:numPr>
          <w:ilvl w:val="0"/>
          <w:numId w:val="54"/>
        </w:numPr>
        <w:spacing w:after="0" w:line="240" w:lineRule="auto"/>
      </w:pPr>
      <w:r>
        <w:t xml:space="preserve">IT enables </w:t>
      </w:r>
      <w:r>
        <w:rPr>
          <w:rStyle w:val="Strong"/>
        </w:rPr>
        <w:t>encryption, two-factor authentication (2FA), biometric verification</w:t>
      </w:r>
      <w:r>
        <w:t xml:space="preserve"> to secure payments.</w:t>
      </w:r>
    </w:p>
    <w:p w:rsidR="0093305C" w:rsidRDefault="0093305C" w:rsidP="0093305C">
      <w:pPr>
        <w:pStyle w:val="NormalWeb"/>
        <w:numPr>
          <w:ilvl w:val="0"/>
          <w:numId w:val="54"/>
        </w:numPr>
        <w:spacing w:after="0" w:line="240" w:lineRule="auto"/>
      </w:pPr>
      <w:r>
        <w:t xml:space="preserve">Helps reduce </w:t>
      </w:r>
      <w:r>
        <w:rPr>
          <w:rStyle w:val="Strong"/>
        </w:rPr>
        <w:t>fraud and cybercrime</w:t>
      </w:r>
      <w:r>
        <w:t xml:space="preserve"> risks.</w:t>
      </w:r>
    </w:p>
    <w:p w:rsidR="0093305C" w:rsidRDefault="0093305C" w:rsidP="0093305C">
      <w:pPr>
        <w:pStyle w:val="NormalWeb"/>
        <w:numPr>
          <w:ilvl w:val="0"/>
          <w:numId w:val="54"/>
        </w:numPr>
        <w:spacing w:after="0" w:line="240" w:lineRule="auto"/>
      </w:pPr>
      <w:r>
        <w:t>Use of secure protocols (like SSL, tokenization).</w:t>
      </w:r>
    </w:p>
    <w:p w:rsidR="0093305C" w:rsidRDefault="0093305C" w:rsidP="0093305C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305C">
        <w:rPr>
          <w:rFonts w:ascii="Times New Roman" w:eastAsia="Times New Roman" w:hAnsi="Times New Roman" w:cs="Times New Roman"/>
          <w:sz w:val="24"/>
          <w:szCs w:val="24"/>
          <w:lang w:eastAsia="en-IN"/>
        </w:rPr>
        <w:t>Examples: Mobile wallets (Paytm, Google Pay), UPI payments.</w:t>
      </w:r>
    </w:p>
    <w:p w:rsidR="0093305C" w:rsidRPr="0093305C" w:rsidRDefault="0093305C" w:rsidP="0093305C">
      <w:pPr>
        <w:pStyle w:val="Heading3"/>
        <w:spacing w:before="0" w:line="240" w:lineRule="auto"/>
        <w:rPr>
          <w:color w:val="auto"/>
        </w:rPr>
      </w:pPr>
      <w:r w:rsidRPr="0093305C">
        <w:rPr>
          <w:color w:val="auto"/>
        </w:rPr>
        <w:t xml:space="preserve">3. </w:t>
      </w:r>
      <w:r w:rsidRPr="0093305C">
        <w:rPr>
          <w:rStyle w:val="Strong"/>
          <w:b w:val="0"/>
          <w:bCs w:val="0"/>
          <w:color w:val="auto"/>
        </w:rPr>
        <w:t>Cost Efficiency</w:t>
      </w:r>
    </w:p>
    <w:p w:rsidR="0093305C" w:rsidRDefault="0093305C" w:rsidP="0093305C">
      <w:pPr>
        <w:pStyle w:val="NormalWeb"/>
        <w:numPr>
          <w:ilvl w:val="0"/>
          <w:numId w:val="56"/>
        </w:numPr>
        <w:spacing w:after="0" w:line="240" w:lineRule="auto"/>
      </w:pPr>
      <w:r>
        <w:t>Reduces the need for physical cash handling and manual processing.</w:t>
      </w:r>
    </w:p>
    <w:p w:rsidR="0093305C" w:rsidRDefault="0093305C" w:rsidP="0093305C">
      <w:pPr>
        <w:pStyle w:val="NormalWeb"/>
        <w:numPr>
          <w:ilvl w:val="0"/>
          <w:numId w:val="56"/>
        </w:numPr>
        <w:spacing w:after="0" w:line="240" w:lineRule="auto"/>
      </w:pPr>
      <w:r>
        <w:t>Lowers transaction costs for banks and businesses.</w:t>
      </w:r>
    </w:p>
    <w:p w:rsidR="0093305C" w:rsidRDefault="0093305C" w:rsidP="0093305C">
      <w:pPr>
        <w:pStyle w:val="NormalWeb"/>
        <w:numPr>
          <w:ilvl w:val="0"/>
          <w:numId w:val="56"/>
        </w:numPr>
        <w:spacing w:after="0" w:line="240" w:lineRule="auto"/>
      </w:pPr>
      <w:r>
        <w:t xml:space="preserve">Enables </w:t>
      </w:r>
      <w:r>
        <w:rPr>
          <w:rStyle w:val="Strong"/>
        </w:rPr>
        <w:t>micropayments</w:t>
      </w:r>
      <w:r>
        <w:t xml:space="preserve"> and small-value transactions easily.</w:t>
      </w:r>
    </w:p>
    <w:p w:rsidR="0093305C" w:rsidRDefault="0093305C" w:rsidP="0093305C">
      <w:pPr>
        <w:pStyle w:val="Heading3"/>
        <w:spacing w:before="0" w:line="240" w:lineRule="auto"/>
      </w:pPr>
      <w:r>
        <w:t xml:space="preserve">4. </w:t>
      </w:r>
      <w:r>
        <w:rPr>
          <w:rStyle w:val="Strong"/>
          <w:b w:val="0"/>
          <w:bCs w:val="0"/>
        </w:rPr>
        <w:t>Transparency and Tracking</w:t>
      </w:r>
    </w:p>
    <w:p w:rsidR="0093305C" w:rsidRDefault="0093305C" w:rsidP="0093305C">
      <w:pPr>
        <w:pStyle w:val="NormalWeb"/>
        <w:numPr>
          <w:ilvl w:val="0"/>
          <w:numId w:val="57"/>
        </w:numPr>
        <w:spacing w:after="0" w:line="240" w:lineRule="auto"/>
      </w:pPr>
      <w:r>
        <w:t xml:space="preserve">Digital payments provide a </w:t>
      </w:r>
      <w:r>
        <w:rPr>
          <w:rStyle w:val="Strong"/>
        </w:rPr>
        <w:t>clear transaction trail</w:t>
      </w:r>
      <w:r>
        <w:t>.</w:t>
      </w:r>
    </w:p>
    <w:p w:rsidR="0093305C" w:rsidRDefault="0093305C" w:rsidP="0093305C">
      <w:pPr>
        <w:pStyle w:val="NormalWeb"/>
        <w:numPr>
          <w:ilvl w:val="0"/>
          <w:numId w:val="57"/>
        </w:numPr>
        <w:spacing w:after="0" w:line="240" w:lineRule="auto"/>
      </w:pPr>
      <w:r>
        <w:t xml:space="preserve">Helps in reducing </w:t>
      </w:r>
      <w:r>
        <w:rPr>
          <w:rStyle w:val="Strong"/>
        </w:rPr>
        <w:t>black money and corruption</w:t>
      </w:r>
      <w:r>
        <w:t>.</w:t>
      </w:r>
    </w:p>
    <w:p w:rsidR="0093305C" w:rsidRDefault="0093305C" w:rsidP="0093305C">
      <w:pPr>
        <w:pStyle w:val="NormalWeb"/>
        <w:numPr>
          <w:ilvl w:val="0"/>
          <w:numId w:val="57"/>
        </w:numPr>
        <w:spacing w:after="0" w:line="240" w:lineRule="auto"/>
      </w:pPr>
      <w:r>
        <w:t>Easier for users and regulators to track spending.</w:t>
      </w:r>
    </w:p>
    <w:p w:rsidR="0093305C" w:rsidRDefault="0093305C" w:rsidP="0093305C">
      <w:pPr>
        <w:pStyle w:val="Heading3"/>
        <w:spacing w:before="0" w:line="240" w:lineRule="auto"/>
      </w:pPr>
      <w:r>
        <w:t xml:space="preserve">5.  </w:t>
      </w:r>
      <w:r>
        <w:rPr>
          <w:rStyle w:val="Strong"/>
          <w:b w:val="0"/>
          <w:bCs w:val="0"/>
        </w:rPr>
        <w:t>Innovation and New Services</w:t>
      </w:r>
    </w:p>
    <w:p w:rsidR="0093305C" w:rsidRDefault="0093305C" w:rsidP="0093305C">
      <w:pPr>
        <w:pStyle w:val="NormalWeb"/>
        <w:numPr>
          <w:ilvl w:val="0"/>
          <w:numId w:val="58"/>
        </w:numPr>
        <w:spacing w:after="0" w:line="240" w:lineRule="auto"/>
      </w:pPr>
      <w:r>
        <w:t xml:space="preserve">Enables new payment methods like </w:t>
      </w:r>
      <w:r>
        <w:rPr>
          <w:rStyle w:val="Strong"/>
        </w:rPr>
        <w:t>contactless payments, QR code payments, blockchain-based payments</w:t>
      </w:r>
      <w:r>
        <w:t>.</w:t>
      </w:r>
    </w:p>
    <w:p w:rsidR="0093305C" w:rsidRDefault="0093305C" w:rsidP="0093305C">
      <w:pPr>
        <w:pStyle w:val="NormalWeb"/>
        <w:numPr>
          <w:ilvl w:val="0"/>
          <w:numId w:val="58"/>
        </w:numPr>
        <w:spacing w:after="0" w:line="240" w:lineRule="auto"/>
      </w:pPr>
      <w:r>
        <w:t>Integration with other IT services like accounting, invoicing, and loyalty programs.</w:t>
      </w:r>
    </w:p>
    <w:p w:rsidR="0093305C" w:rsidRPr="0093305C" w:rsidRDefault="0093305C" w:rsidP="0093305C">
      <w:pPr>
        <w:pStyle w:val="Heading3"/>
        <w:numPr>
          <w:ilvl w:val="0"/>
          <w:numId w:val="51"/>
        </w:numPr>
        <w:spacing w:before="0" w:line="240" w:lineRule="auto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IN"/>
        </w:rPr>
      </w:pPr>
      <w:r w:rsidRPr="0093305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IN"/>
        </w:rPr>
        <w:t>Interaction between Money Supply and Money Demand</w:t>
      </w:r>
    </w:p>
    <w:p w:rsidR="0093305C" w:rsidRPr="0093305C" w:rsidRDefault="0093305C" w:rsidP="0093305C">
      <w:pPr>
        <w:numPr>
          <w:ilvl w:val="0"/>
          <w:numId w:val="59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30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Money Supply</w:t>
      </w:r>
      <w:r w:rsidRPr="009330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the total amount of money available in the economy, controlled by the central bank (like RBI).</w:t>
      </w:r>
    </w:p>
    <w:p w:rsidR="0093305C" w:rsidRDefault="0093305C" w:rsidP="0093305C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30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Money Demand</w:t>
      </w:r>
      <w:r w:rsidRPr="009330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how much money people and businesses want to hold for transactions, precaution, and speculative reasons.</w:t>
      </w:r>
    </w:p>
    <w:p w:rsidR="0093305C" w:rsidRPr="0093305C" w:rsidRDefault="0093305C" w:rsidP="00933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30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When </w:t>
      </w:r>
      <w:r w:rsidRPr="009330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money supply equals money demand</w:t>
      </w:r>
      <w:r w:rsidRPr="0093305C">
        <w:rPr>
          <w:rFonts w:ascii="Times New Roman" w:eastAsia="Times New Roman" w:hAnsi="Times New Roman" w:cs="Times New Roman"/>
          <w:sz w:val="24"/>
          <w:szCs w:val="24"/>
          <w:lang w:eastAsia="en-IN"/>
        </w:rPr>
        <w:t>, the economy is in equilibrium:</w:t>
      </w:r>
    </w:p>
    <w:p w:rsidR="0093305C" w:rsidRPr="0093305C" w:rsidRDefault="0093305C" w:rsidP="0093305C">
      <w:pPr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30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If </w:t>
      </w:r>
      <w:r w:rsidRPr="009330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money supply exceeds money demand</w:t>
      </w:r>
      <w:r w:rsidRPr="009330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there’s excess money, leading to </w:t>
      </w:r>
      <w:r w:rsidRPr="009330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inflation</w:t>
      </w:r>
      <w:r w:rsidRPr="009330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(prices rise).</w:t>
      </w:r>
    </w:p>
    <w:p w:rsidR="0093305C" w:rsidRPr="0093305C" w:rsidRDefault="0093305C" w:rsidP="0093305C">
      <w:pPr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30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If </w:t>
      </w:r>
      <w:r w:rsidRPr="009330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money demand exceeds money supply</w:t>
      </w:r>
      <w:r w:rsidRPr="009330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there’s a shortage of money, causing </w:t>
      </w:r>
      <w:r w:rsidRPr="009330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higher interest rates</w:t>
      </w:r>
      <w:r w:rsidRPr="009330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slower economic activity.</w:t>
      </w:r>
    </w:p>
    <w:p w:rsidR="00B958AF" w:rsidRPr="00B958AF" w:rsidRDefault="0093305C" w:rsidP="00B958AF">
      <w:pPr>
        <w:pStyle w:val="Heading3"/>
        <w:numPr>
          <w:ilvl w:val="0"/>
          <w:numId w:val="51"/>
        </w:numPr>
        <w:spacing w:before="0" w:line="240" w:lineRule="auto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 </w:t>
      </w:r>
      <w:r w:rsidR="00B958AF" w:rsidRPr="00B958A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IN"/>
        </w:rPr>
        <w:t>Key Highlights:</w:t>
      </w:r>
    </w:p>
    <w:p w:rsidR="00B958AF" w:rsidRPr="00B958AF" w:rsidRDefault="00B958AF" w:rsidP="00B958AF">
      <w:pPr>
        <w:numPr>
          <w:ilvl w:val="0"/>
          <w:numId w:val="6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58A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Repo Rate</w:t>
      </w:r>
      <w:r w:rsidRPr="00B958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The current repo rate stands at </w:t>
      </w:r>
      <w:r w:rsidRPr="00B958A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5.50%</w:t>
      </w:r>
      <w:r w:rsidRPr="00B958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following a cumulative reduction of 100 basis points earlier this year to support economic growth amid subdued inflation. </w:t>
      </w:r>
      <w:hyperlink r:id="rId5" w:tgtFrame="_blank" w:history="1">
        <w:r w:rsidRPr="00B958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N"/>
          </w:rPr>
          <w:t>Reuters+1Jiraaf+1</w:t>
        </w:r>
      </w:hyperlink>
    </w:p>
    <w:p w:rsidR="00B958AF" w:rsidRPr="00B958AF" w:rsidRDefault="00B958AF" w:rsidP="00B958AF">
      <w:pPr>
        <w:numPr>
          <w:ilvl w:val="0"/>
          <w:numId w:val="6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58A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Policy Stance</w:t>
      </w:r>
      <w:r w:rsidRPr="00B958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The RBI's neutral stance indicates readiness to either raise or lower rates in the future, depending on inflation trends and economic growth data. </w:t>
      </w:r>
      <w:hyperlink r:id="rId6" w:tgtFrame="_blank" w:history="1">
        <w:r w:rsidRPr="00B958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N"/>
          </w:rPr>
          <w:t>The Times of India</w:t>
        </w:r>
      </w:hyperlink>
    </w:p>
    <w:p w:rsidR="00B958AF" w:rsidRPr="00B958AF" w:rsidRDefault="00B958AF" w:rsidP="00B958AF">
      <w:pPr>
        <w:numPr>
          <w:ilvl w:val="0"/>
          <w:numId w:val="6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58A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Inflation Outlook</w:t>
      </w:r>
      <w:r w:rsidRPr="00B958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Inflation has remained below the RBI's 4% target, providing room for potential rate cuts to stimulate economic activity. </w:t>
      </w:r>
      <w:hyperlink r:id="rId7" w:tgtFrame="_blank" w:history="1">
        <w:r w:rsidRPr="00B958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N"/>
          </w:rPr>
          <w:t>The Times of India</w:t>
        </w:r>
      </w:hyperlink>
    </w:p>
    <w:p w:rsidR="00B958AF" w:rsidRPr="00B958AF" w:rsidRDefault="00B958AF" w:rsidP="00B958AF">
      <w:pPr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58A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Liquidity Management</w:t>
      </w:r>
      <w:r w:rsidRPr="00B958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The RBI is considering adjustments to its liquidity operations, including possibly shortening the duration of its main liquidity operations from 14 days to 7 days, to enhance predictability for banks. </w:t>
      </w:r>
      <w:hyperlink r:id="rId8" w:tgtFrame="_blank" w:history="1">
        <w:r w:rsidRPr="00B958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N"/>
          </w:rPr>
          <w:t>Reuters</w:t>
        </w:r>
      </w:hyperlink>
    </w:p>
    <w:p w:rsidR="00B958AF" w:rsidRPr="00B958AF" w:rsidRDefault="00B958AF" w:rsidP="00B95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58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next monetary policy review is scheduled for </w:t>
      </w:r>
      <w:r w:rsidRPr="00B958A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August 6, 2025</w:t>
      </w:r>
      <w:r w:rsidRPr="00B958AF">
        <w:rPr>
          <w:rFonts w:ascii="Times New Roman" w:eastAsia="Times New Roman" w:hAnsi="Times New Roman" w:cs="Times New Roman"/>
          <w:sz w:val="24"/>
          <w:szCs w:val="24"/>
          <w:lang w:eastAsia="en-IN"/>
        </w:rPr>
        <w:t>, where the RBI will assess the current economic indicators to determine any adjustments to its policy rates.</w:t>
      </w:r>
    </w:p>
    <w:p w:rsidR="00844BD5" w:rsidRPr="00844BD5" w:rsidRDefault="00844BD5" w:rsidP="00844BD5">
      <w:pPr>
        <w:pStyle w:val="Heading3"/>
        <w:numPr>
          <w:ilvl w:val="0"/>
          <w:numId w:val="51"/>
        </w:numPr>
        <w:spacing w:before="0" w:line="240" w:lineRule="auto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IN"/>
        </w:rPr>
      </w:pPr>
      <w:r w:rsidRPr="00844BD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IN"/>
        </w:rPr>
        <w:lastRenderedPageBreak/>
        <w:t>Role of Financial Market in National Economic Growth – Brief Answer</w:t>
      </w:r>
    </w:p>
    <w:p w:rsidR="00844BD5" w:rsidRDefault="00844BD5" w:rsidP="0084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44B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Financial markets play a </w:t>
      </w:r>
      <w:r w:rsidRPr="00844B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crucial role</w:t>
      </w:r>
      <w:r w:rsidRPr="00844B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driving the </w:t>
      </w:r>
      <w:r w:rsidRPr="00844B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economic growth of a country</w:t>
      </w:r>
      <w:r w:rsidRPr="00844B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by efficiently allocating resources and supporting investment and innovation.</w:t>
      </w:r>
    </w:p>
    <w:p w:rsidR="00844BD5" w:rsidRPr="00844BD5" w:rsidRDefault="00844BD5" w:rsidP="00844BD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844BD5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Key Roles:</w:t>
      </w:r>
    </w:p>
    <w:p w:rsidR="00844BD5" w:rsidRPr="00844BD5" w:rsidRDefault="00844BD5" w:rsidP="00844BD5">
      <w:pPr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44B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Mobilization of Savings</w:t>
      </w:r>
      <w:r w:rsidRPr="00844BD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→ Channels household and institutional savings into productive investments.</w:t>
      </w:r>
    </w:p>
    <w:p w:rsidR="00844BD5" w:rsidRPr="00844BD5" w:rsidRDefault="00844BD5" w:rsidP="00844BD5">
      <w:pPr>
        <w:numPr>
          <w:ilvl w:val="0"/>
          <w:numId w:val="6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44B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Capital Formation</w:t>
      </w:r>
      <w:r w:rsidRPr="00844BD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→ Helps businesses raise funds through shares, bonds, or loans to expand operations.</w:t>
      </w:r>
    </w:p>
    <w:p w:rsidR="00844BD5" w:rsidRPr="00844BD5" w:rsidRDefault="00844BD5" w:rsidP="00844BD5">
      <w:pPr>
        <w:numPr>
          <w:ilvl w:val="0"/>
          <w:numId w:val="6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44B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Efficient Allocation of Resources</w:t>
      </w:r>
      <w:r w:rsidRPr="00844BD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→ Directs funds to sectors with higher growth potential.</w:t>
      </w:r>
    </w:p>
    <w:p w:rsidR="00844BD5" w:rsidRPr="00844BD5" w:rsidRDefault="00844BD5" w:rsidP="00844BD5">
      <w:pPr>
        <w:numPr>
          <w:ilvl w:val="0"/>
          <w:numId w:val="6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44B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Liquidity Provision</w:t>
      </w:r>
      <w:r w:rsidRPr="00844BD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→ Allows investors to buy/sell assets easily, encouraging participation.</w:t>
      </w:r>
    </w:p>
    <w:p w:rsidR="00844BD5" w:rsidRPr="00844BD5" w:rsidRDefault="00844BD5" w:rsidP="00844BD5">
      <w:pPr>
        <w:numPr>
          <w:ilvl w:val="0"/>
          <w:numId w:val="6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44B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Price Discovery</w:t>
      </w:r>
      <w:r w:rsidRPr="00844BD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→ Reflects the value of assets based on demand and supply, guiding investment decisions.</w:t>
      </w:r>
    </w:p>
    <w:p w:rsidR="00844BD5" w:rsidRPr="00844BD5" w:rsidRDefault="00844BD5" w:rsidP="00844BD5">
      <w:pPr>
        <w:numPr>
          <w:ilvl w:val="0"/>
          <w:numId w:val="6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44B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Risk Management</w:t>
      </w:r>
      <w:r w:rsidRPr="00844BD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→ Offers tools (like derivatives) to manage financial risks.</w:t>
      </w:r>
    </w:p>
    <w:p w:rsidR="00445EB7" w:rsidRPr="00445EB7" w:rsidRDefault="00445EB7" w:rsidP="00445EB7">
      <w:pPr>
        <w:pStyle w:val="Heading3"/>
        <w:spacing w:before="0" w:line="240" w:lineRule="auto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IN"/>
        </w:rPr>
        <w:t xml:space="preserve">18. </w:t>
      </w:r>
      <w:r w:rsidRPr="00445EB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IN"/>
        </w:rPr>
        <w:t>RBI’s Role in E-Banking – Brief Explanation</w:t>
      </w:r>
    </w:p>
    <w:p w:rsidR="00445EB7" w:rsidRDefault="00445EB7" w:rsidP="00445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5E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Pr="00445E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Reserve Bank of India (RBI)</w:t>
      </w:r>
      <w:r w:rsidRPr="00445E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plays a vital role in </w:t>
      </w:r>
      <w:r w:rsidRPr="00445E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regulating, developing, and securing</w:t>
      </w:r>
      <w:r w:rsidRPr="00445E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e-banking ecosystem in India.</w:t>
      </w:r>
    </w:p>
    <w:p w:rsidR="00445EB7" w:rsidRPr="00445EB7" w:rsidRDefault="00445EB7" w:rsidP="00445EB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445EB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Key Roles of RBI in E-Banking:</w:t>
      </w:r>
    </w:p>
    <w:p w:rsidR="00445EB7" w:rsidRPr="00445EB7" w:rsidRDefault="00445EB7" w:rsidP="00445EB7">
      <w:pPr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5E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Regulator &amp; Supervisor</w:t>
      </w:r>
    </w:p>
    <w:p w:rsidR="00445EB7" w:rsidRPr="00445EB7" w:rsidRDefault="00445EB7" w:rsidP="00445EB7">
      <w:pPr>
        <w:numPr>
          <w:ilvl w:val="1"/>
          <w:numId w:val="6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5E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Issues </w:t>
      </w:r>
      <w:r w:rsidRPr="00445E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guidelines and policies</w:t>
      </w:r>
      <w:r w:rsidRPr="00445E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banks on electronic transactions.</w:t>
      </w:r>
    </w:p>
    <w:p w:rsidR="00445EB7" w:rsidRPr="00445EB7" w:rsidRDefault="00445EB7" w:rsidP="00445EB7">
      <w:pPr>
        <w:numPr>
          <w:ilvl w:val="1"/>
          <w:numId w:val="6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5E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Ensures banks follow </w:t>
      </w:r>
      <w:r w:rsidRPr="00445E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cybersecurity</w:t>
      </w:r>
      <w:r w:rsidRPr="00445E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445E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data protection</w:t>
      </w:r>
      <w:r w:rsidRPr="00445E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norms.</w:t>
      </w:r>
    </w:p>
    <w:p w:rsidR="00445EB7" w:rsidRPr="00445EB7" w:rsidRDefault="00445EB7" w:rsidP="00445EB7">
      <w:pPr>
        <w:numPr>
          <w:ilvl w:val="0"/>
          <w:numId w:val="6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5E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Payment System Authority</w:t>
      </w:r>
    </w:p>
    <w:p w:rsidR="00445EB7" w:rsidRPr="00445EB7" w:rsidRDefault="00445EB7" w:rsidP="00445EB7">
      <w:pPr>
        <w:numPr>
          <w:ilvl w:val="1"/>
          <w:numId w:val="6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5EB7">
        <w:rPr>
          <w:rFonts w:ascii="Times New Roman" w:eastAsia="Times New Roman" w:hAnsi="Times New Roman" w:cs="Times New Roman"/>
          <w:sz w:val="24"/>
          <w:szCs w:val="24"/>
          <w:lang w:eastAsia="en-IN"/>
        </w:rPr>
        <w:t>Operates and oversees systems like:</w:t>
      </w:r>
    </w:p>
    <w:p w:rsidR="00445EB7" w:rsidRPr="00445EB7" w:rsidRDefault="00445EB7" w:rsidP="00445EB7">
      <w:pPr>
        <w:numPr>
          <w:ilvl w:val="2"/>
          <w:numId w:val="6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5E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NEFT (National Electronic Funds Transfer)</w:t>
      </w:r>
    </w:p>
    <w:p w:rsidR="00445EB7" w:rsidRPr="00445EB7" w:rsidRDefault="00445EB7" w:rsidP="00445EB7">
      <w:pPr>
        <w:numPr>
          <w:ilvl w:val="2"/>
          <w:numId w:val="6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5E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RTGS (Real Time Gross Settlement)</w:t>
      </w:r>
    </w:p>
    <w:p w:rsidR="00445EB7" w:rsidRPr="00445EB7" w:rsidRDefault="00445EB7" w:rsidP="00445EB7">
      <w:pPr>
        <w:numPr>
          <w:ilvl w:val="2"/>
          <w:numId w:val="6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5E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UPI (Unified Payments Interface)</w:t>
      </w:r>
      <w:r w:rsidRPr="00445E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developed by NPCI under RBI's guidance.</w:t>
      </w:r>
    </w:p>
    <w:p w:rsidR="00445EB7" w:rsidRPr="00445EB7" w:rsidRDefault="00445EB7" w:rsidP="00445EB7">
      <w:pPr>
        <w:numPr>
          <w:ilvl w:val="0"/>
          <w:numId w:val="6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5E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Licensing and Authorization</w:t>
      </w:r>
    </w:p>
    <w:p w:rsidR="00445EB7" w:rsidRPr="00445EB7" w:rsidRDefault="00445EB7" w:rsidP="00445EB7">
      <w:pPr>
        <w:numPr>
          <w:ilvl w:val="1"/>
          <w:numId w:val="6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5E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Grants licenses to </w:t>
      </w:r>
      <w:r w:rsidRPr="00445E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payment banks, digital wallets, and fintech firms</w:t>
      </w:r>
      <w:r w:rsidRPr="00445EB7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445EB7" w:rsidRPr="00445EB7" w:rsidRDefault="00445EB7" w:rsidP="00445EB7">
      <w:pPr>
        <w:numPr>
          <w:ilvl w:val="1"/>
          <w:numId w:val="6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5E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Approves </w:t>
      </w:r>
      <w:r w:rsidRPr="00445E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new digital products and services</w:t>
      </w:r>
      <w:r w:rsidRPr="00445E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banking.</w:t>
      </w:r>
    </w:p>
    <w:p w:rsidR="00445EB7" w:rsidRPr="00445EB7" w:rsidRDefault="00445EB7" w:rsidP="00445EB7">
      <w:pPr>
        <w:numPr>
          <w:ilvl w:val="0"/>
          <w:numId w:val="6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5E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Consumer Protection</w:t>
      </w:r>
    </w:p>
    <w:p w:rsidR="00445EB7" w:rsidRPr="00445EB7" w:rsidRDefault="00445EB7" w:rsidP="00445EB7">
      <w:pPr>
        <w:numPr>
          <w:ilvl w:val="1"/>
          <w:numId w:val="6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5E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Issues rules for </w:t>
      </w:r>
      <w:r w:rsidRPr="00445E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online transaction safety</w:t>
      </w:r>
      <w:r w:rsidRPr="00445E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grievance redressal, and </w:t>
      </w:r>
      <w:r w:rsidRPr="00445E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fraud prevention</w:t>
      </w:r>
      <w:r w:rsidRPr="00445EB7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445EB7" w:rsidRPr="00445EB7" w:rsidRDefault="00445EB7" w:rsidP="00445EB7">
      <w:pPr>
        <w:numPr>
          <w:ilvl w:val="1"/>
          <w:numId w:val="6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5E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Mandates </w:t>
      </w:r>
      <w:r w:rsidRPr="00445E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two-factor authentication</w:t>
      </w:r>
      <w:r w:rsidRPr="00445E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secure transactions.</w:t>
      </w:r>
    </w:p>
    <w:p w:rsidR="00445EB7" w:rsidRPr="00445EB7" w:rsidRDefault="00445EB7" w:rsidP="00445EB7">
      <w:pPr>
        <w:numPr>
          <w:ilvl w:val="0"/>
          <w:numId w:val="6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5E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Promoting Financial Inclusion</w:t>
      </w:r>
    </w:p>
    <w:p w:rsidR="00445EB7" w:rsidRPr="00445EB7" w:rsidRDefault="00445EB7" w:rsidP="00445EB7">
      <w:pPr>
        <w:numPr>
          <w:ilvl w:val="1"/>
          <w:numId w:val="6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5E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Encourages e-banking adoption in </w:t>
      </w:r>
      <w:r w:rsidRPr="00445E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rural and semi-urban areas</w:t>
      </w:r>
      <w:r w:rsidRPr="00445EB7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445EB7" w:rsidRPr="00445EB7" w:rsidRDefault="00445EB7" w:rsidP="00445EB7">
      <w:pPr>
        <w:numPr>
          <w:ilvl w:val="1"/>
          <w:numId w:val="6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5E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Supports digital initiatives like </w:t>
      </w:r>
      <w:r w:rsidRPr="00445E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Jan Dhan Yojana</w:t>
      </w:r>
      <w:r w:rsidRPr="00445E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445E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AePS</w:t>
      </w:r>
      <w:proofErr w:type="spellEnd"/>
      <w:r w:rsidRPr="00445EB7">
        <w:rPr>
          <w:rFonts w:ascii="Times New Roman" w:eastAsia="Times New Roman" w:hAnsi="Times New Roman" w:cs="Times New Roman"/>
          <w:sz w:val="24"/>
          <w:szCs w:val="24"/>
          <w:lang w:eastAsia="en-IN"/>
        </w:rPr>
        <w:t>, etc.</w:t>
      </w:r>
    </w:p>
    <w:p w:rsidR="00445EB7" w:rsidRPr="00445EB7" w:rsidRDefault="00445EB7" w:rsidP="00445EB7">
      <w:pPr>
        <w:numPr>
          <w:ilvl w:val="0"/>
          <w:numId w:val="6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5E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Digital Innovation Support</w:t>
      </w:r>
    </w:p>
    <w:p w:rsidR="00445EB7" w:rsidRPr="00445EB7" w:rsidRDefault="00445EB7" w:rsidP="00445EB7">
      <w:pPr>
        <w:numPr>
          <w:ilvl w:val="1"/>
          <w:numId w:val="6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5E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Supports </w:t>
      </w:r>
      <w:r w:rsidRPr="00445E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innovation</w:t>
      </w:r>
      <w:r w:rsidRPr="00445E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through regulatory sandboxes for fintech startups.</w:t>
      </w:r>
    </w:p>
    <w:p w:rsidR="00445EB7" w:rsidRPr="00445EB7" w:rsidRDefault="00445EB7" w:rsidP="00445EB7">
      <w:pPr>
        <w:numPr>
          <w:ilvl w:val="1"/>
          <w:numId w:val="6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5E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Promotes </w:t>
      </w:r>
      <w:r w:rsidRPr="00445E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cashless economy</w:t>
      </w:r>
      <w:r w:rsidRPr="00445E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445E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digital literacy</w:t>
      </w:r>
      <w:r w:rsidRPr="00445EB7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81264" w:rsidRPr="00281264" w:rsidRDefault="00777EA3" w:rsidP="00281264">
      <w:pPr>
        <w:pStyle w:val="Heading3"/>
        <w:spacing w:before="0" w:line="240" w:lineRule="auto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19.</w:t>
      </w:r>
      <w:r w:rsidR="00281264" w:rsidRPr="0028126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IN"/>
        </w:rPr>
        <w:t xml:space="preserve"> Components of Quantity Theory of Money – Brief Explanation</w:t>
      </w:r>
    </w:p>
    <w:p w:rsidR="00281264" w:rsidRPr="00281264" w:rsidRDefault="00281264" w:rsidP="00281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Pr="0028126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Quantity Theory of Money</w:t>
      </w: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expressed by the famous </w:t>
      </w:r>
      <w:r w:rsidRPr="0028126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Fisher Equation</w:t>
      </w: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281264" w:rsidRPr="00281264" w:rsidRDefault="00281264" w:rsidP="00281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>MV = PT\</w:t>
      </w:r>
      <w:proofErr w:type="spellStart"/>
      <w:proofErr w:type="gramStart"/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>textbf</w:t>
      </w:r>
      <w:proofErr w:type="spellEnd"/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>{</w:t>
      </w:r>
      <w:proofErr w:type="gramEnd"/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MV = PT}MV = PT </w:t>
      </w:r>
    </w:p>
    <w:p w:rsidR="00281264" w:rsidRPr="00281264" w:rsidRDefault="00281264" w:rsidP="00281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>Where each letter represents a component:</w:t>
      </w:r>
    </w:p>
    <w:p w:rsidR="00281264" w:rsidRPr="00281264" w:rsidRDefault="00281264" w:rsidP="002812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8126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1. M – Money Supply</w:t>
      </w:r>
    </w:p>
    <w:p w:rsidR="00281264" w:rsidRPr="00281264" w:rsidRDefault="00281264" w:rsidP="00281264">
      <w:pPr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total amount of </w:t>
      </w:r>
      <w:r w:rsidRPr="0028126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money in circulation</w:t>
      </w: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the economy.</w:t>
      </w:r>
    </w:p>
    <w:p w:rsidR="00281264" w:rsidRPr="00281264" w:rsidRDefault="00281264" w:rsidP="00281264">
      <w:pPr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>Includes currency and demand deposits.</w:t>
      </w:r>
    </w:p>
    <w:p w:rsidR="00281264" w:rsidRPr="00281264" w:rsidRDefault="00281264" w:rsidP="00281264">
      <w:pPr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Controlled by the </w:t>
      </w:r>
      <w:r w:rsidRPr="0028126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central bank (like RBI)</w:t>
      </w: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81264" w:rsidRPr="00281264" w:rsidRDefault="00281264" w:rsidP="002812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8126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2. V – Velocity of Money</w:t>
      </w:r>
    </w:p>
    <w:p w:rsidR="00281264" w:rsidRPr="00281264" w:rsidRDefault="00281264" w:rsidP="00281264">
      <w:pPr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Pr="0028126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average number of times</w:t>
      </w: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one unit of money is spent on final goods and services in a given time.</w:t>
      </w:r>
    </w:p>
    <w:p w:rsidR="00281264" w:rsidRPr="00281264" w:rsidRDefault="00281264" w:rsidP="00281264">
      <w:pPr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Reflects </w:t>
      </w:r>
      <w:r w:rsidRPr="0028126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how actively money is used</w:t>
      </w: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the economy.</w:t>
      </w:r>
    </w:p>
    <w:p w:rsidR="00281264" w:rsidRPr="00281264" w:rsidRDefault="00281264" w:rsidP="002812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8126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lastRenderedPageBreak/>
        <w:t>3. P – Price Level</w:t>
      </w:r>
    </w:p>
    <w:p w:rsidR="00281264" w:rsidRPr="00281264" w:rsidRDefault="00281264" w:rsidP="00281264">
      <w:pPr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Pr="0028126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average price</w:t>
      </w: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all goods and services in the economy.</w:t>
      </w:r>
    </w:p>
    <w:p w:rsidR="00281264" w:rsidRPr="00281264" w:rsidRDefault="00281264" w:rsidP="00281264">
      <w:pPr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It shows the </w:t>
      </w:r>
      <w:r w:rsidRPr="0028126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inflation or deflation trend</w:t>
      </w: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81264" w:rsidRPr="00281264" w:rsidRDefault="00281264" w:rsidP="002812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8126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4. T – Volume of Transactions (or sometimes Y for real output)</w:t>
      </w:r>
    </w:p>
    <w:p w:rsidR="00281264" w:rsidRPr="00281264" w:rsidRDefault="00281264" w:rsidP="00281264">
      <w:pPr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Pr="0028126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total quantity of goods and services</w:t>
      </w: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produced and exchanged.</w:t>
      </w:r>
    </w:p>
    <w:p w:rsidR="00281264" w:rsidRPr="00281264" w:rsidRDefault="00281264" w:rsidP="00281264">
      <w:pPr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Often linked to </w:t>
      </w:r>
      <w:r w:rsidRPr="0028126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real GDP</w:t>
      </w: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or economic output.</w:t>
      </w:r>
    </w:p>
    <w:p w:rsidR="00281264" w:rsidRPr="00281264" w:rsidRDefault="00281264" w:rsidP="002812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81264">
        <w:rPr>
          <w:rFonts w:ascii="Segoe UI Emoji" w:eastAsia="Times New Roman" w:hAnsi="Segoe UI Emoji" w:cs="Segoe UI Emoji"/>
          <w:b/>
          <w:bCs/>
          <w:sz w:val="27"/>
          <w:szCs w:val="27"/>
          <w:lang w:eastAsia="en-IN"/>
        </w:rPr>
        <w:t>📌</w:t>
      </w:r>
      <w:r w:rsidRPr="0028126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Summary:</w:t>
      </w:r>
    </w:p>
    <w:p w:rsidR="00281264" w:rsidRPr="00281264" w:rsidRDefault="00281264" w:rsidP="00281264">
      <w:pPr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If </w:t>
      </w:r>
      <w:r w:rsidRPr="0028126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 increases</w:t>
      </w: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faster than </w:t>
      </w:r>
      <w:r w:rsidRPr="0028126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</w:t>
      </w: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</w:t>
      </w:r>
      <w:r w:rsidRPr="0028126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 is stable</w:t>
      </w: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then </w:t>
      </w:r>
      <w:r w:rsidRPr="0028126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 (prices)</w:t>
      </w: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will rise → </w:t>
      </w:r>
      <w:r w:rsidRPr="0028126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inflation</w:t>
      </w: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81264" w:rsidRPr="00281264" w:rsidRDefault="00281264" w:rsidP="00281264">
      <w:pPr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This theory shows a </w:t>
      </w:r>
      <w:r w:rsidRPr="0028126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direct relationship between money supply and price level</w:t>
      </w: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81264" w:rsidRDefault="00281264" w:rsidP="00D9359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Section – C</w:t>
      </w:r>
    </w:p>
    <w:p w:rsidR="00281264" w:rsidRPr="00281264" w:rsidRDefault="008E5903" w:rsidP="00281264">
      <w:pPr>
        <w:pStyle w:val="Heading3"/>
        <w:spacing w:before="0" w:line="240" w:lineRule="auto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IN"/>
        </w:rPr>
      </w:pPr>
      <w:r>
        <w:rPr>
          <w:rFonts w:ascii="Times New Roman" w:hAnsi="Times New Roman" w:cs="Times New Roman"/>
        </w:rPr>
        <w:t xml:space="preserve">20.  </w:t>
      </w:r>
      <w:r w:rsidR="00281264" w:rsidRPr="0028126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IN"/>
        </w:rPr>
        <w:t>RBI’s Independence, Transparency, and Accountability</w:t>
      </w:r>
    </w:p>
    <w:p w:rsidR="00281264" w:rsidRPr="00281264" w:rsidRDefault="00281264" w:rsidP="0028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Pr="0028126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Reserve Bank of India (RBI)</w:t>
      </w: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as India’s central bank, must maintain a balance between </w:t>
      </w:r>
      <w:r w:rsidRPr="0028126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operational independence</w:t>
      </w: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28126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transparency</w:t>
      </w: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</w:t>
      </w:r>
      <w:r w:rsidRPr="0028126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accountability</w:t>
      </w: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ensure effective monetary policy and financial stability.</w:t>
      </w:r>
    </w:p>
    <w:p w:rsidR="00281264" w:rsidRPr="00281264" w:rsidRDefault="00281264" w:rsidP="002812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81264">
        <w:rPr>
          <w:rFonts w:ascii="Segoe UI Emoji" w:eastAsia="Times New Roman" w:hAnsi="Segoe UI Emoji" w:cs="Segoe UI Emoji"/>
          <w:b/>
          <w:bCs/>
          <w:sz w:val="27"/>
          <w:szCs w:val="27"/>
          <w:lang w:eastAsia="en-IN"/>
        </w:rPr>
        <w:t>🔹</w:t>
      </w:r>
      <w:r w:rsidRPr="0028126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I. Importance of Operational Independence</w:t>
      </w:r>
    </w:p>
    <w:p w:rsidR="00281264" w:rsidRPr="00281264" w:rsidRDefault="00281264" w:rsidP="00281264">
      <w:pPr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>Frees RBI from political pressure, enabling long-term and objective decisions.</w:t>
      </w:r>
    </w:p>
    <w:p w:rsidR="00281264" w:rsidRPr="00281264" w:rsidRDefault="00281264" w:rsidP="00281264">
      <w:pPr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>Enhances policy credibility and controls inflation.</w:t>
      </w:r>
    </w:p>
    <w:p w:rsidR="00281264" w:rsidRPr="00281264" w:rsidRDefault="00281264" w:rsidP="00281264">
      <w:pPr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Pr="0028126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Monetary Policy Committee (MPC)</w:t>
      </w: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institutionalized independent rate-setting.</w:t>
      </w:r>
    </w:p>
    <w:p w:rsidR="00281264" w:rsidRPr="00281264" w:rsidRDefault="00281264" w:rsidP="002812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81264">
        <w:rPr>
          <w:rFonts w:ascii="Segoe UI Emoji" w:eastAsia="Times New Roman" w:hAnsi="Segoe UI Emoji" w:cs="Segoe UI Emoji"/>
          <w:b/>
          <w:bCs/>
          <w:sz w:val="27"/>
          <w:szCs w:val="27"/>
          <w:lang w:eastAsia="en-IN"/>
        </w:rPr>
        <w:t>🔹</w:t>
      </w:r>
      <w:r w:rsidRPr="0028126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II. Need for Transparency &amp; Accountability</w:t>
      </w:r>
    </w:p>
    <w:p w:rsidR="00281264" w:rsidRPr="00281264" w:rsidRDefault="00281264" w:rsidP="00281264">
      <w:pPr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>Transparency builds public trust and market confidence.</w:t>
      </w:r>
    </w:p>
    <w:p w:rsidR="00281264" w:rsidRPr="00281264" w:rsidRDefault="00281264" w:rsidP="00281264">
      <w:pPr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>Accountability ensures RBI decisions align with national welfare goals.</w:t>
      </w:r>
    </w:p>
    <w:p w:rsidR="00281264" w:rsidRPr="00281264" w:rsidRDefault="00281264" w:rsidP="00281264">
      <w:pPr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Achieved through </w:t>
      </w:r>
      <w:r w:rsidRPr="0028126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Parliamentary oversight</w:t>
      </w: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>, reports, and public communication.</w:t>
      </w:r>
    </w:p>
    <w:p w:rsidR="00281264" w:rsidRPr="00281264" w:rsidRDefault="00281264" w:rsidP="002812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81264">
        <w:rPr>
          <w:rFonts w:ascii="Segoe UI Emoji" w:eastAsia="Times New Roman" w:hAnsi="Segoe UI Emoji" w:cs="Segoe UI Emoji"/>
          <w:b/>
          <w:bCs/>
          <w:sz w:val="27"/>
          <w:szCs w:val="27"/>
          <w:lang w:eastAsia="en-IN"/>
        </w:rPr>
        <w:t>🔹</w:t>
      </w:r>
      <w:r w:rsidRPr="0028126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III. Key Challenges</w:t>
      </w:r>
    </w:p>
    <w:p w:rsidR="00281264" w:rsidRPr="00281264" w:rsidRDefault="00281264" w:rsidP="00281264">
      <w:pPr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>Conflict between political goals (short-term) and economic stability (long-term).</w:t>
      </w:r>
    </w:p>
    <w:p w:rsidR="00281264" w:rsidRPr="00281264" w:rsidRDefault="00281264" w:rsidP="00281264">
      <w:pPr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>Weak fiscal-monetary coordination.</w:t>
      </w:r>
    </w:p>
    <w:p w:rsidR="00281264" w:rsidRPr="00281264" w:rsidRDefault="00281264" w:rsidP="00281264">
      <w:pPr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>Risks of misinterpreting transparency, leading to market volatility.</w:t>
      </w:r>
    </w:p>
    <w:p w:rsidR="00281264" w:rsidRPr="00281264" w:rsidRDefault="00281264" w:rsidP="00281264">
      <w:pPr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>Section 7 of the RBI Act may compromise independence if misused.</w:t>
      </w:r>
    </w:p>
    <w:p w:rsidR="00281264" w:rsidRPr="00281264" w:rsidRDefault="00281264" w:rsidP="00281264">
      <w:pPr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>Public misunderstanding of monetary policy may lead to criticism.</w:t>
      </w:r>
    </w:p>
    <w:p w:rsidR="00281264" w:rsidRPr="00281264" w:rsidRDefault="00281264" w:rsidP="002812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81264">
        <w:rPr>
          <w:rFonts w:ascii="Segoe UI Emoji" w:eastAsia="Times New Roman" w:hAnsi="Segoe UI Emoji" w:cs="Segoe UI Emoji"/>
          <w:b/>
          <w:bCs/>
          <w:sz w:val="27"/>
          <w:szCs w:val="27"/>
          <w:lang w:eastAsia="en-IN"/>
        </w:rPr>
        <w:t>🔹</w:t>
      </w:r>
      <w:r w:rsidRPr="0028126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IV. Suggested Framework</w:t>
      </w:r>
    </w:p>
    <w:p w:rsidR="00281264" w:rsidRPr="00281264" w:rsidRDefault="00281264" w:rsidP="00281264">
      <w:pPr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126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clear mandates</w:t>
      </w: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the RBI’s objectives.</w:t>
      </w:r>
    </w:p>
    <w:p w:rsidR="00281264" w:rsidRPr="00281264" w:rsidRDefault="00281264" w:rsidP="00281264">
      <w:pPr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Strengthen the </w:t>
      </w:r>
      <w:r w:rsidRPr="0028126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MPC’s independence and transparency</w:t>
      </w: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81264" w:rsidRPr="00281264" w:rsidRDefault="00281264" w:rsidP="00281264">
      <w:pPr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Improve public understanding with better communication.</w:t>
      </w:r>
    </w:p>
    <w:p w:rsidR="00281264" w:rsidRPr="00281264" w:rsidRDefault="00281264" w:rsidP="00281264">
      <w:pPr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126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Institutionalize coordination</w:t>
      </w: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 the Ministry of Finance.</w:t>
      </w:r>
    </w:p>
    <w:p w:rsidR="00281264" w:rsidRPr="00281264" w:rsidRDefault="00281264" w:rsidP="00281264">
      <w:pPr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>Ensure accountability through structured reporting and external reviews.</w:t>
      </w:r>
    </w:p>
    <w:p w:rsidR="00281264" w:rsidRPr="00281264" w:rsidRDefault="00281264" w:rsidP="00281264">
      <w:pPr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Reform </w:t>
      </w:r>
      <w:r w:rsidRPr="0028126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Section 7</w:t>
      </w: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limit government interference.</w:t>
      </w:r>
    </w:p>
    <w:p w:rsidR="00281264" w:rsidRPr="00281264" w:rsidRDefault="00281264" w:rsidP="002812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81264">
        <w:rPr>
          <w:rFonts w:ascii="Segoe UI Emoji" w:eastAsia="Times New Roman" w:hAnsi="Segoe UI Emoji" w:cs="Segoe UI Emoji"/>
          <w:b/>
          <w:bCs/>
          <w:sz w:val="27"/>
          <w:szCs w:val="27"/>
          <w:lang w:eastAsia="en-IN"/>
        </w:rPr>
        <w:t>🔹</w:t>
      </w:r>
      <w:r w:rsidRPr="0028126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V. International Best Practices</w:t>
      </w:r>
    </w:p>
    <w:p w:rsidR="00281264" w:rsidRPr="00281264" w:rsidRDefault="00281264" w:rsidP="00281264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Central banks like the </w:t>
      </w:r>
      <w:r w:rsidRPr="0028126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Bank of England</w:t>
      </w: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28126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Federal Reserve</w:t>
      </w: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balance independence and accountability through structured mandates and transparent communication—India can learn from them.</w:t>
      </w:r>
    </w:p>
    <w:p w:rsidR="00281264" w:rsidRPr="00281264" w:rsidRDefault="00281264" w:rsidP="002812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8126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Conclusion</w:t>
      </w:r>
    </w:p>
    <w:p w:rsidR="00281264" w:rsidRPr="00281264" w:rsidRDefault="00281264" w:rsidP="0028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1264">
        <w:rPr>
          <w:rFonts w:ascii="Times New Roman" w:eastAsia="Times New Roman" w:hAnsi="Times New Roman" w:cs="Times New Roman"/>
          <w:sz w:val="24"/>
          <w:szCs w:val="24"/>
          <w:lang w:eastAsia="en-IN"/>
        </w:rPr>
        <w:t>Balancing independence, transparency, and accountability is vital for the RBI’s legitimacy and the stability of India’s economy. A structured framework with clear mandates and institutional safeguards is essential for effective and responsible central banking in a democracy.</w:t>
      </w:r>
    </w:p>
    <w:p w:rsidR="008E5903" w:rsidRDefault="008E5903" w:rsidP="002E1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2F5" w:rsidRPr="00B242F5" w:rsidRDefault="008E5903" w:rsidP="00B242F5">
      <w:pPr>
        <w:pStyle w:val="Heading3"/>
        <w:spacing w:before="0" w:line="240" w:lineRule="auto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IN"/>
        </w:rPr>
      </w:pPr>
      <w:r>
        <w:rPr>
          <w:rFonts w:ascii="Times New Roman" w:hAnsi="Times New Roman" w:cs="Times New Roman"/>
        </w:rPr>
        <w:t xml:space="preserve">21.  </w:t>
      </w:r>
      <w:r w:rsidR="00B242F5" w:rsidRPr="00B242F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IN"/>
        </w:rPr>
        <w:t>Recommended Operational Framework of RBI in Cybersecurity for E-Banking</w:t>
      </w:r>
    </w:p>
    <w:p w:rsidR="00B242F5" w:rsidRPr="00B242F5" w:rsidRDefault="00B242F5" w:rsidP="00B24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To safeguard India’s growing digital banking ecosystem, the </w:t>
      </w:r>
      <w:r w:rsidRPr="00B242F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RBI should implement a structured and proactive cybersecurity framework</w:t>
      </w: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 the following key components:</w:t>
      </w:r>
    </w:p>
    <w:p w:rsidR="00B242F5" w:rsidRPr="00B242F5" w:rsidRDefault="00B242F5" w:rsidP="00B242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242F5">
        <w:rPr>
          <w:rFonts w:ascii="Segoe UI Emoji" w:eastAsia="Times New Roman" w:hAnsi="Segoe UI Emoji" w:cs="Segoe UI Emoji"/>
          <w:b/>
          <w:bCs/>
          <w:sz w:val="27"/>
          <w:szCs w:val="27"/>
          <w:lang w:eastAsia="en-IN"/>
        </w:rPr>
        <w:t>🔹</w:t>
      </w:r>
      <w:r w:rsidRPr="00B242F5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1. Governance and Leadership</w:t>
      </w:r>
    </w:p>
    <w:p w:rsidR="00B242F5" w:rsidRPr="00B242F5" w:rsidRDefault="00B242F5" w:rsidP="00B242F5">
      <w:pPr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Mandate each bank to have a </w:t>
      </w:r>
      <w:r w:rsidRPr="00B242F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Cybersecurity Policy</w:t>
      </w: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Board-level </w:t>
      </w:r>
      <w:r w:rsidRPr="00B242F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Cyber Committee</w:t>
      </w: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a </w:t>
      </w:r>
      <w:r w:rsidRPr="00B242F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Chief Information Security Officer (CISO)</w:t>
      </w: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242F5" w:rsidRPr="00B242F5" w:rsidRDefault="00B242F5" w:rsidP="00B242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242F5">
        <w:rPr>
          <w:rFonts w:ascii="Segoe UI Emoji" w:eastAsia="Times New Roman" w:hAnsi="Segoe UI Emoji" w:cs="Segoe UI Emoji"/>
          <w:b/>
          <w:bCs/>
          <w:sz w:val="27"/>
          <w:szCs w:val="27"/>
          <w:lang w:eastAsia="en-IN"/>
        </w:rPr>
        <w:t>🔹</w:t>
      </w:r>
      <w:r w:rsidRPr="00B242F5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2. Risk Assessment and Monitoring</w:t>
      </w:r>
    </w:p>
    <w:p w:rsidR="00B242F5" w:rsidRPr="00B242F5" w:rsidRDefault="00B242F5" w:rsidP="00B242F5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Conduct </w:t>
      </w:r>
      <w:r w:rsidRPr="00B242F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regular vulnerability testing, cyber audits</w:t>
      </w: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deploy </w:t>
      </w:r>
      <w:r w:rsidRPr="00B242F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real-time threat intelligence systems</w:t>
      </w: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242F5" w:rsidRPr="00B242F5" w:rsidRDefault="00B242F5" w:rsidP="00B242F5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Establish </w:t>
      </w:r>
      <w:r w:rsidRPr="00B242F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Security Operations Centres (SOCs)</w:t>
      </w: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all major banks.</w:t>
      </w:r>
    </w:p>
    <w:p w:rsidR="00B242F5" w:rsidRPr="00B242F5" w:rsidRDefault="00B242F5" w:rsidP="00B242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242F5">
        <w:rPr>
          <w:rFonts w:ascii="Segoe UI Emoji" w:eastAsia="Times New Roman" w:hAnsi="Segoe UI Emoji" w:cs="Segoe UI Emoji"/>
          <w:b/>
          <w:bCs/>
          <w:sz w:val="27"/>
          <w:szCs w:val="27"/>
          <w:lang w:eastAsia="en-IN"/>
        </w:rPr>
        <w:lastRenderedPageBreak/>
        <w:t>🔹</w:t>
      </w:r>
      <w:r w:rsidRPr="00B242F5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3. Secure Digital Infrastructure</w:t>
      </w:r>
    </w:p>
    <w:p w:rsidR="00B242F5" w:rsidRPr="00B242F5" w:rsidRDefault="00B242F5" w:rsidP="00B242F5">
      <w:pPr>
        <w:numPr>
          <w:ilvl w:val="0"/>
          <w:numId w:val="7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Enforce </w:t>
      </w:r>
      <w:r w:rsidRPr="00B242F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multi-factor authentication</w:t>
      </w: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strong </w:t>
      </w:r>
      <w:r w:rsidRPr="00B242F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encryption standards</w:t>
      </w: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B242F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firewalls</w:t>
      </w: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</w:t>
      </w:r>
      <w:r w:rsidRPr="00B242F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intrusion prevention systems</w:t>
      </w: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242F5" w:rsidRPr="00B242F5" w:rsidRDefault="00B242F5" w:rsidP="00B242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242F5">
        <w:rPr>
          <w:rFonts w:ascii="Segoe UI Emoji" w:eastAsia="Times New Roman" w:hAnsi="Segoe UI Emoji" w:cs="Segoe UI Emoji"/>
          <w:b/>
          <w:bCs/>
          <w:sz w:val="27"/>
          <w:szCs w:val="27"/>
          <w:lang w:eastAsia="en-IN"/>
        </w:rPr>
        <w:t>🔹</w:t>
      </w:r>
      <w:r w:rsidRPr="00B242F5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4. Incident Response and Crisis Management</w:t>
      </w:r>
    </w:p>
    <w:p w:rsidR="00B242F5" w:rsidRPr="00B242F5" w:rsidRDefault="00B242F5" w:rsidP="00B242F5">
      <w:pPr>
        <w:numPr>
          <w:ilvl w:val="0"/>
          <w:numId w:val="7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Develop a </w:t>
      </w:r>
      <w:r w:rsidRPr="00B242F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Cyber Crisis Management Plan (CCMP)</w:t>
      </w: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242F5" w:rsidRPr="00B242F5" w:rsidRDefault="00B242F5" w:rsidP="00B242F5">
      <w:pPr>
        <w:numPr>
          <w:ilvl w:val="0"/>
          <w:numId w:val="7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Require </w:t>
      </w:r>
      <w:r w:rsidRPr="00B242F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mandatory reporting</w:t>
      </w: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cyber incidents to RBI within 6 hours.</w:t>
      </w:r>
    </w:p>
    <w:p w:rsidR="00B242F5" w:rsidRPr="00B242F5" w:rsidRDefault="00B242F5" w:rsidP="00B242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242F5">
        <w:rPr>
          <w:rFonts w:ascii="Segoe UI Emoji" w:eastAsia="Times New Roman" w:hAnsi="Segoe UI Emoji" w:cs="Segoe UI Emoji"/>
          <w:b/>
          <w:bCs/>
          <w:sz w:val="27"/>
          <w:szCs w:val="27"/>
          <w:lang w:eastAsia="en-IN"/>
        </w:rPr>
        <w:t>🔹</w:t>
      </w:r>
      <w:r w:rsidRPr="00B242F5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5. Compliance and Auditing</w:t>
      </w:r>
    </w:p>
    <w:p w:rsidR="00B242F5" w:rsidRPr="00B242F5" w:rsidRDefault="00B242F5" w:rsidP="00B242F5">
      <w:pPr>
        <w:numPr>
          <w:ilvl w:val="0"/>
          <w:numId w:val="7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Enforce RBI’s </w:t>
      </w:r>
      <w:r w:rsidRPr="00B242F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Digital Payment Security Guidelines</w:t>
      </w: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242F5" w:rsidRPr="00B242F5" w:rsidRDefault="00B242F5" w:rsidP="00B242F5">
      <w:pPr>
        <w:numPr>
          <w:ilvl w:val="0"/>
          <w:numId w:val="7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Require </w:t>
      </w:r>
      <w:r w:rsidRPr="00B242F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annual third-party cybersecurity audits</w:t>
      </w: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regular reporting.</w:t>
      </w:r>
    </w:p>
    <w:p w:rsidR="00B242F5" w:rsidRPr="00B242F5" w:rsidRDefault="00B242F5" w:rsidP="00B242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242F5">
        <w:rPr>
          <w:rFonts w:ascii="Segoe UI Emoji" w:eastAsia="Times New Roman" w:hAnsi="Segoe UI Emoji" w:cs="Segoe UI Emoji"/>
          <w:b/>
          <w:bCs/>
          <w:sz w:val="27"/>
          <w:szCs w:val="27"/>
          <w:lang w:eastAsia="en-IN"/>
        </w:rPr>
        <w:t>🔹</w:t>
      </w:r>
      <w:r w:rsidRPr="00B242F5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6. Capacity Building and Awareness</w:t>
      </w:r>
    </w:p>
    <w:p w:rsidR="00B242F5" w:rsidRPr="00B242F5" w:rsidRDefault="00B242F5" w:rsidP="00B242F5">
      <w:pPr>
        <w:numPr>
          <w:ilvl w:val="0"/>
          <w:numId w:val="7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Provide </w:t>
      </w:r>
      <w:r w:rsidRPr="00B242F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ongoing staff training</w:t>
      </w: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conduct </w:t>
      </w:r>
      <w:r w:rsidRPr="00B242F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phishing simulations</w:t>
      </w: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promote </w:t>
      </w:r>
      <w:r w:rsidRPr="00B242F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customer awareness</w:t>
      </w: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programs.</w:t>
      </w:r>
    </w:p>
    <w:p w:rsidR="00B242F5" w:rsidRPr="00B242F5" w:rsidRDefault="00B242F5" w:rsidP="00B242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242F5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7. Customer Protection</w:t>
      </w:r>
    </w:p>
    <w:p w:rsidR="00B242F5" w:rsidRPr="00B242F5" w:rsidRDefault="00B242F5" w:rsidP="00B242F5">
      <w:pPr>
        <w:numPr>
          <w:ilvl w:val="0"/>
          <w:numId w:val="8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Introduce </w:t>
      </w:r>
      <w:r w:rsidRPr="00B242F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zero-liability policies</w:t>
      </w: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real-time fraud alerts, and easy </w:t>
      </w:r>
      <w:r w:rsidRPr="00B242F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grievance redressal mechanisms</w:t>
      </w: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242F5" w:rsidRPr="00B242F5" w:rsidRDefault="00B242F5" w:rsidP="00B242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242F5">
        <w:rPr>
          <w:rFonts w:ascii="Segoe UI Emoji" w:eastAsia="Times New Roman" w:hAnsi="Segoe UI Emoji" w:cs="Segoe UI Emoji"/>
          <w:b/>
          <w:bCs/>
          <w:sz w:val="27"/>
          <w:szCs w:val="27"/>
          <w:lang w:eastAsia="en-IN"/>
        </w:rPr>
        <w:t>🔹</w:t>
      </w:r>
      <w:r w:rsidRPr="00B242F5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8. Collaboration and Information Sharing</w:t>
      </w:r>
    </w:p>
    <w:p w:rsidR="00B242F5" w:rsidRPr="00B242F5" w:rsidRDefault="00B242F5" w:rsidP="00B242F5">
      <w:pPr>
        <w:numPr>
          <w:ilvl w:val="0"/>
          <w:numId w:val="8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Promote coordination with </w:t>
      </w:r>
      <w:r w:rsidRPr="00B242F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CERT-In, IDRBT, NPCI, and ISAC</w:t>
      </w: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242F5" w:rsidRPr="00B242F5" w:rsidRDefault="00B242F5" w:rsidP="00B242F5">
      <w:pPr>
        <w:numPr>
          <w:ilvl w:val="0"/>
          <w:numId w:val="8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Create a </w:t>
      </w:r>
      <w:r w:rsidRPr="00B242F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national cyber threat intelligence exchange</w:t>
      </w: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under RBI.</w:t>
      </w:r>
    </w:p>
    <w:p w:rsidR="00B242F5" w:rsidRPr="00B242F5" w:rsidRDefault="00B242F5" w:rsidP="00B242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242F5">
        <w:rPr>
          <w:rFonts w:ascii="Segoe UI Emoji" w:eastAsia="Times New Roman" w:hAnsi="Segoe UI Emoji" w:cs="Segoe UI Emoji"/>
          <w:b/>
          <w:bCs/>
          <w:sz w:val="27"/>
          <w:szCs w:val="27"/>
          <w:lang w:eastAsia="en-IN"/>
        </w:rPr>
        <w:t>🔹</w:t>
      </w:r>
      <w:r w:rsidRPr="00B242F5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9. Policy and Innovation Support</w:t>
      </w:r>
    </w:p>
    <w:p w:rsidR="00B242F5" w:rsidRPr="00B242F5" w:rsidRDefault="00B242F5" w:rsidP="00B242F5">
      <w:pPr>
        <w:numPr>
          <w:ilvl w:val="0"/>
          <w:numId w:val="8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Support </w:t>
      </w:r>
      <w:r w:rsidRPr="00B242F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cyber insurance</w:t>
      </w: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B242F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research funding</w:t>
      </w: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</w:t>
      </w:r>
      <w:r w:rsidRPr="00B242F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regulatory sandboxes</w:t>
      </w: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safe fintech innovation.</w:t>
      </w:r>
    </w:p>
    <w:p w:rsidR="00B242F5" w:rsidRPr="00B242F5" w:rsidRDefault="00B242F5" w:rsidP="00B242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242F5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Conclusion:</w:t>
      </w:r>
    </w:p>
    <w:p w:rsidR="00B242F5" w:rsidRPr="00B242F5" w:rsidRDefault="00B242F5" w:rsidP="00B242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well-designed operational framework—rooted in </w:t>
      </w:r>
      <w:r w:rsidRPr="00B242F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resilience, compliance, coordination, and communication</w:t>
      </w:r>
      <w:r w:rsidRPr="00B242F5">
        <w:rPr>
          <w:rFonts w:ascii="Times New Roman" w:eastAsia="Times New Roman" w:hAnsi="Times New Roman" w:cs="Times New Roman"/>
          <w:sz w:val="24"/>
          <w:szCs w:val="24"/>
          <w:lang w:eastAsia="en-IN"/>
        </w:rPr>
        <w:t>—will ensure that RBI can effectively protect India's e-banking system while enabling secure digital financial growth.</w:t>
      </w:r>
    </w:p>
    <w:p w:rsidR="003A33A5" w:rsidRPr="008E5903" w:rsidRDefault="003A33A5" w:rsidP="003A3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15B7D" w:rsidRPr="00315B7D" w:rsidRDefault="000841B1" w:rsidP="00315B7D">
      <w:pPr>
        <w:pStyle w:val="Heading3"/>
        <w:spacing w:before="0" w:line="240" w:lineRule="auto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IN"/>
        </w:rPr>
      </w:pPr>
      <w:r>
        <w:rPr>
          <w:rFonts w:ascii="Times New Roman" w:hAnsi="Times New Roman" w:cs="Times New Roman"/>
        </w:rPr>
        <w:t xml:space="preserve">22. </w:t>
      </w:r>
      <w:r w:rsidR="00315B7D" w:rsidRPr="00315B7D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IN"/>
        </w:rPr>
        <w:t>Effects of Money Supply on the National Economy</w:t>
      </w:r>
    </w:p>
    <w:p w:rsidR="00315B7D" w:rsidRPr="00315B7D" w:rsidRDefault="00315B7D" w:rsidP="00315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5B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Pr="00315B7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money supply</w:t>
      </w:r>
      <w:r w:rsidRPr="00315B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—total amount of money in circulation in an economy—plays a </w:t>
      </w:r>
      <w:r w:rsidRPr="00315B7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crucial role</w:t>
      </w:r>
      <w:r w:rsidRPr="00315B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determining the overall economic performance. Its effects can be both </w:t>
      </w:r>
      <w:r w:rsidRPr="00315B7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positive</w:t>
      </w:r>
      <w:r w:rsidRPr="00315B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315B7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negative</w:t>
      </w:r>
      <w:r w:rsidRPr="00315B7D">
        <w:rPr>
          <w:rFonts w:ascii="Times New Roman" w:eastAsia="Times New Roman" w:hAnsi="Times New Roman" w:cs="Times New Roman"/>
          <w:sz w:val="24"/>
          <w:szCs w:val="24"/>
          <w:lang w:eastAsia="en-IN"/>
        </w:rPr>
        <w:t>, depending on how it's managed.</w:t>
      </w:r>
    </w:p>
    <w:p w:rsidR="00315B7D" w:rsidRPr="00315B7D" w:rsidRDefault="00315B7D" w:rsidP="00315B7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315B7D">
        <w:rPr>
          <w:rFonts w:ascii="Segoe UI Emoji" w:eastAsia="Times New Roman" w:hAnsi="Segoe UI Emoji" w:cs="Segoe UI Emoji"/>
          <w:b/>
          <w:bCs/>
          <w:sz w:val="27"/>
          <w:szCs w:val="27"/>
          <w:lang w:eastAsia="en-IN"/>
        </w:rPr>
        <w:t>🔹</w:t>
      </w:r>
      <w:r w:rsidRPr="00315B7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1. Inflation and Deflation</w:t>
      </w:r>
    </w:p>
    <w:p w:rsidR="00315B7D" w:rsidRPr="00315B7D" w:rsidRDefault="00315B7D" w:rsidP="00315B7D">
      <w:pPr>
        <w:numPr>
          <w:ilvl w:val="0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5B7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Increase in money supply</w:t>
      </w:r>
      <w:r w:rsidRPr="00315B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without matching production → </w:t>
      </w:r>
      <w:r w:rsidRPr="00315B7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inflation</w:t>
      </w:r>
      <w:r w:rsidRPr="00315B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(rise in prices).</w:t>
      </w:r>
    </w:p>
    <w:p w:rsidR="00315B7D" w:rsidRPr="00315B7D" w:rsidRDefault="00315B7D" w:rsidP="00315B7D">
      <w:pPr>
        <w:numPr>
          <w:ilvl w:val="0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5B7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Decrease in money supply</w:t>
      </w:r>
      <w:r w:rsidRPr="00315B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</w:t>
      </w:r>
      <w:r w:rsidRPr="00315B7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deflation</w:t>
      </w:r>
      <w:r w:rsidRPr="00315B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(fall in prices), reduced spending and investment.</w:t>
      </w:r>
    </w:p>
    <w:p w:rsidR="00315B7D" w:rsidRPr="00315B7D" w:rsidRDefault="00315B7D" w:rsidP="00315B7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315B7D">
        <w:rPr>
          <w:rFonts w:ascii="Segoe UI Emoji" w:eastAsia="Times New Roman" w:hAnsi="Segoe UI Emoji" w:cs="Segoe UI Emoji"/>
          <w:b/>
          <w:bCs/>
          <w:sz w:val="27"/>
          <w:szCs w:val="27"/>
          <w:lang w:eastAsia="en-IN"/>
        </w:rPr>
        <w:t>🔹</w:t>
      </w:r>
      <w:r w:rsidRPr="00315B7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2. Interest Rates</w:t>
      </w:r>
    </w:p>
    <w:p w:rsidR="00315B7D" w:rsidRPr="00315B7D" w:rsidRDefault="00315B7D" w:rsidP="00315B7D">
      <w:pPr>
        <w:numPr>
          <w:ilvl w:val="0"/>
          <w:numId w:val="8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5B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More money supply → </w:t>
      </w:r>
      <w:r w:rsidRPr="00315B7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lower interest rates</w:t>
      </w:r>
      <w:r w:rsidRPr="00315B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increased borrowing and investment.</w:t>
      </w:r>
    </w:p>
    <w:p w:rsidR="00315B7D" w:rsidRPr="00315B7D" w:rsidRDefault="00315B7D" w:rsidP="00315B7D">
      <w:pPr>
        <w:numPr>
          <w:ilvl w:val="0"/>
          <w:numId w:val="8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5B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Less money supply → </w:t>
      </w:r>
      <w:r w:rsidRPr="00315B7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higher interest rates</w:t>
      </w:r>
      <w:r w:rsidRPr="00315B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reduced borrowing and economic slowdown.</w:t>
      </w:r>
    </w:p>
    <w:p w:rsidR="00315B7D" w:rsidRPr="00315B7D" w:rsidRDefault="00315B7D" w:rsidP="00315B7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315B7D">
        <w:rPr>
          <w:rFonts w:ascii="Segoe UI Emoji" w:eastAsia="Times New Roman" w:hAnsi="Segoe UI Emoji" w:cs="Segoe UI Emoji"/>
          <w:b/>
          <w:bCs/>
          <w:sz w:val="27"/>
          <w:szCs w:val="27"/>
          <w:lang w:eastAsia="en-IN"/>
        </w:rPr>
        <w:t>🔹</w:t>
      </w:r>
      <w:r w:rsidRPr="00315B7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3. Economic Growth</w:t>
      </w:r>
    </w:p>
    <w:p w:rsidR="00315B7D" w:rsidRPr="00315B7D" w:rsidRDefault="00315B7D" w:rsidP="00315B7D">
      <w:pPr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5B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Controlled money supply encourages </w:t>
      </w:r>
      <w:r w:rsidRPr="00315B7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investment, consumption, and job creation</w:t>
      </w:r>
      <w:r w:rsidRPr="00315B7D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315B7D" w:rsidRPr="00315B7D" w:rsidRDefault="00315B7D" w:rsidP="00315B7D">
      <w:pPr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5B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Over-supply can cause </w:t>
      </w:r>
      <w:r w:rsidRPr="00315B7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overheating</w:t>
      </w:r>
      <w:r w:rsidRPr="00315B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economic imbalances.</w:t>
      </w:r>
    </w:p>
    <w:p w:rsidR="00315B7D" w:rsidRPr="00315B7D" w:rsidRDefault="00315B7D" w:rsidP="00315B7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315B7D">
        <w:rPr>
          <w:rFonts w:ascii="Segoe UI Emoji" w:eastAsia="Times New Roman" w:hAnsi="Segoe UI Emoji" w:cs="Segoe UI Emoji"/>
          <w:b/>
          <w:bCs/>
          <w:sz w:val="27"/>
          <w:szCs w:val="27"/>
          <w:lang w:eastAsia="en-IN"/>
        </w:rPr>
        <w:t>🔹</w:t>
      </w:r>
      <w:r w:rsidRPr="00315B7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4. Exchange Rates and Trade</w:t>
      </w:r>
    </w:p>
    <w:p w:rsidR="00315B7D" w:rsidRPr="00315B7D" w:rsidRDefault="00315B7D" w:rsidP="00315B7D">
      <w:pPr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5B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High money supply may </w:t>
      </w:r>
      <w:r w:rsidRPr="00315B7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depreciate currency</w:t>
      </w:r>
      <w:r w:rsidRPr="00315B7D">
        <w:rPr>
          <w:rFonts w:ascii="Times New Roman" w:eastAsia="Times New Roman" w:hAnsi="Times New Roman" w:cs="Times New Roman"/>
          <w:sz w:val="24"/>
          <w:szCs w:val="24"/>
          <w:lang w:eastAsia="en-IN"/>
        </w:rPr>
        <w:t>, making exports cheaper and imports costlier.</w:t>
      </w:r>
    </w:p>
    <w:p w:rsidR="00315B7D" w:rsidRPr="00315B7D" w:rsidRDefault="00315B7D" w:rsidP="00315B7D">
      <w:pPr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5B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It affects the </w:t>
      </w:r>
      <w:r w:rsidRPr="00315B7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balance of payments</w:t>
      </w:r>
      <w:r w:rsidRPr="00315B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foreign investment flows.</w:t>
      </w:r>
    </w:p>
    <w:p w:rsidR="00315B7D" w:rsidRPr="00315B7D" w:rsidRDefault="00315B7D" w:rsidP="00315B7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315B7D">
        <w:rPr>
          <w:rFonts w:ascii="Segoe UI Emoji" w:eastAsia="Times New Roman" w:hAnsi="Segoe UI Emoji" w:cs="Segoe UI Emoji"/>
          <w:b/>
          <w:bCs/>
          <w:sz w:val="27"/>
          <w:szCs w:val="27"/>
          <w:lang w:eastAsia="en-IN"/>
        </w:rPr>
        <w:t>🔹</w:t>
      </w:r>
      <w:r w:rsidRPr="00315B7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5. Impact on Employment</w:t>
      </w:r>
    </w:p>
    <w:p w:rsidR="00315B7D" w:rsidRPr="00315B7D" w:rsidRDefault="00315B7D" w:rsidP="00315B7D">
      <w:pPr>
        <w:numPr>
          <w:ilvl w:val="0"/>
          <w:numId w:val="8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5B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Adequate money supply boosts </w:t>
      </w:r>
      <w:r w:rsidRPr="00315B7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business activities</w:t>
      </w:r>
      <w:r w:rsidRPr="00315B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leading to </w:t>
      </w:r>
      <w:r w:rsidRPr="00315B7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higher employment</w:t>
      </w:r>
      <w:r w:rsidRPr="00315B7D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315B7D" w:rsidRPr="00315B7D" w:rsidRDefault="00315B7D" w:rsidP="00315B7D">
      <w:pPr>
        <w:numPr>
          <w:ilvl w:val="0"/>
          <w:numId w:val="8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5B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Tight money conditions can lead to </w:t>
      </w:r>
      <w:r w:rsidRPr="00315B7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layoffs and job cuts</w:t>
      </w:r>
      <w:r w:rsidRPr="00315B7D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315B7D" w:rsidRPr="00315B7D" w:rsidRDefault="00315B7D" w:rsidP="00315B7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315B7D">
        <w:rPr>
          <w:rFonts w:ascii="Segoe UI Emoji" w:eastAsia="Times New Roman" w:hAnsi="Segoe UI Emoji" w:cs="Segoe UI Emoji"/>
          <w:b/>
          <w:bCs/>
          <w:sz w:val="27"/>
          <w:szCs w:val="27"/>
          <w:lang w:eastAsia="en-IN"/>
        </w:rPr>
        <w:t>🔹</w:t>
      </w:r>
      <w:r w:rsidRPr="00315B7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6. Financial Market Impact</w:t>
      </w:r>
    </w:p>
    <w:p w:rsidR="00315B7D" w:rsidRPr="00315B7D" w:rsidRDefault="00315B7D" w:rsidP="00315B7D">
      <w:pPr>
        <w:numPr>
          <w:ilvl w:val="0"/>
          <w:numId w:val="8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5B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More liquidity in the system boosts </w:t>
      </w:r>
      <w:r w:rsidRPr="00315B7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stock markets, bond markets</w:t>
      </w:r>
      <w:r w:rsidRPr="00315B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</w:t>
      </w:r>
      <w:r w:rsidRPr="00315B7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bank lending</w:t>
      </w:r>
      <w:r w:rsidRPr="00315B7D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315B7D" w:rsidRPr="00315B7D" w:rsidRDefault="00315B7D" w:rsidP="00315B7D">
      <w:pPr>
        <w:numPr>
          <w:ilvl w:val="0"/>
          <w:numId w:val="8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5B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Excessive money can lead to </w:t>
      </w:r>
      <w:r w:rsidRPr="00315B7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asset bubbles</w:t>
      </w:r>
      <w:r w:rsidRPr="00315B7D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315B7D" w:rsidRPr="00315B7D" w:rsidRDefault="00315B7D" w:rsidP="00315B7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315B7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Conclusion:</w:t>
      </w:r>
    </w:p>
    <w:p w:rsidR="00315B7D" w:rsidRPr="00315B7D" w:rsidRDefault="00315B7D" w:rsidP="00315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5B7D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Managing the money supply is essential for </w:t>
      </w:r>
      <w:r w:rsidRPr="00315B7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macroeconomic stability</w:t>
      </w:r>
      <w:r w:rsidRPr="00315B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A balanced and well-regulated money supply helps control inflation, stimulate growth, and maintain overall </w:t>
      </w:r>
      <w:r w:rsidRPr="00315B7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economic health</w:t>
      </w:r>
      <w:r w:rsidRPr="00315B7D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876C0" w:rsidRPr="002E1EC8" w:rsidRDefault="002E1EC8" w:rsidP="00315B7D">
      <w:pPr>
        <w:pStyle w:val="Heading3"/>
        <w:jc w:val="both"/>
        <w:rPr>
          <w:rFonts w:ascii="Times New Roman" w:eastAsia="Times New Roman" w:hAnsi="Times New Roman" w:cs="Times New Roman"/>
          <w:lang w:eastAsia="en-IN"/>
        </w:rPr>
      </w:pPr>
      <w:r>
        <w:rPr>
          <w:rFonts w:ascii="Times New Roman" w:eastAsia="Times New Roman" w:hAnsi="Times New Roman" w:cs="Times New Roman"/>
          <w:color w:val="111111"/>
          <w:spacing w:val="1"/>
          <w:lang w:eastAsia="en-IN"/>
        </w:rPr>
        <w:t xml:space="preserve">23.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876C0">
        <w:tc>
          <w:tcPr>
            <w:tcW w:w="2254" w:type="dxa"/>
          </w:tcPr>
          <w:p w:rsidR="00B876C0" w:rsidRPr="00A23808" w:rsidRDefault="00B876C0" w:rsidP="00B876C0">
            <w:r w:rsidRPr="00A23808">
              <w:t>Aspect</w:t>
            </w:r>
          </w:p>
        </w:tc>
        <w:tc>
          <w:tcPr>
            <w:tcW w:w="2254" w:type="dxa"/>
          </w:tcPr>
          <w:p w:rsidR="00B876C0" w:rsidRPr="00A23808" w:rsidRDefault="00B876C0" w:rsidP="00B876C0">
            <w:r w:rsidRPr="00A23808">
              <w:t>Current Approach</w:t>
            </w:r>
          </w:p>
        </w:tc>
        <w:tc>
          <w:tcPr>
            <w:tcW w:w="2254" w:type="dxa"/>
          </w:tcPr>
          <w:p w:rsidR="00B876C0" w:rsidRPr="00A23808" w:rsidRDefault="00B876C0" w:rsidP="00B876C0">
            <w:r w:rsidRPr="00A23808">
              <w:t>Strengths</w:t>
            </w:r>
          </w:p>
        </w:tc>
        <w:tc>
          <w:tcPr>
            <w:tcW w:w="2254" w:type="dxa"/>
          </w:tcPr>
          <w:p w:rsidR="00B876C0" w:rsidRPr="00A23808" w:rsidRDefault="00B876C0" w:rsidP="00B876C0">
            <w:r w:rsidRPr="00A23808">
              <w:t>Challenges</w:t>
            </w:r>
          </w:p>
        </w:tc>
      </w:tr>
      <w:tr w:rsidR="00B876C0">
        <w:tc>
          <w:tcPr>
            <w:tcW w:w="2254" w:type="dxa"/>
          </w:tcPr>
          <w:p w:rsidR="00B876C0" w:rsidRPr="00A23808" w:rsidRDefault="00B876C0" w:rsidP="00B876C0">
            <w:r w:rsidRPr="00A23808">
              <w:t>Inflation Targeting</w:t>
            </w:r>
          </w:p>
        </w:tc>
        <w:tc>
          <w:tcPr>
            <w:tcW w:w="2254" w:type="dxa"/>
          </w:tcPr>
          <w:p w:rsidR="00B876C0" w:rsidRPr="00A23808" w:rsidRDefault="00B876C0" w:rsidP="00B876C0">
            <w:r w:rsidRPr="00A23808">
              <w:t>FIT: 4% ± 2% CPI</w:t>
            </w:r>
          </w:p>
        </w:tc>
        <w:tc>
          <w:tcPr>
            <w:tcW w:w="2254" w:type="dxa"/>
          </w:tcPr>
          <w:p w:rsidR="00B876C0" w:rsidRPr="00A23808" w:rsidRDefault="00B876C0" w:rsidP="00B876C0">
            <w:r w:rsidRPr="00A23808">
              <w:t>Anchors inflation expectations, credible framework</w:t>
            </w:r>
          </w:p>
        </w:tc>
        <w:tc>
          <w:tcPr>
            <w:tcW w:w="2254" w:type="dxa"/>
          </w:tcPr>
          <w:p w:rsidR="00B876C0" w:rsidRPr="00A23808" w:rsidRDefault="00B876C0" w:rsidP="00B876C0">
            <w:r w:rsidRPr="00A23808">
              <w:t>Food-driven inflation and perception gaps</w:t>
            </w:r>
          </w:p>
        </w:tc>
      </w:tr>
      <w:tr w:rsidR="00B876C0">
        <w:tc>
          <w:tcPr>
            <w:tcW w:w="2254" w:type="dxa"/>
          </w:tcPr>
          <w:p w:rsidR="00B876C0" w:rsidRPr="00A23808" w:rsidRDefault="00B876C0" w:rsidP="00B876C0">
            <w:r w:rsidRPr="00A23808">
              <w:t>Interest Rate Policy</w:t>
            </w:r>
          </w:p>
        </w:tc>
        <w:tc>
          <w:tcPr>
            <w:tcW w:w="2254" w:type="dxa"/>
          </w:tcPr>
          <w:p w:rsidR="00B876C0" w:rsidRPr="00A23808" w:rsidRDefault="00B876C0" w:rsidP="00B876C0">
            <w:r w:rsidRPr="00A23808">
              <w:t>Repo at 5.50%, neutral stance</w:t>
            </w:r>
          </w:p>
        </w:tc>
        <w:tc>
          <w:tcPr>
            <w:tcW w:w="2254" w:type="dxa"/>
          </w:tcPr>
          <w:p w:rsidR="00B876C0" w:rsidRPr="00A23808" w:rsidRDefault="00B876C0" w:rsidP="00B876C0">
            <w:r w:rsidRPr="00A23808">
              <w:t>Growth-supportive, responsive rate cuts</w:t>
            </w:r>
          </w:p>
        </w:tc>
        <w:tc>
          <w:tcPr>
            <w:tcW w:w="2254" w:type="dxa"/>
          </w:tcPr>
          <w:p w:rsidR="00B876C0" w:rsidRPr="00A23808" w:rsidRDefault="00B876C0" w:rsidP="00B876C0">
            <w:r w:rsidRPr="00A23808">
              <w:t>Limited room if inflation rebounds</w:t>
            </w:r>
          </w:p>
        </w:tc>
      </w:tr>
      <w:tr w:rsidR="00B876C0">
        <w:tc>
          <w:tcPr>
            <w:tcW w:w="2254" w:type="dxa"/>
          </w:tcPr>
          <w:p w:rsidR="00B876C0" w:rsidRPr="00A23808" w:rsidRDefault="00B876C0" w:rsidP="00B876C0">
            <w:r w:rsidRPr="00A23808">
              <w:t>Liquidity Management</w:t>
            </w:r>
          </w:p>
        </w:tc>
        <w:tc>
          <w:tcPr>
            <w:tcW w:w="2254" w:type="dxa"/>
          </w:tcPr>
          <w:p w:rsidR="00B876C0" w:rsidRPr="00A23808" w:rsidRDefault="00B876C0" w:rsidP="00B876C0">
            <w:r w:rsidRPr="00A23808">
              <w:t>CRR cut, maintaining surplus liquidity</w:t>
            </w:r>
          </w:p>
        </w:tc>
        <w:tc>
          <w:tcPr>
            <w:tcW w:w="2254" w:type="dxa"/>
          </w:tcPr>
          <w:p w:rsidR="00B876C0" w:rsidRPr="00A23808" w:rsidRDefault="00B876C0" w:rsidP="00B876C0">
            <w:r w:rsidRPr="00A23808">
              <w:t>Facilitates lending and credit flow</w:t>
            </w:r>
          </w:p>
        </w:tc>
        <w:tc>
          <w:tcPr>
            <w:tcW w:w="2254" w:type="dxa"/>
          </w:tcPr>
          <w:p w:rsidR="00B876C0" w:rsidRPr="00A23808" w:rsidRDefault="00B876C0" w:rsidP="00B876C0">
            <w:r w:rsidRPr="00A23808">
              <w:t>Risk of over-liquidity and inflation</w:t>
            </w:r>
          </w:p>
        </w:tc>
      </w:tr>
      <w:tr w:rsidR="00B876C0">
        <w:tc>
          <w:tcPr>
            <w:tcW w:w="2254" w:type="dxa"/>
          </w:tcPr>
          <w:p w:rsidR="00B876C0" w:rsidRPr="00A23808" w:rsidRDefault="00B876C0" w:rsidP="00B876C0">
            <w:r w:rsidRPr="00A23808">
              <w:t>Communication &amp; Credibility</w:t>
            </w:r>
          </w:p>
        </w:tc>
        <w:tc>
          <w:tcPr>
            <w:tcW w:w="2254" w:type="dxa"/>
          </w:tcPr>
          <w:p w:rsidR="00B876C0" w:rsidRPr="00A23808" w:rsidRDefault="00B876C0" w:rsidP="00B876C0">
            <w:r w:rsidRPr="00A23808">
              <w:t>Regular MPC minutes; review of FIT ongoing</w:t>
            </w:r>
          </w:p>
        </w:tc>
        <w:tc>
          <w:tcPr>
            <w:tcW w:w="2254" w:type="dxa"/>
          </w:tcPr>
          <w:p w:rsidR="00B876C0" w:rsidRPr="00A23808" w:rsidRDefault="00B876C0" w:rsidP="00B876C0">
            <w:r w:rsidRPr="00A23808">
              <w:t>Transparency, market certainty</w:t>
            </w:r>
          </w:p>
        </w:tc>
        <w:tc>
          <w:tcPr>
            <w:tcW w:w="2254" w:type="dxa"/>
          </w:tcPr>
          <w:p w:rsidR="00B876C0" w:rsidRDefault="00B876C0" w:rsidP="00B876C0">
            <w:r w:rsidRPr="00A23808">
              <w:t>Complexity of metrics for public understanding</w:t>
            </w:r>
          </w:p>
        </w:tc>
      </w:tr>
    </w:tbl>
    <w:p w:rsidR="002E1EC8" w:rsidRPr="002E1EC8" w:rsidRDefault="002E1EC8" w:rsidP="00315B7D">
      <w:pPr>
        <w:pStyle w:val="Heading3"/>
        <w:jc w:val="both"/>
        <w:rPr>
          <w:rFonts w:ascii="Times New Roman" w:eastAsia="Times New Roman" w:hAnsi="Times New Roman" w:cs="Times New Roman"/>
          <w:lang w:eastAsia="en-IN"/>
        </w:rPr>
      </w:pPr>
    </w:p>
    <w:p w:rsidR="006B4CB6" w:rsidRPr="006B4CB6" w:rsidRDefault="002D1255" w:rsidP="00D9359B">
      <w:pPr>
        <w:pStyle w:val="NormalWeb"/>
        <w:spacing w:after="0" w:line="240" w:lineRule="auto"/>
        <w:rPr>
          <w:rFonts w:eastAsia="Times New Roman"/>
          <w:lang w:eastAsia="en-IN"/>
        </w:rPr>
      </w:pPr>
      <w:r>
        <w:rPr>
          <w:rFonts w:eastAsia="Times New Roman"/>
          <w:b/>
          <w:color w:val="111111"/>
          <w:spacing w:val="1"/>
          <w:lang w:eastAsia="en-IN"/>
        </w:rPr>
        <w:t>24</w:t>
      </w:r>
      <w:r w:rsidR="003F2A5E" w:rsidRPr="003D4393">
        <w:rPr>
          <w:rFonts w:eastAsia="Times New Roman"/>
          <w:b/>
          <w:color w:val="111111"/>
          <w:spacing w:val="1"/>
          <w:lang w:eastAsia="en-IN"/>
        </w:rPr>
        <w:t>.</w:t>
      </w:r>
      <w:r w:rsidR="00FF170F" w:rsidRPr="003D4393">
        <w:rPr>
          <w:rFonts w:eastAsia="Times New Roman"/>
          <w:b/>
          <w:color w:val="111111"/>
          <w:spacing w:val="1"/>
          <w:lang w:eastAsia="en-IN"/>
        </w:rPr>
        <w:t xml:space="preserve"> </w:t>
      </w:r>
      <w:r w:rsidR="006B4CB6">
        <w:rPr>
          <w:rFonts w:eastAsia="Times New Roman"/>
          <w:b/>
          <w:color w:val="111111"/>
          <w:spacing w:val="1"/>
          <w:lang w:eastAsia="en-IN"/>
        </w:rPr>
        <w:t xml:space="preserve"> </w:t>
      </w:r>
      <w:r w:rsidR="006B4CB6" w:rsidRPr="006B4CB6">
        <w:rPr>
          <w:rFonts w:eastAsia="Times New Roman"/>
          <w:lang w:eastAsia="en-IN"/>
        </w:rPr>
        <w:t xml:space="preserve">Interest rate changes directly affect how financial institutions like banks </w:t>
      </w:r>
      <w:r w:rsidR="006B4CB6" w:rsidRPr="006B4CB6">
        <w:rPr>
          <w:rFonts w:eastAsia="Times New Roman"/>
          <w:b/>
          <w:bCs/>
          <w:lang w:eastAsia="en-IN"/>
        </w:rPr>
        <w:t>lend money</w:t>
      </w:r>
      <w:r w:rsidR="006B4CB6" w:rsidRPr="006B4CB6">
        <w:rPr>
          <w:rFonts w:eastAsia="Times New Roman"/>
          <w:lang w:eastAsia="en-IN"/>
        </w:rPr>
        <w:t>:</w:t>
      </w:r>
    </w:p>
    <w:p w:rsidR="006B4CB6" w:rsidRPr="006B4CB6" w:rsidRDefault="006B4CB6" w:rsidP="00D935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6B4CB6">
        <w:rPr>
          <w:rFonts w:ascii="Segoe UI Emoji" w:eastAsia="Times New Roman" w:hAnsi="Segoe UI Emoji" w:cs="Segoe UI Emoji"/>
          <w:b/>
          <w:bCs/>
          <w:sz w:val="27"/>
          <w:szCs w:val="27"/>
          <w:lang w:eastAsia="en-IN"/>
        </w:rPr>
        <w:t>🔹</w:t>
      </w:r>
      <w:r w:rsidRPr="006B4CB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1. When Interest Rates Fall:</w:t>
      </w:r>
    </w:p>
    <w:p w:rsidR="006B4CB6" w:rsidRPr="006B4CB6" w:rsidRDefault="006B4CB6" w:rsidP="00D9359B">
      <w:pPr>
        <w:numPr>
          <w:ilvl w:val="0"/>
          <w:numId w:val="8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4CB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Cost of borrowing from RBI decreases</w:t>
      </w:r>
      <w:r w:rsidRPr="006B4CB6">
        <w:rPr>
          <w:rFonts w:ascii="Times New Roman" w:eastAsia="Times New Roman" w:hAnsi="Times New Roman" w:cs="Times New Roman"/>
          <w:sz w:val="24"/>
          <w:szCs w:val="24"/>
          <w:lang w:eastAsia="en-IN"/>
        </w:rPr>
        <w:t>, making it cheaper for banks to lend.</w:t>
      </w:r>
    </w:p>
    <w:p w:rsidR="006B4CB6" w:rsidRPr="006B4CB6" w:rsidRDefault="006B4CB6" w:rsidP="00D9359B">
      <w:pPr>
        <w:numPr>
          <w:ilvl w:val="0"/>
          <w:numId w:val="8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4CB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Banks become </w:t>
      </w:r>
      <w:r w:rsidRPr="006B4CB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more willing to lend</w:t>
      </w:r>
      <w:r w:rsidRPr="006B4CB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consumers and businesses.</w:t>
      </w:r>
    </w:p>
    <w:p w:rsidR="006B4CB6" w:rsidRPr="006B4CB6" w:rsidRDefault="006B4CB6" w:rsidP="00D9359B">
      <w:pPr>
        <w:numPr>
          <w:ilvl w:val="0"/>
          <w:numId w:val="8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4CB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Encourages </w:t>
      </w:r>
      <w:r w:rsidRPr="006B4CB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higher borrowing</w:t>
      </w:r>
      <w:r w:rsidRPr="006B4CB6">
        <w:rPr>
          <w:rFonts w:ascii="Times New Roman" w:eastAsia="Times New Roman" w:hAnsi="Times New Roman" w:cs="Times New Roman"/>
          <w:sz w:val="24"/>
          <w:szCs w:val="24"/>
          <w:lang w:eastAsia="en-IN"/>
        </w:rPr>
        <w:t>, investment, and consumption.</w:t>
      </w:r>
    </w:p>
    <w:p w:rsidR="006B4CB6" w:rsidRPr="006B4CB6" w:rsidRDefault="006B4CB6" w:rsidP="00D9359B">
      <w:pPr>
        <w:numPr>
          <w:ilvl w:val="0"/>
          <w:numId w:val="8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4CB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Helps </w:t>
      </w:r>
      <w:r w:rsidRPr="006B4CB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stimulate economic growth</w:t>
      </w:r>
      <w:r w:rsidRPr="006B4CB6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6B4CB6" w:rsidRPr="006B4CB6" w:rsidRDefault="006B4CB6" w:rsidP="00D935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6B4CB6">
        <w:rPr>
          <w:rFonts w:ascii="Segoe UI Emoji" w:eastAsia="Times New Roman" w:hAnsi="Segoe UI Emoji" w:cs="Segoe UI Emoji"/>
          <w:b/>
          <w:bCs/>
          <w:sz w:val="27"/>
          <w:szCs w:val="27"/>
          <w:lang w:eastAsia="en-IN"/>
        </w:rPr>
        <w:t>🔹</w:t>
      </w:r>
      <w:r w:rsidRPr="006B4CB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2. When Interest Rates Rise:</w:t>
      </w:r>
    </w:p>
    <w:p w:rsidR="006B4CB6" w:rsidRPr="006B4CB6" w:rsidRDefault="006B4CB6" w:rsidP="00D9359B">
      <w:pPr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4CB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Borrowing becomes costlier</w:t>
      </w:r>
      <w:r w:rsidRPr="006B4CB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banks and customers.</w:t>
      </w:r>
    </w:p>
    <w:p w:rsidR="006B4CB6" w:rsidRPr="006B4CB6" w:rsidRDefault="006B4CB6" w:rsidP="00D9359B">
      <w:pPr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4CB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Banks </w:t>
      </w:r>
      <w:r w:rsidRPr="006B4CB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tighten lending standards</w:t>
      </w:r>
      <w:r w:rsidRPr="006B4CB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reduce risk.</w:t>
      </w:r>
    </w:p>
    <w:p w:rsidR="006B4CB6" w:rsidRPr="006B4CB6" w:rsidRDefault="006B4CB6" w:rsidP="00D9359B">
      <w:pPr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4CB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Consumers and businesses </w:t>
      </w:r>
      <w:r w:rsidRPr="006B4CB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borrow less</w:t>
      </w:r>
      <w:r w:rsidRPr="006B4CB6">
        <w:rPr>
          <w:rFonts w:ascii="Times New Roman" w:eastAsia="Times New Roman" w:hAnsi="Times New Roman" w:cs="Times New Roman"/>
          <w:sz w:val="24"/>
          <w:szCs w:val="24"/>
          <w:lang w:eastAsia="en-IN"/>
        </w:rPr>
        <w:t>, leading to slower credit growth.</w:t>
      </w:r>
    </w:p>
    <w:p w:rsidR="006B4CB6" w:rsidRPr="006B4CB6" w:rsidRDefault="006B4CB6" w:rsidP="00D9359B">
      <w:pPr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4CB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Helps </w:t>
      </w:r>
      <w:r w:rsidRPr="006B4CB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control inflation</w:t>
      </w:r>
      <w:r w:rsidRPr="006B4CB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by reducing spending.</w:t>
      </w:r>
    </w:p>
    <w:p w:rsidR="006B4CB6" w:rsidRPr="006B4CB6" w:rsidRDefault="006B4CB6" w:rsidP="00D935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6B4CB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Conclusion:</w:t>
      </w:r>
    </w:p>
    <w:p w:rsidR="006B4CB6" w:rsidRDefault="006B4CB6" w:rsidP="00D93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4CB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Interest rate fluctuations guide banks' lending </w:t>
      </w:r>
      <w:proofErr w:type="spellStart"/>
      <w:r w:rsidRPr="006B4CB6">
        <w:rPr>
          <w:rFonts w:ascii="Times New Roman" w:eastAsia="Times New Roman" w:hAnsi="Times New Roman" w:cs="Times New Roman"/>
          <w:sz w:val="24"/>
          <w:szCs w:val="24"/>
          <w:lang w:eastAsia="en-IN"/>
        </w:rPr>
        <w:t>behavior</w:t>
      </w:r>
      <w:proofErr w:type="spellEnd"/>
      <w:r w:rsidRPr="006B4CB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  <w:r w:rsidRPr="006B4CB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Lower rates promote lending and growth</w:t>
      </w:r>
      <w:r w:rsidRPr="006B4CB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while </w:t>
      </w:r>
      <w:r w:rsidRPr="006B4CB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higher rates discourage lending to control inflation and manage financial risk</w:t>
      </w:r>
      <w:r w:rsidRPr="006B4CB6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D9359B" w:rsidRPr="006B4CB6" w:rsidRDefault="00D9359B" w:rsidP="00D93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D9359B" w:rsidRPr="00D9359B" w:rsidRDefault="00781BC4" w:rsidP="00D9359B">
      <w:pPr>
        <w:pStyle w:val="Heading3"/>
        <w:spacing w:before="0" w:line="240" w:lineRule="auto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IN"/>
        </w:rPr>
      </w:pPr>
      <w:r>
        <w:rPr>
          <w:rFonts w:ascii="Times New Roman" w:eastAsia="Times New Roman" w:hAnsi="Times New Roman" w:cs="Times New Roman"/>
          <w:color w:val="111111"/>
          <w:spacing w:val="1"/>
          <w:lang w:eastAsia="en-IN"/>
        </w:rPr>
        <w:t xml:space="preserve">25. </w:t>
      </w:r>
      <w:r w:rsidR="00D9359B" w:rsidRPr="00D9359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IN"/>
        </w:rPr>
        <w:t>Importance of Fiscal Policy in Redistribution of Income in a Developing Country like India – Brief Answer</w:t>
      </w:r>
    </w:p>
    <w:p w:rsidR="00D9359B" w:rsidRPr="00D9359B" w:rsidRDefault="00D9359B" w:rsidP="00D93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359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Fiscal policy plays a </w:t>
      </w:r>
      <w:r w:rsidRPr="00D9359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crucial role</w:t>
      </w:r>
      <w:r w:rsidRPr="00D9359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reducing income inequality and promoting </w:t>
      </w:r>
      <w:r w:rsidRPr="00D9359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social justice</w:t>
      </w:r>
      <w:r w:rsidRPr="00D9359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a country like India.</w:t>
      </w:r>
    </w:p>
    <w:p w:rsidR="00D9359B" w:rsidRPr="00D9359B" w:rsidRDefault="00D9359B" w:rsidP="00D935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D9359B">
        <w:rPr>
          <w:rFonts w:ascii="Segoe UI Emoji" w:eastAsia="Times New Roman" w:hAnsi="Segoe UI Emoji" w:cs="Segoe UI Emoji"/>
          <w:b/>
          <w:bCs/>
          <w:sz w:val="27"/>
          <w:szCs w:val="27"/>
          <w:lang w:eastAsia="en-IN"/>
        </w:rPr>
        <w:t>🔹</w:t>
      </w:r>
      <w:r w:rsidRPr="00D9359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1. Progressive Taxation</w:t>
      </w:r>
    </w:p>
    <w:p w:rsidR="00D9359B" w:rsidRPr="00D9359B" w:rsidRDefault="00D9359B" w:rsidP="00D9359B">
      <w:pPr>
        <w:numPr>
          <w:ilvl w:val="0"/>
          <w:numId w:val="9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359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Higher taxes on the rich and lower taxes on the poor ensure </w:t>
      </w:r>
      <w:r w:rsidRPr="00D9359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equitable contribution</w:t>
      </w:r>
      <w:r w:rsidRPr="00D9359B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D9359B" w:rsidRPr="00D9359B" w:rsidRDefault="00D9359B" w:rsidP="00D9359B">
      <w:pPr>
        <w:numPr>
          <w:ilvl w:val="0"/>
          <w:numId w:val="9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359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Helps reduce income concentration and </w:t>
      </w:r>
      <w:r w:rsidRPr="00D9359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narrow the wealth gap</w:t>
      </w:r>
      <w:r w:rsidRPr="00D9359B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D9359B" w:rsidRPr="00D9359B" w:rsidRDefault="00D9359B" w:rsidP="00D935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D9359B">
        <w:rPr>
          <w:rFonts w:ascii="Segoe UI Emoji" w:eastAsia="Times New Roman" w:hAnsi="Segoe UI Emoji" w:cs="Segoe UI Emoji"/>
          <w:b/>
          <w:bCs/>
          <w:sz w:val="27"/>
          <w:szCs w:val="27"/>
          <w:lang w:eastAsia="en-IN"/>
        </w:rPr>
        <w:t>🔹</w:t>
      </w:r>
      <w:r w:rsidRPr="00D9359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2. Public Expenditure on Welfare</w:t>
      </w:r>
    </w:p>
    <w:p w:rsidR="00D9359B" w:rsidRPr="00D9359B" w:rsidRDefault="00D9359B" w:rsidP="00D9359B">
      <w:pPr>
        <w:numPr>
          <w:ilvl w:val="0"/>
          <w:numId w:val="9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359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Government spends on </w:t>
      </w:r>
      <w:r w:rsidRPr="00D9359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healthcare, education, food security, rural development</w:t>
      </w:r>
      <w:r w:rsidRPr="00D9359B">
        <w:rPr>
          <w:rFonts w:ascii="Times New Roman" w:eastAsia="Times New Roman" w:hAnsi="Times New Roman" w:cs="Times New Roman"/>
          <w:sz w:val="24"/>
          <w:szCs w:val="24"/>
          <w:lang w:eastAsia="en-IN"/>
        </w:rPr>
        <w:t>, and employment schemes (e.g., MGNREGA).</w:t>
      </w:r>
    </w:p>
    <w:p w:rsidR="00D9359B" w:rsidRPr="00D9359B" w:rsidRDefault="00D9359B" w:rsidP="00D9359B">
      <w:pPr>
        <w:numPr>
          <w:ilvl w:val="0"/>
          <w:numId w:val="9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359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Directly benefits </w:t>
      </w:r>
      <w:r w:rsidRPr="00D9359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low-income and marginalized groups</w:t>
      </w:r>
      <w:r w:rsidRPr="00D9359B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D9359B" w:rsidRPr="00D9359B" w:rsidRDefault="00D9359B" w:rsidP="00D935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D9359B">
        <w:rPr>
          <w:rFonts w:ascii="Segoe UI Emoji" w:eastAsia="Times New Roman" w:hAnsi="Segoe UI Emoji" w:cs="Segoe UI Emoji"/>
          <w:b/>
          <w:bCs/>
          <w:sz w:val="27"/>
          <w:szCs w:val="27"/>
          <w:lang w:eastAsia="en-IN"/>
        </w:rPr>
        <w:t>🔹</w:t>
      </w:r>
      <w:r w:rsidRPr="00D9359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3. Subsidies and Transfers</w:t>
      </w:r>
    </w:p>
    <w:p w:rsidR="00D9359B" w:rsidRPr="00D9359B" w:rsidRDefault="00D9359B" w:rsidP="00D9359B">
      <w:pPr>
        <w:numPr>
          <w:ilvl w:val="0"/>
          <w:numId w:val="9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359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Fiscal tools like </w:t>
      </w:r>
      <w:r w:rsidRPr="00D9359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subsidies on food, LPG, fertilizers</w:t>
      </w:r>
      <w:r w:rsidRPr="00D9359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</w:t>
      </w:r>
      <w:r w:rsidRPr="00D9359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direct cash transfers</w:t>
      </w:r>
      <w:r w:rsidRPr="00D9359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support the poor and vulnerable.</w:t>
      </w:r>
    </w:p>
    <w:p w:rsidR="00D9359B" w:rsidRPr="00D9359B" w:rsidRDefault="00D9359B" w:rsidP="00D9359B">
      <w:pPr>
        <w:numPr>
          <w:ilvl w:val="0"/>
          <w:numId w:val="9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359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Helps </w:t>
      </w:r>
      <w:r w:rsidRPr="00D9359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improve living standards</w:t>
      </w:r>
      <w:r w:rsidRPr="00D9359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reduce poverty.</w:t>
      </w:r>
    </w:p>
    <w:p w:rsidR="00D9359B" w:rsidRPr="00D9359B" w:rsidRDefault="00D9359B" w:rsidP="00D935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D9359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Conclusion:</w:t>
      </w:r>
    </w:p>
    <w:p w:rsidR="00D9359B" w:rsidRPr="00D9359B" w:rsidRDefault="00D9359B" w:rsidP="00D93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359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 a developing country like India, </w:t>
      </w:r>
      <w:r w:rsidRPr="00D9359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fiscal policy is essential</w:t>
      </w:r>
      <w:r w:rsidRPr="00D9359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ensure </w:t>
      </w:r>
      <w:r w:rsidRPr="00D9359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fair distribution of national wealth</w:t>
      </w:r>
      <w:r w:rsidRPr="00D9359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uplift disadvantaged sections, and </w:t>
      </w:r>
      <w:r w:rsidRPr="00D9359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build an inclusive economy</w:t>
      </w:r>
      <w:r w:rsidRPr="00D9359B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DA5F0C" w:rsidRPr="00DA5F0C" w:rsidRDefault="00DA5F0C" w:rsidP="00D93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841B1" w:rsidRPr="000841B1" w:rsidRDefault="000841B1" w:rsidP="00D935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41B1" w:rsidRPr="000841B1" w:rsidSect="00061C50">
      <w:pgSz w:w="11906" w:h="16838"/>
      <w:pgMar w:top="709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421"/>
    <w:multiLevelType w:val="multilevel"/>
    <w:tmpl w:val="CC88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60536"/>
    <w:multiLevelType w:val="multilevel"/>
    <w:tmpl w:val="392CA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E046EA"/>
    <w:multiLevelType w:val="multilevel"/>
    <w:tmpl w:val="7D82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953DB"/>
    <w:multiLevelType w:val="multilevel"/>
    <w:tmpl w:val="A60C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EC3643"/>
    <w:multiLevelType w:val="multilevel"/>
    <w:tmpl w:val="AEA8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5B634C"/>
    <w:multiLevelType w:val="multilevel"/>
    <w:tmpl w:val="6962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3E3D31"/>
    <w:multiLevelType w:val="multilevel"/>
    <w:tmpl w:val="7EA6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15780B"/>
    <w:multiLevelType w:val="multilevel"/>
    <w:tmpl w:val="FEF6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31395A"/>
    <w:multiLevelType w:val="multilevel"/>
    <w:tmpl w:val="CF84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282FE3"/>
    <w:multiLevelType w:val="multilevel"/>
    <w:tmpl w:val="848EA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6D7E62"/>
    <w:multiLevelType w:val="multilevel"/>
    <w:tmpl w:val="8F3E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A31BF4"/>
    <w:multiLevelType w:val="hybridMultilevel"/>
    <w:tmpl w:val="237473A4"/>
    <w:lvl w:ilvl="0" w:tplc="24DEDDBC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D74B58"/>
    <w:multiLevelType w:val="multilevel"/>
    <w:tmpl w:val="7752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F314EF"/>
    <w:multiLevelType w:val="multilevel"/>
    <w:tmpl w:val="B1B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FE6994"/>
    <w:multiLevelType w:val="multilevel"/>
    <w:tmpl w:val="37B8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8E355F"/>
    <w:multiLevelType w:val="multilevel"/>
    <w:tmpl w:val="56AC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9B5A56"/>
    <w:multiLevelType w:val="multilevel"/>
    <w:tmpl w:val="A9D8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0B5E96"/>
    <w:multiLevelType w:val="multilevel"/>
    <w:tmpl w:val="C736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9A206CA"/>
    <w:multiLevelType w:val="multilevel"/>
    <w:tmpl w:val="2DC6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683EE3"/>
    <w:multiLevelType w:val="multilevel"/>
    <w:tmpl w:val="AEE8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A9E5E51"/>
    <w:multiLevelType w:val="multilevel"/>
    <w:tmpl w:val="49F8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B361F7B"/>
    <w:multiLevelType w:val="multilevel"/>
    <w:tmpl w:val="F3EE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DE814C8"/>
    <w:multiLevelType w:val="multilevel"/>
    <w:tmpl w:val="E258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E8F7D5B"/>
    <w:multiLevelType w:val="multilevel"/>
    <w:tmpl w:val="BD66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E275DB"/>
    <w:multiLevelType w:val="multilevel"/>
    <w:tmpl w:val="690A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F0946A1"/>
    <w:multiLevelType w:val="multilevel"/>
    <w:tmpl w:val="C42E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F9D0F39"/>
    <w:multiLevelType w:val="multilevel"/>
    <w:tmpl w:val="7D06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20B33F7"/>
    <w:multiLevelType w:val="multilevel"/>
    <w:tmpl w:val="7CC8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99F67C1"/>
    <w:multiLevelType w:val="multilevel"/>
    <w:tmpl w:val="4EE0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A7C190B"/>
    <w:multiLevelType w:val="multilevel"/>
    <w:tmpl w:val="0648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B522A4E"/>
    <w:multiLevelType w:val="multilevel"/>
    <w:tmpl w:val="6C66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CDC41B2"/>
    <w:multiLevelType w:val="multilevel"/>
    <w:tmpl w:val="1818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D61165D"/>
    <w:multiLevelType w:val="multilevel"/>
    <w:tmpl w:val="289E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FB31B51"/>
    <w:multiLevelType w:val="multilevel"/>
    <w:tmpl w:val="3A64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1391ED4"/>
    <w:multiLevelType w:val="multilevel"/>
    <w:tmpl w:val="B816A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30B6279"/>
    <w:multiLevelType w:val="multilevel"/>
    <w:tmpl w:val="2A56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31206DF"/>
    <w:multiLevelType w:val="multilevel"/>
    <w:tmpl w:val="AC1E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3C37036"/>
    <w:multiLevelType w:val="multilevel"/>
    <w:tmpl w:val="1CFA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5472B2E"/>
    <w:multiLevelType w:val="multilevel"/>
    <w:tmpl w:val="9EB8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88C18B3"/>
    <w:multiLevelType w:val="multilevel"/>
    <w:tmpl w:val="8B88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B624FA2"/>
    <w:multiLevelType w:val="multilevel"/>
    <w:tmpl w:val="85E2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C2D599B"/>
    <w:multiLevelType w:val="multilevel"/>
    <w:tmpl w:val="CD0E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EB7214B"/>
    <w:multiLevelType w:val="multilevel"/>
    <w:tmpl w:val="E180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F2B06F9"/>
    <w:multiLevelType w:val="multilevel"/>
    <w:tmpl w:val="5F5A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F527F5E"/>
    <w:multiLevelType w:val="multilevel"/>
    <w:tmpl w:val="027C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0553E65"/>
    <w:multiLevelType w:val="multilevel"/>
    <w:tmpl w:val="EE2C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0F00226"/>
    <w:multiLevelType w:val="multilevel"/>
    <w:tmpl w:val="37F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22554B0"/>
    <w:multiLevelType w:val="multilevel"/>
    <w:tmpl w:val="5B40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2C7032A"/>
    <w:multiLevelType w:val="multilevel"/>
    <w:tmpl w:val="3CAE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2CA0AB5"/>
    <w:multiLevelType w:val="multilevel"/>
    <w:tmpl w:val="E3E6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33A5D5B"/>
    <w:multiLevelType w:val="multilevel"/>
    <w:tmpl w:val="8768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3543751"/>
    <w:multiLevelType w:val="multilevel"/>
    <w:tmpl w:val="AA1E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4540625"/>
    <w:multiLevelType w:val="multilevel"/>
    <w:tmpl w:val="B3DC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4C461C6"/>
    <w:multiLevelType w:val="multilevel"/>
    <w:tmpl w:val="67B4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65C6E1C"/>
    <w:multiLevelType w:val="multilevel"/>
    <w:tmpl w:val="CBA6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72109DA"/>
    <w:multiLevelType w:val="multilevel"/>
    <w:tmpl w:val="5192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A0D1191"/>
    <w:multiLevelType w:val="multilevel"/>
    <w:tmpl w:val="14EC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2060101"/>
    <w:multiLevelType w:val="multilevel"/>
    <w:tmpl w:val="55AA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51B276B"/>
    <w:multiLevelType w:val="multilevel"/>
    <w:tmpl w:val="B70A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5A8453C"/>
    <w:multiLevelType w:val="multilevel"/>
    <w:tmpl w:val="C596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5C53527"/>
    <w:multiLevelType w:val="multilevel"/>
    <w:tmpl w:val="925C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61A6D07"/>
    <w:multiLevelType w:val="multilevel"/>
    <w:tmpl w:val="DE62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6664E31"/>
    <w:multiLevelType w:val="multilevel"/>
    <w:tmpl w:val="0C00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668285E"/>
    <w:multiLevelType w:val="multilevel"/>
    <w:tmpl w:val="B6A4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B4B0E8D"/>
    <w:multiLevelType w:val="multilevel"/>
    <w:tmpl w:val="C666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B7D1525"/>
    <w:multiLevelType w:val="multilevel"/>
    <w:tmpl w:val="9DDE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D153376"/>
    <w:multiLevelType w:val="multilevel"/>
    <w:tmpl w:val="09F41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D9C769B"/>
    <w:multiLevelType w:val="multilevel"/>
    <w:tmpl w:val="F9BE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FA16B55"/>
    <w:multiLevelType w:val="multilevel"/>
    <w:tmpl w:val="C424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2C733C0"/>
    <w:multiLevelType w:val="multilevel"/>
    <w:tmpl w:val="FC8C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3434924"/>
    <w:multiLevelType w:val="multilevel"/>
    <w:tmpl w:val="5B8C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52757C6"/>
    <w:multiLevelType w:val="multilevel"/>
    <w:tmpl w:val="401A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6FB0A0D"/>
    <w:multiLevelType w:val="multilevel"/>
    <w:tmpl w:val="A98E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96A4E9E"/>
    <w:multiLevelType w:val="multilevel"/>
    <w:tmpl w:val="A2CE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A726337"/>
    <w:multiLevelType w:val="multilevel"/>
    <w:tmpl w:val="F99E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A865266"/>
    <w:multiLevelType w:val="multilevel"/>
    <w:tmpl w:val="A3E2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C03757B"/>
    <w:multiLevelType w:val="multilevel"/>
    <w:tmpl w:val="9C84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01228EA"/>
    <w:multiLevelType w:val="multilevel"/>
    <w:tmpl w:val="819A7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09F5F2D"/>
    <w:multiLevelType w:val="multilevel"/>
    <w:tmpl w:val="22D4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3316F8F"/>
    <w:multiLevelType w:val="multilevel"/>
    <w:tmpl w:val="2224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33206AF"/>
    <w:multiLevelType w:val="multilevel"/>
    <w:tmpl w:val="2D2E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57A277D"/>
    <w:multiLevelType w:val="multilevel"/>
    <w:tmpl w:val="5358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649326F"/>
    <w:multiLevelType w:val="multilevel"/>
    <w:tmpl w:val="1C18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7B770CC"/>
    <w:multiLevelType w:val="multilevel"/>
    <w:tmpl w:val="3CE8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92B4129"/>
    <w:multiLevelType w:val="multilevel"/>
    <w:tmpl w:val="1D10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9AE5221"/>
    <w:multiLevelType w:val="multilevel"/>
    <w:tmpl w:val="EAE0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AA84D1F"/>
    <w:multiLevelType w:val="multilevel"/>
    <w:tmpl w:val="C118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B606933"/>
    <w:multiLevelType w:val="multilevel"/>
    <w:tmpl w:val="34C6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B8904D6"/>
    <w:multiLevelType w:val="multilevel"/>
    <w:tmpl w:val="829E6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BB94E51"/>
    <w:multiLevelType w:val="multilevel"/>
    <w:tmpl w:val="96A6D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DFD3735"/>
    <w:multiLevelType w:val="multilevel"/>
    <w:tmpl w:val="4C3C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E2054BC"/>
    <w:multiLevelType w:val="multilevel"/>
    <w:tmpl w:val="CC18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FD96BAD"/>
    <w:multiLevelType w:val="multilevel"/>
    <w:tmpl w:val="1E0A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375339">
    <w:abstractNumId w:val="74"/>
  </w:num>
  <w:num w:numId="2" w16cid:durableId="1059860826">
    <w:abstractNumId w:val="28"/>
  </w:num>
  <w:num w:numId="3" w16cid:durableId="1101603400">
    <w:abstractNumId w:val="27"/>
  </w:num>
  <w:num w:numId="4" w16cid:durableId="635178919">
    <w:abstractNumId w:val="63"/>
  </w:num>
  <w:num w:numId="5" w16cid:durableId="74011151">
    <w:abstractNumId w:val="35"/>
  </w:num>
  <w:num w:numId="6" w16cid:durableId="1442337338">
    <w:abstractNumId w:val="51"/>
  </w:num>
  <w:num w:numId="7" w16cid:durableId="472062288">
    <w:abstractNumId w:val="79"/>
  </w:num>
  <w:num w:numId="8" w16cid:durableId="49302896">
    <w:abstractNumId w:val="59"/>
  </w:num>
  <w:num w:numId="9" w16cid:durableId="768815053">
    <w:abstractNumId w:val="21"/>
  </w:num>
  <w:num w:numId="10" w16cid:durableId="439683277">
    <w:abstractNumId w:val="36"/>
  </w:num>
  <w:num w:numId="11" w16cid:durableId="2074110801">
    <w:abstractNumId w:val="2"/>
  </w:num>
  <w:num w:numId="12" w16cid:durableId="715739679">
    <w:abstractNumId w:val="43"/>
  </w:num>
  <w:num w:numId="13" w16cid:durableId="2108304972">
    <w:abstractNumId w:val="47"/>
  </w:num>
  <w:num w:numId="14" w16cid:durableId="1324894776">
    <w:abstractNumId w:val="32"/>
  </w:num>
  <w:num w:numId="15" w16cid:durableId="492842240">
    <w:abstractNumId w:val="37"/>
  </w:num>
  <w:num w:numId="16" w16cid:durableId="423455115">
    <w:abstractNumId w:val="81"/>
  </w:num>
  <w:num w:numId="17" w16cid:durableId="1920094701">
    <w:abstractNumId w:val="56"/>
  </w:num>
  <w:num w:numId="18" w16cid:durableId="1047753584">
    <w:abstractNumId w:val="85"/>
  </w:num>
  <w:num w:numId="19" w16cid:durableId="1098067348">
    <w:abstractNumId w:val="20"/>
  </w:num>
  <w:num w:numId="20" w16cid:durableId="475538503">
    <w:abstractNumId w:val="23"/>
  </w:num>
  <w:num w:numId="21" w16cid:durableId="188448040">
    <w:abstractNumId w:val="69"/>
  </w:num>
  <w:num w:numId="22" w16cid:durableId="1855731535">
    <w:abstractNumId w:val="71"/>
  </w:num>
  <w:num w:numId="23" w16cid:durableId="652873968">
    <w:abstractNumId w:val="3"/>
  </w:num>
  <w:num w:numId="24" w16cid:durableId="1658151657">
    <w:abstractNumId w:val="0"/>
  </w:num>
  <w:num w:numId="25" w16cid:durableId="98574338">
    <w:abstractNumId w:val="68"/>
  </w:num>
  <w:num w:numId="26" w16cid:durableId="1463159712">
    <w:abstractNumId w:val="88"/>
  </w:num>
  <w:num w:numId="27" w16cid:durableId="32996822">
    <w:abstractNumId w:val="77"/>
  </w:num>
  <w:num w:numId="28" w16cid:durableId="224338055">
    <w:abstractNumId w:val="87"/>
  </w:num>
  <w:num w:numId="29" w16cid:durableId="536040675">
    <w:abstractNumId w:val="89"/>
  </w:num>
  <w:num w:numId="30" w16cid:durableId="946234625">
    <w:abstractNumId w:val="13"/>
  </w:num>
  <w:num w:numId="31" w16cid:durableId="1154684671">
    <w:abstractNumId w:val="92"/>
  </w:num>
  <w:num w:numId="32" w16cid:durableId="603848937">
    <w:abstractNumId w:val="10"/>
  </w:num>
  <w:num w:numId="33" w16cid:durableId="660083945">
    <w:abstractNumId w:val="33"/>
  </w:num>
  <w:num w:numId="34" w16cid:durableId="1631862984">
    <w:abstractNumId w:val="6"/>
  </w:num>
  <w:num w:numId="35" w16cid:durableId="21176507">
    <w:abstractNumId w:val="14"/>
  </w:num>
  <w:num w:numId="36" w16cid:durableId="490099762">
    <w:abstractNumId w:val="45"/>
  </w:num>
  <w:num w:numId="37" w16cid:durableId="1863013814">
    <w:abstractNumId w:val="17"/>
  </w:num>
  <w:num w:numId="38" w16cid:durableId="1876497837">
    <w:abstractNumId w:val="5"/>
  </w:num>
  <w:num w:numId="39" w16cid:durableId="501895072">
    <w:abstractNumId w:val="50"/>
  </w:num>
  <w:num w:numId="40" w16cid:durableId="2114400242">
    <w:abstractNumId w:val="72"/>
  </w:num>
  <w:num w:numId="41" w16cid:durableId="468596023">
    <w:abstractNumId w:val="42"/>
  </w:num>
  <w:num w:numId="42" w16cid:durableId="1491556613">
    <w:abstractNumId w:val="22"/>
  </w:num>
  <w:num w:numId="43" w16cid:durableId="2129623240">
    <w:abstractNumId w:val="12"/>
  </w:num>
  <w:num w:numId="44" w16cid:durableId="1127116110">
    <w:abstractNumId w:val="39"/>
  </w:num>
  <w:num w:numId="45" w16cid:durableId="997810833">
    <w:abstractNumId w:val="57"/>
  </w:num>
  <w:num w:numId="46" w16cid:durableId="728459605">
    <w:abstractNumId w:val="30"/>
  </w:num>
  <w:num w:numId="47" w16cid:durableId="2009094367">
    <w:abstractNumId w:val="26"/>
  </w:num>
  <w:num w:numId="48" w16cid:durableId="1222250357">
    <w:abstractNumId w:val="31"/>
  </w:num>
  <w:num w:numId="49" w16cid:durableId="1483080570">
    <w:abstractNumId w:val="41"/>
  </w:num>
  <w:num w:numId="50" w16cid:durableId="885024831">
    <w:abstractNumId w:val="18"/>
  </w:num>
  <w:num w:numId="51" w16cid:durableId="1803427314">
    <w:abstractNumId w:val="11"/>
  </w:num>
  <w:num w:numId="52" w16cid:durableId="1923024392">
    <w:abstractNumId w:val="64"/>
  </w:num>
  <w:num w:numId="53" w16cid:durableId="403575039">
    <w:abstractNumId w:val="75"/>
  </w:num>
  <w:num w:numId="54" w16cid:durableId="521943004">
    <w:abstractNumId w:val="76"/>
  </w:num>
  <w:num w:numId="55" w16cid:durableId="1828856436">
    <w:abstractNumId w:val="44"/>
  </w:num>
  <w:num w:numId="56" w16cid:durableId="2015526186">
    <w:abstractNumId w:val="65"/>
  </w:num>
  <w:num w:numId="57" w16cid:durableId="202518349">
    <w:abstractNumId w:val="25"/>
  </w:num>
  <w:num w:numId="58" w16cid:durableId="1233388790">
    <w:abstractNumId w:val="60"/>
  </w:num>
  <w:num w:numId="59" w16cid:durableId="1298532131">
    <w:abstractNumId w:val="48"/>
  </w:num>
  <w:num w:numId="60" w16cid:durableId="356009113">
    <w:abstractNumId w:val="73"/>
  </w:num>
  <w:num w:numId="61" w16cid:durableId="828909760">
    <w:abstractNumId w:val="15"/>
  </w:num>
  <w:num w:numId="62" w16cid:durableId="1369064929">
    <w:abstractNumId w:val="66"/>
  </w:num>
  <w:num w:numId="63" w16cid:durableId="755587986">
    <w:abstractNumId w:val="91"/>
  </w:num>
  <w:num w:numId="64" w16cid:durableId="892623755">
    <w:abstractNumId w:val="70"/>
  </w:num>
  <w:num w:numId="65" w16cid:durableId="114758172">
    <w:abstractNumId w:val="19"/>
  </w:num>
  <w:num w:numId="66" w16cid:durableId="33190834">
    <w:abstractNumId w:val="83"/>
  </w:num>
  <w:num w:numId="67" w16cid:durableId="977416813">
    <w:abstractNumId w:val="46"/>
  </w:num>
  <w:num w:numId="68" w16cid:durableId="1327319747">
    <w:abstractNumId w:val="29"/>
  </w:num>
  <w:num w:numId="69" w16cid:durableId="1842045182">
    <w:abstractNumId w:val="7"/>
  </w:num>
  <w:num w:numId="70" w16cid:durableId="840244392">
    <w:abstractNumId w:val="54"/>
  </w:num>
  <w:num w:numId="71" w16cid:durableId="222526303">
    <w:abstractNumId w:val="1"/>
  </w:num>
  <w:num w:numId="72" w16cid:durableId="1319578887">
    <w:abstractNumId w:val="55"/>
  </w:num>
  <w:num w:numId="73" w16cid:durableId="1684935714">
    <w:abstractNumId w:val="24"/>
  </w:num>
  <w:num w:numId="74" w16cid:durableId="1327513152">
    <w:abstractNumId w:val="53"/>
  </w:num>
  <w:num w:numId="75" w16cid:durableId="607351147">
    <w:abstractNumId w:val="58"/>
  </w:num>
  <w:num w:numId="76" w16cid:durableId="1959526662">
    <w:abstractNumId w:val="80"/>
  </w:num>
  <w:num w:numId="77" w16cid:durableId="543758646">
    <w:abstractNumId w:val="84"/>
  </w:num>
  <w:num w:numId="78" w16cid:durableId="132530519">
    <w:abstractNumId w:val="78"/>
  </w:num>
  <w:num w:numId="79" w16cid:durableId="1123382904">
    <w:abstractNumId w:val="62"/>
  </w:num>
  <w:num w:numId="80" w16cid:durableId="118108531">
    <w:abstractNumId w:val="40"/>
  </w:num>
  <w:num w:numId="81" w16cid:durableId="577859769">
    <w:abstractNumId w:val="38"/>
  </w:num>
  <w:num w:numId="82" w16cid:durableId="1263883151">
    <w:abstractNumId w:val="34"/>
  </w:num>
  <w:num w:numId="83" w16cid:durableId="135611890">
    <w:abstractNumId w:val="52"/>
  </w:num>
  <w:num w:numId="84" w16cid:durableId="1091971588">
    <w:abstractNumId w:val="9"/>
  </w:num>
  <w:num w:numId="85" w16cid:durableId="194974756">
    <w:abstractNumId w:val="8"/>
  </w:num>
  <w:num w:numId="86" w16cid:durableId="971591114">
    <w:abstractNumId w:val="61"/>
  </w:num>
  <w:num w:numId="87" w16cid:durableId="399376435">
    <w:abstractNumId w:val="82"/>
  </w:num>
  <w:num w:numId="88" w16cid:durableId="470248900">
    <w:abstractNumId w:val="67"/>
  </w:num>
  <w:num w:numId="89" w16cid:durableId="149978433">
    <w:abstractNumId w:val="49"/>
  </w:num>
  <w:num w:numId="90" w16cid:durableId="1731034537">
    <w:abstractNumId w:val="4"/>
  </w:num>
  <w:num w:numId="91" w16cid:durableId="1541699211">
    <w:abstractNumId w:val="90"/>
  </w:num>
  <w:num w:numId="92" w16cid:durableId="11231282">
    <w:abstractNumId w:val="86"/>
  </w:num>
  <w:num w:numId="93" w16cid:durableId="14589143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17E"/>
    <w:rsid w:val="00037C8D"/>
    <w:rsid w:val="00061C50"/>
    <w:rsid w:val="00082E8D"/>
    <w:rsid w:val="000841B1"/>
    <w:rsid w:val="000C6CEA"/>
    <w:rsid w:val="000E4FAE"/>
    <w:rsid w:val="00281264"/>
    <w:rsid w:val="002B4DB5"/>
    <w:rsid w:val="002D1255"/>
    <w:rsid w:val="002E1EC8"/>
    <w:rsid w:val="00315B7D"/>
    <w:rsid w:val="003927C8"/>
    <w:rsid w:val="003A33A5"/>
    <w:rsid w:val="003D4393"/>
    <w:rsid w:val="003E1B4B"/>
    <w:rsid w:val="003F2A5E"/>
    <w:rsid w:val="00445EB7"/>
    <w:rsid w:val="005E361F"/>
    <w:rsid w:val="00621E3A"/>
    <w:rsid w:val="006B4CB6"/>
    <w:rsid w:val="0074117E"/>
    <w:rsid w:val="007723B0"/>
    <w:rsid w:val="00777EA3"/>
    <w:rsid w:val="00781BC4"/>
    <w:rsid w:val="00844BD5"/>
    <w:rsid w:val="00865C40"/>
    <w:rsid w:val="008E5903"/>
    <w:rsid w:val="008E7C78"/>
    <w:rsid w:val="0091378C"/>
    <w:rsid w:val="0093305C"/>
    <w:rsid w:val="009C209A"/>
    <w:rsid w:val="00AD010A"/>
    <w:rsid w:val="00B242F5"/>
    <w:rsid w:val="00B70405"/>
    <w:rsid w:val="00B876C0"/>
    <w:rsid w:val="00B958AF"/>
    <w:rsid w:val="00BE6F5E"/>
    <w:rsid w:val="00C0304B"/>
    <w:rsid w:val="00C26FC2"/>
    <w:rsid w:val="00CE49FF"/>
    <w:rsid w:val="00D9359B"/>
    <w:rsid w:val="00DA5F0C"/>
    <w:rsid w:val="00F65577"/>
    <w:rsid w:val="00F907B2"/>
    <w:rsid w:val="00FA4633"/>
    <w:rsid w:val="00FB1CFC"/>
    <w:rsid w:val="00FF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C22128"/>
  <w15:chartTrackingRefBased/>
  <w15:docId w15:val="{41A28BE2-5A3B-4145-8B30-EF92C07E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41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43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E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841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D43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EC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8E7C78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07B2"/>
    <w:rPr>
      <w:b/>
      <w:bCs/>
    </w:rPr>
  </w:style>
  <w:style w:type="paragraph" w:styleId="ListParagraph">
    <w:name w:val="List Paragraph"/>
    <w:basedOn w:val="Normal"/>
    <w:uiPriority w:val="34"/>
    <w:qFormat/>
    <w:rsid w:val="00C26FC2"/>
    <w:pPr>
      <w:ind w:left="720"/>
      <w:contextualSpacing/>
    </w:pPr>
  </w:style>
  <w:style w:type="table" w:styleId="TableGrid">
    <w:name w:val="Table Grid"/>
    <w:basedOn w:val="TableNormal"/>
    <w:uiPriority w:val="39"/>
    <w:rsid w:val="00037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uters.com/world/india/indias-rbi-unlikely-re-introduce-fixed-rate-liquidity-operations-sources-say-2025-07-31/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imesofindia.indiatimes.com/business/india-business/more-rate-cuts-ahead-what-finance-ministrys-latest-report-hints-inflation-dips-below-rbis-4-target/articleshow/122957583.cms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mesofindia.indiatimes.com/business/india-business/rate-cut-still-on-the-table-says-rbi-guv-amid-neutral-policy-stance/articleshow/122900935.cms?utm_source=chatgpt.com" TargetMode="External"/><Relationship Id="rId5" Type="http://schemas.openxmlformats.org/officeDocument/2006/relationships/hyperlink" Target="https://www.reuters.com/world/india/view-india-central-bank-delivers-outsized-50-bps-rate-easing-lowers-cash-reserve-2025-06-06/?utm_source=chatgpt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2644</Words>
  <Characters>15074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System4</dc:creator>
  <cp:keywords/>
  <dc:description/>
  <cp:lastModifiedBy>Anoor muthiah</cp:lastModifiedBy>
  <cp:revision>36</cp:revision>
  <dcterms:created xsi:type="dcterms:W3CDTF">2025-07-31T11:00:00Z</dcterms:created>
  <dcterms:modified xsi:type="dcterms:W3CDTF">2025-08-03T05:21:00Z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72e0f6e4-af7e-4e0b-9a34-a89f574789d6</vt:lpwstr>
  </property>
</Properties>
</file>