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55A5" w14:textId="77777777" w:rsidR="00822513" w:rsidRPr="00B9322D" w:rsidRDefault="00822513" w:rsidP="0082251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13FA52FE" w14:textId="77777777" w:rsidR="00822513" w:rsidRDefault="00822513" w:rsidP="008225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054E88A8" w14:textId="77777777" w:rsidR="00822513" w:rsidRDefault="00822513" w:rsidP="00822513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14:paraId="30DD5938" w14:textId="426D87A7" w:rsidR="00822513" w:rsidRPr="002933EC" w:rsidRDefault="00822513" w:rsidP="0082251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FINACIAL MANAGEMENT-KEY</w:t>
      </w:r>
    </w:p>
    <w:p w14:paraId="36B4780F" w14:textId="77777777" w:rsidR="00822513" w:rsidRDefault="00822513" w:rsidP="00822513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446EB290" w14:textId="77777777" w:rsidR="00822513" w:rsidRPr="00691DB4" w:rsidRDefault="00822513" w:rsidP="0082251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65C5135B" w14:textId="77777777" w:rsidR="00822513" w:rsidRDefault="00822513" w:rsidP="0082251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4B899338" w14:textId="6A400036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rPr>
          <w:b/>
          <w:bCs/>
        </w:rPr>
        <w:t>Financial Management</w:t>
      </w:r>
      <w:r w:rsidRPr="00822513">
        <w:t xml:space="preserve"> is the process of planning, organizing, directing, and controlling financial activities to maximize wealth.</w:t>
      </w:r>
    </w:p>
    <w:p w14:paraId="77E1B417" w14:textId="33507A3E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t xml:space="preserve">Two sources of finance are </w:t>
      </w:r>
      <w:r w:rsidRPr="00822513">
        <w:rPr>
          <w:b/>
          <w:bCs/>
        </w:rPr>
        <w:t>Equity Shares</w:t>
      </w:r>
      <w:r w:rsidRPr="00822513">
        <w:t xml:space="preserve"> and </w:t>
      </w:r>
      <w:r w:rsidRPr="00822513">
        <w:rPr>
          <w:b/>
          <w:bCs/>
        </w:rPr>
        <w:t>Debentures</w:t>
      </w:r>
      <w:r w:rsidRPr="00822513">
        <w:t>.</w:t>
      </w:r>
    </w:p>
    <w:p w14:paraId="28C6D403" w14:textId="0D810B43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rPr>
          <w:b/>
          <w:bCs/>
        </w:rPr>
        <w:t>Capital Structure</w:t>
      </w:r>
      <w:r w:rsidRPr="00822513">
        <w:t xml:space="preserve"> is the mix of debt and equity used by a firm to finance its operations.</w:t>
      </w:r>
    </w:p>
    <w:p w14:paraId="6EC04217" w14:textId="74449565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rPr>
          <w:b/>
          <w:bCs/>
        </w:rPr>
        <w:t>Cost of Capital</w:t>
      </w:r>
      <w:r w:rsidRPr="00822513">
        <w:t xml:space="preserve"> is the minimum rate of return a company must earn to satisfy its investors.</w:t>
      </w:r>
    </w:p>
    <w:p w14:paraId="60B465BD" w14:textId="0A316B62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rPr>
          <w:b/>
          <w:bCs/>
        </w:rPr>
        <w:t>Payback Period</w:t>
      </w:r>
      <w:r w:rsidRPr="00822513">
        <w:t xml:space="preserve"> is the time taken to recover the initial investment through project cash inflows.</w:t>
      </w:r>
    </w:p>
    <w:p w14:paraId="03AFE765" w14:textId="5ADC64C4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t xml:space="preserve">Payback Period = Rs.2,50,000 ÷ Rs.50,000 = </w:t>
      </w:r>
      <w:r w:rsidRPr="00822513">
        <w:rPr>
          <w:b/>
          <w:bCs/>
        </w:rPr>
        <w:t>5 years</w:t>
      </w:r>
      <w:r w:rsidRPr="00822513">
        <w:t>.</w:t>
      </w:r>
    </w:p>
    <w:p w14:paraId="0E4CB81B" w14:textId="25929DD8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t xml:space="preserve">Two factors affecting dividend payment are </w:t>
      </w:r>
      <w:r w:rsidRPr="00822513">
        <w:rPr>
          <w:b/>
          <w:bCs/>
        </w:rPr>
        <w:t>Profitability</w:t>
      </w:r>
      <w:r w:rsidRPr="00822513">
        <w:t xml:space="preserve"> and </w:t>
      </w:r>
      <w:r w:rsidRPr="00822513">
        <w:rPr>
          <w:b/>
          <w:bCs/>
        </w:rPr>
        <w:t>Liquidity position</w:t>
      </w:r>
      <w:r w:rsidRPr="00822513">
        <w:t>.</w:t>
      </w:r>
    </w:p>
    <w:p w14:paraId="303F8FF1" w14:textId="0E418F6B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t>Walter’s Model: P=D+rk(E−D)k=4+1820(10−4)0.20=Rs.47P = \frac{D + \frac{r}{k}(E-D)}{k} = \frac{4 + \frac{18}{20}(10-4)}{0.20} = Rs.47P=kD+kr​(E−D)​=0.204+2018​(10−4)​=Rs.47.</w:t>
      </w:r>
    </w:p>
    <w:p w14:paraId="1181E9DE" w14:textId="2696E982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t xml:space="preserve">Two factors influencing working capital are </w:t>
      </w:r>
      <w:r w:rsidRPr="00822513">
        <w:rPr>
          <w:b/>
          <w:bCs/>
        </w:rPr>
        <w:t>Nature of Business</w:t>
      </w:r>
      <w:r w:rsidRPr="00822513">
        <w:t xml:space="preserve"> and </w:t>
      </w:r>
      <w:r w:rsidRPr="00822513">
        <w:rPr>
          <w:b/>
          <w:bCs/>
        </w:rPr>
        <w:t>Credit Policy</w:t>
      </w:r>
      <w:r w:rsidRPr="00822513">
        <w:t>.</w:t>
      </w:r>
    </w:p>
    <w:p w14:paraId="3FF5B0E8" w14:textId="4298386F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t xml:space="preserve">Two classifications of working capital are </w:t>
      </w:r>
      <w:r w:rsidRPr="00822513">
        <w:rPr>
          <w:b/>
          <w:bCs/>
        </w:rPr>
        <w:t>Permanent Working Capital</w:t>
      </w:r>
      <w:r w:rsidRPr="00822513">
        <w:t xml:space="preserve"> and </w:t>
      </w:r>
      <w:r w:rsidRPr="00822513">
        <w:rPr>
          <w:b/>
          <w:bCs/>
        </w:rPr>
        <w:t>Temporary Working Capital</w:t>
      </w:r>
      <w:r w:rsidRPr="00822513">
        <w:t>.</w:t>
      </w:r>
    </w:p>
    <w:p w14:paraId="4F908427" w14:textId="1F6A2346" w:rsidR="00822513" w:rsidRPr="00822513" w:rsidRDefault="00822513" w:rsidP="00822513">
      <w:pPr>
        <w:pStyle w:val="ListParagraph"/>
        <w:numPr>
          <w:ilvl w:val="0"/>
          <w:numId w:val="1"/>
        </w:numPr>
      </w:pPr>
      <w:r w:rsidRPr="00822513">
        <w:rPr>
          <w:b/>
          <w:bCs/>
        </w:rPr>
        <w:t>Financial Leverage</w:t>
      </w:r>
      <w:r w:rsidRPr="00822513">
        <w:t xml:space="preserve"> refers to the use of debt to increase the return on equity.</w:t>
      </w:r>
    </w:p>
    <w:p w14:paraId="762ABE22" w14:textId="2AB863B1" w:rsidR="00822513" w:rsidRDefault="00822513" w:rsidP="00822513">
      <w:pPr>
        <w:pStyle w:val="ListParagraph"/>
        <w:numPr>
          <w:ilvl w:val="0"/>
          <w:numId w:val="1"/>
        </w:numPr>
      </w:pPr>
      <w:r w:rsidRPr="00822513">
        <w:rPr>
          <w:b/>
          <w:bCs/>
        </w:rPr>
        <w:t>Working Capital Cycle</w:t>
      </w:r>
      <w:r w:rsidRPr="00822513">
        <w:t xml:space="preserve"> is the time taken to convert cash into inventory, then into sales, and back into cash.</w:t>
      </w:r>
    </w:p>
    <w:p w14:paraId="7D027528" w14:textId="77777777" w:rsidR="003C346E" w:rsidRPr="003C346E" w:rsidRDefault="003C346E" w:rsidP="003C346E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3C346E">
        <w:rPr>
          <w:rFonts w:ascii="Times New Roman" w:hAnsi="Times New Roman" w:cs="Times New Roman"/>
          <w:b/>
          <w:bCs/>
        </w:rPr>
        <w:t>PART - B (5 × 5 = 25 Marks)</w:t>
      </w:r>
    </w:p>
    <w:p w14:paraId="62557CE2" w14:textId="77777777" w:rsidR="003C346E" w:rsidRPr="003C346E" w:rsidRDefault="003C346E" w:rsidP="003C346E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</w:rPr>
      </w:pPr>
      <w:r w:rsidRPr="003C346E">
        <w:rPr>
          <w:rFonts w:ascii="Times New Roman" w:hAnsi="Times New Roman" w:cs="Times New Roman"/>
          <w:b/>
          <w:bCs/>
        </w:rPr>
        <w:t>Answer any FIVE questions.</w:t>
      </w:r>
    </w:p>
    <w:p w14:paraId="7DAD50D2" w14:textId="77777777" w:rsidR="003C346E" w:rsidRDefault="003C346E" w:rsidP="003C346E">
      <w:pPr>
        <w:pStyle w:val="ListParagraph"/>
      </w:pPr>
    </w:p>
    <w:p w14:paraId="04E0A4BC" w14:textId="4B1ED71C" w:rsidR="00593F54" w:rsidRPr="00593F54" w:rsidRDefault="00593F54" w:rsidP="00593F54">
      <w:pPr>
        <w:pStyle w:val="ListParagraph"/>
        <w:numPr>
          <w:ilvl w:val="0"/>
          <w:numId w:val="1"/>
        </w:numPr>
      </w:pPr>
      <w:r w:rsidRPr="00593F54">
        <w:rPr>
          <w:b/>
          <w:bCs/>
        </w:rPr>
        <w:t>Explain the role of a Financial Manager in an organization.</w:t>
      </w:r>
      <w:r w:rsidRPr="00593F54">
        <w:br/>
        <w:t>A Financial Manager plans, organizes, and controls financial resources of the firm.</w:t>
      </w:r>
      <w:r w:rsidRPr="00593F54">
        <w:br/>
        <w:t>He ensures proper fund raising, investment, dividend decisions, liquidity management, and maximization of shareholders’ wealth.</w:t>
      </w:r>
    </w:p>
    <w:p w14:paraId="391C78B8" w14:textId="1E7291FF" w:rsidR="00593F54" w:rsidRPr="00593F54" w:rsidRDefault="00593F54" w:rsidP="00593F54">
      <w:pPr>
        <w:pStyle w:val="ListParagraph"/>
      </w:pPr>
    </w:p>
    <w:p w14:paraId="144FFC12" w14:textId="6C880FE9" w:rsidR="00593F54" w:rsidRPr="00593F54" w:rsidRDefault="00593F54" w:rsidP="00593F54">
      <w:pPr>
        <w:pStyle w:val="ListParagraph"/>
        <w:numPr>
          <w:ilvl w:val="0"/>
          <w:numId w:val="1"/>
        </w:numPr>
      </w:pPr>
      <w:r w:rsidRPr="00593F54">
        <w:rPr>
          <w:b/>
          <w:bCs/>
        </w:rPr>
        <w:t xml:space="preserve"> Explain the factors determining Capital Structure of a business.</w:t>
      </w:r>
    </w:p>
    <w:p w14:paraId="5B85EE1E" w14:textId="77777777" w:rsidR="00593F54" w:rsidRPr="00593F54" w:rsidRDefault="00593F54" w:rsidP="00593F54">
      <w:pPr>
        <w:ind w:left="360"/>
      </w:pPr>
      <w:r w:rsidRPr="00593F54">
        <w:rPr>
          <w:b/>
          <w:bCs/>
        </w:rPr>
        <w:t>Nature of Business</w:t>
      </w:r>
      <w:r w:rsidRPr="00593F54">
        <w:t xml:space="preserve"> – Trading firms rely more on equity, while manufacturing uses debt.</w:t>
      </w:r>
    </w:p>
    <w:p w14:paraId="3C0CDBDA" w14:textId="77777777" w:rsidR="00593F54" w:rsidRPr="00593F54" w:rsidRDefault="00593F54" w:rsidP="00593F54">
      <w:pPr>
        <w:ind w:firstLine="360"/>
      </w:pPr>
      <w:r w:rsidRPr="00593F54">
        <w:rPr>
          <w:b/>
          <w:bCs/>
        </w:rPr>
        <w:t>Cost of Capital</w:t>
      </w:r>
      <w:r w:rsidRPr="00593F54">
        <w:t xml:space="preserve"> – Firms choose a structure with minimum cost.</w:t>
      </w:r>
    </w:p>
    <w:p w14:paraId="545B03B3" w14:textId="77777777" w:rsidR="00593F54" w:rsidRPr="00593F54" w:rsidRDefault="00593F54" w:rsidP="00593F54">
      <w:pPr>
        <w:ind w:firstLine="360"/>
      </w:pPr>
      <w:r w:rsidRPr="00593F54">
        <w:rPr>
          <w:b/>
          <w:bCs/>
        </w:rPr>
        <w:t>Cash Flow Position</w:t>
      </w:r>
      <w:r w:rsidRPr="00593F54">
        <w:t xml:space="preserve"> – Strong cash flows allow higher debt.</w:t>
      </w:r>
    </w:p>
    <w:p w14:paraId="42A9CB22" w14:textId="77777777" w:rsidR="00593F54" w:rsidRPr="00593F54" w:rsidRDefault="00593F54" w:rsidP="00593F54">
      <w:pPr>
        <w:ind w:left="360"/>
      </w:pPr>
      <w:r w:rsidRPr="00593F54">
        <w:rPr>
          <w:b/>
          <w:bCs/>
        </w:rPr>
        <w:lastRenderedPageBreak/>
        <w:t>Control Consideration</w:t>
      </w:r>
      <w:r w:rsidRPr="00593F54">
        <w:t xml:space="preserve"> – To avoid dilution of control, debt is preferred.</w:t>
      </w:r>
    </w:p>
    <w:p w14:paraId="06E2C0C8" w14:textId="77777777" w:rsidR="00593F54" w:rsidRPr="00593F54" w:rsidRDefault="00593F54" w:rsidP="00593F54">
      <w:pPr>
        <w:ind w:firstLine="360"/>
      </w:pPr>
      <w:r w:rsidRPr="00593F54">
        <w:rPr>
          <w:b/>
          <w:bCs/>
        </w:rPr>
        <w:t>Flexibility</w:t>
      </w:r>
      <w:r w:rsidRPr="00593F54">
        <w:t xml:space="preserve"> – A balanced capital structure allows easy expansion.</w:t>
      </w:r>
    </w:p>
    <w:p w14:paraId="440A5B93" w14:textId="01CAE8A5" w:rsidR="00593F54" w:rsidRPr="00593F54" w:rsidRDefault="00593F54" w:rsidP="00593F54">
      <w:pPr>
        <w:pStyle w:val="ListParagraph"/>
      </w:pPr>
    </w:p>
    <w:p w14:paraId="5C67E29A" w14:textId="5EC26A48" w:rsidR="00593F54" w:rsidRPr="00593F54" w:rsidRDefault="00593F54" w:rsidP="00593F54">
      <w:pPr>
        <w:pStyle w:val="ListParagraph"/>
        <w:numPr>
          <w:ilvl w:val="0"/>
          <w:numId w:val="1"/>
        </w:numPr>
      </w:pPr>
      <w:r w:rsidRPr="00593F54">
        <w:rPr>
          <w:b/>
          <w:bCs/>
        </w:rPr>
        <w:t xml:space="preserve"> Calculate ARR</w:t>
      </w:r>
    </w:p>
    <w:p w14:paraId="186D23BC" w14:textId="6D71E15D" w:rsidR="00593F54" w:rsidRPr="00593F54" w:rsidRDefault="00593F54" w:rsidP="00593F54">
      <w:pPr>
        <w:ind w:left="360"/>
      </w:pPr>
      <w:r w:rsidRPr="00593F54">
        <w:t>Profits after tax &amp; depreciation:</w:t>
      </w:r>
      <w:r w:rsidRPr="00593F54">
        <w:br/>
        <w:t>Year 1 = 1,00,000; Year 2 = 1,50,000; Year 3 = 2,50,000; Year 4 = 2,60,000; Year 5 = 1,60,000.</w:t>
      </w:r>
      <w:r w:rsidRPr="00593F54">
        <w:br/>
        <w:t xml:space="preserve">Total = </w:t>
      </w:r>
      <w:r w:rsidR="00D8764A">
        <w:rPr>
          <w:b/>
          <w:bCs/>
        </w:rPr>
        <w:t>9</w:t>
      </w:r>
      <w:r w:rsidRPr="00593F54">
        <w:rPr>
          <w:b/>
          <w:bCs/>
        </w:rPr>
        <w:t>,20,000</w:t>
      </w:r>
      <w:r w:rsidRPr="00593F54">
        <w:t xml:space="preserve">; Average Profit = </w:t>
      </w:r>
      <w:r w:rsidRPr="00593F54">
        <w:rPr>
          <w:b/>
          <w:bCs/>
        </w:rPr>
        <w:t>1,</w:t>
      </w:r>
      <w:r w:rsidR="00D8764A">
        <w:rPr>
          <w:b/>
          <w:bCs/>
        </w:rPr>
        <w:t>8</w:t>
      </w:r>
      <w:r w:rsidRPr="00593F54">
        <w:rPr>
          <w:b/>
          <w:bCs/>
        </w:rPr>
        <w:t>4,000</w:t>
      </w:r>
      <w:r w:rsidRPr="00593F54">
        <w:t>.</w:t>
      </w:r>
      <w:r w:rsidRPr="00593F54">
        <w:br/>
        <w:t xml:space="preserve">Investment = 20,00,000; Salvage value = 1,60,000 → Average Investment = (20,00,000 </w:t>
      </w:r>
      <w:r w:rsidR="00D8764A">
        <w:t>-</w:t>
      </w:r>
      <w:r w:rsidRPr="00593F54">
        <w:t xml:space="preserve">1,60,000)/2 = </w:t>
      </w:r>
      <w:r w:rsidR="00D8764A">
        <w:rPr>
          <w:b/>
          <w:bCs/>
        </w:rPr>
        <w:t>9,2</w:t>
      </w:r>
      <w:r w:rsidRPr="00593F54">
        <w:rPr>
          <w:b/>
          <w:bCs/>
        </w:rPr>
        <w:t>0,000</w:t>
      </w:r>
      <w:r w:rsidRPr="00593F54">
        <w:t>.</w:t>
      </w:r>
      <w:r w:rsidRPr="00593F54">
        <w:br/>
        <w:t>ARR = (1,</w:t>
      </w:r>
      <w:r w:rsidR="00D8764A">
        <w:t>8</w:t>
      </w:r>
      <w:r w:rsidRPr="00593F54">
        <w:t xml:space="preserve">4,000 ÷ </w:t>
      </w:r>
      <w:r w:rsidR="00D8764A">
        <w:t>9</w:t>
      </w:r>
      <w:r w:rsidRPr="00593F54">
        <w:t>,</w:t>
      </w:r>
      <w:r w:rsidR="00D8764A">
        <w:t>20</w:t>
      </w:r>
      <w:r w:rsidRPr="00593F54">
        <w:t xml:space="preserve">,000) × 100 = </w:t>
      </w:r>
      <w:r w:rsidR="00D8764A">
        <w:rPr>
          <w:b/>
          <w:bCs/>
        </w:rPr>
        <w:t>20</w:t>
      </w:r>
      <w:r w:rsidRPr="00593F54">
        <w:rPr>
          <w:b/>
          <w:bCs/>
        </w:rPr>
        <w:t>%</w:t>
      </w:r>
      <w:r w:rsidRPr="00593F54">
        <w:t>.</w:t>
      </w:r>
    </w:p>
    <w:p w14:paraId="2E00AB74" w14:textId="2093B8E9" w:rsidR="00593F54" w:rsidRPr="00593F54" w:rsidRDefault="00593F54" w:rsidP="00593F54">
      <w:pPr>
        <w:pStyle w:val="ListParagraph"/>
      </w:pPr>
    </w:p>
    <w:p w14:paraId="6ABE57E8" w14:textId="473E6653" w:rsidR="00593F54" w:rsidRPr="00593F54" w:rsidRDefault="00593F54" w:rsidP="00593F54">
      <w:pPr>
        <w:pStyle w:val="ListParagraph"/>
        <w:numPr>
          <w:ilvl w:val="0"/>
          <w:numId w:val="1"/>
        </w:numPr>
      </w:pPr>
      <w:r w:rsidRPr="00593F54">
        <w:rPr>
          <w:b/>
          <w:bCs/>
        </w:rPr>
        <w:t xml:space="preserve"> Gordon’s Model</w:t>
      </w:r>
    </w:p>
    <w:p w14:paraId="233F4629" w14:textId="77777777" w:rsidR="00593F54" w:rsidRPr="00593F54" w:rsidRDefault="00593F54" w:rsidP="00593F54">
      <w:pPr>
        <w:ind w:left="360"/>
      </w:pPr>
      <w:r w:rsidRPr="00593F54">
        <w:t>Formula: P=E(1−b)k−brP = \frac{E(1-b)}{k - br}P=k−brE(1−b)​</w:t>
      </w:r>
      <w:r w:rsidRPr="00593F54">
        <w:br/>
        <w:t>E = 14, b = 0.40, k = 0.15, r = 0.20.</w:t>
      </w:r>
      <w:r w:rsidRPr="00593F54">
        <w:br/>
        <w:t>D = 14(1-0.40) = 8.40.</w:t>
      </w:r>
      <w:r w:rsidRPr="00593F54">
        <w:br/>
        <w:t xml:space="preserve">P = 8.40 ÷ (0.15 – 0.40 × 0.20) = 8.40 ÷ (0.15 – 0.08) = 8.40 ÷ 0.07 = </w:t>
      </w:r>
      <w:r w:rsidRPr="00593F54">
        <w:rPr>
          <w:b/>
          <w:bCs/>
        </w:rPr>
        <w:t>Rs.120</w:t>
      </w:r>
      <w:r w:rsidRPr="00593F54">
        <w:t>.</w:t>
      </w:r>
    </w:p>
    <w:p w14:paraId="4D73556E" w14:textId="7063F528" w:rsidR="00593F54" w:rsidRPr="00593F54" w:rsidRDefault="00593F54" w:rsidP="00593F54">
      <w:pPr>
        <w:pStyle w:val="ListParagraph"/>
      </w:pPr>
    </w:p>
    <w:p w14:paraId="5CA14230" w14:textId="25E579FE" w:rsidR="00593F54" w:rsidRPr="00593F54" w:rsidRDefault="00593F54" w:rsidP="00593F54">
      <w:pPr>
        <w:pStyle w:val="ListParagraph"/>
        <w:numPr>
          <w:ilvl w:val="0"/>
          <w:numId w:val="1"/>
        </w:numPr>
      </w:pPr>
      <w:r w:rsidRPr="00593F54">
        <w:rPr>
          <w:b/>
          <w:bCs/>
        </w:rPr>
        <w:t xml:space="preserve"> Calculate Working Capital</w:t>
      </w:r>
    </w:p>
    <w:p w14:paraId="3175147D" w14:textId="77777777" w:rsidR="00593F54" w:rsidRPr="00593F54" w:rsidRDefault="00593F54" w:rsidP="00593F54">
      <w:pPr>
        <w:pStyle w:val="ListParagraph"/>
      </w:pPr>
      <w:r w:rsidRPr="00593F54">
        <w:t xml:space="preserve">Current Assets = Cash (10,000) + Accounts Receivable (20,000) + Inventory (30,000) = </w:t>
      </w:r>
      <w:r w:rsidRPr="00593F54">
        <w:rPr>
          <w:b/>
          <w:bCs/>
        </w:rPr>
        <w:t>60,000</w:t>
      </w:r>
      <w:r w:rsidRPr="00593F54">
        <w:t>.</w:t>
      </w:r>
      <w:r w:rsidRPr="00593F54">
        <w:br/>
        <w:t xml:space="preserve">Current Liabilities = Accounts Payable (15,000) + Short-term Debt (5,000) = </w:t>
      </w:r>
      <w:r w:rsidRPr="00593F54">
        <w:rPr>
          <w:b/>
          <w:bCs/>
        </w:rPr>
        <w:t>20,000</w:t>
      </w:r>
      <w:r w:rsidRPr="00593F54">
        <w:t>.</w:t>
      </w:r>
      <w:r w:rsidRPr="00593F54">
        <w:br/>
        <w:t xml:space="preserve">Working Capital = 60,000 – 20,000 = </w:t>
      </w:r>
      <w:r w:rsidRPr="00593F54">
        <w:rPr>
          <w:b/>
          <w:bCs/>
        </w:rPr>
        <w:t>Rs.40,000</w:t>
      </w:r>
      <w:r w:rsidRPr="00593F54">
        <w:t>.</w:t>
      </w:r>
    </w:p>
    <w:p w14:paraId="739FCC35" w14:textId="7DF610AE" w:rsidR="00593F54" w:rsidRPr="00593F54" w:rsidRDefault="00593F54" w:rsidP="00593F54"/>
    <w:p w14:paraId="049E6727" w14:textId="002A75E8" w:rsidR="00593F54" w:rsidRDefault="00593F54" w:rsidP="003C346E">
      <w:pPr>
        <w:pStyle w:val="ListParagraph"/>
        <w:numPr>
          <w:ilvl w:val="0"/>
          <w:numId w:val="1"/>
        </w:numPr>
      </w:pPr>
      <w:r w:rsidRPr="00593F54">
        <w:rPr>
          <w:b/>
          <w:bCs/>
        </w:rPr>
        <w:t>Explain the concept of Time Value of Money and its importance.</w:t>
      </w:r>
      <w:r w:rsidRPr="00593F54">
        <w:br/>
        <w:t>The Time Value of Money means a rupee today is worth more than the same rupee in the future due to earning potential.</w:t>
      </w:r>
      <w:r w:rsidRPr="00593F54">
        <w:br/>
        <w:t>It is important in investment appraisal, capital budgeting, valuation of securities, and financial planning.</w:t>
      </w:r>
    </w:p>
    <w:p w14:paraId="4B953E7A" w14:textId="77777777" w:rsidR="003C346E" w:rsidRPr="00593F54" w:rsidRDefault="003C346E" w:rsidP="003C346E">
      <w:pPr>
        <w:pStyle w:val="ListParagraph"/>
      </w:pPr>
    </w:p>
    <w:p w14:paraId="4BE7F692" w14:textId="4222D45E" w:rsidR="00593F54" w:rsidRPr="00593F54" w:rsidRDefault="00593F54" w:rsidP="00593F54">
      <w:pPr>
        <w:pStyle w:val="ListParagraph"/>
        <w:numPr>
          <w:ilvl w:val="0"/>
          <w:numId w:val="1"/>
        </w:numPr>
      </w:pPr>
      <w:r w:rsidRPr="00593F54">
        <w:rPr>
          <w:b/>
          <w:bCs/>
        </w:rPr>
        <w:t xml:space="preserve"> Receivables Turnover</w:t>
      </w:r>
    </w:p>
    <w:p w14:paraId="1CEB09BF" w14:textId="25D11C0C" w:rsidR="00593F54" w:rsidRPr="00593F54" w:rsidRDefault="00593F54" w:rsidP="00593F54">
      <w:pPr>
        <w:pStyle w:val="ListParagraph"/>
      </w:pPr>
      <w:r w:rsidRPr="00593F54">
        <w:t>Formula = Net Sales ÷ Receivables.</w:t>
      </w:r>
      <w:r w:rsidRPr="00593F54">
        <w:br/>
        <w:t>2023 = 4,00,000 ÷ 1,</w:t>
      </w:r>
      <w:r>
        <w:t>0</w:t>
      </w:r>
      <w:r w:rsidRPr="00593F54">
        <w:t xml:space="preserve">0,000 = </w:t>
      </w:r>
      <w:r>
        <w:rPr>
          <w:b/>
          <w:bCs/>
        </w:rPr>
        <w:t>4</w:t>
      </w:r>
      <w:r w:rsidRPr="00593F54">
        <w:rPr>
          <w:b/>
          <w:bCs/>
        </w:rPr>
        <w:t xml:space="preserve"> times</w:t>
      </w:r>
      <w:r w:rsidRPr="00593F54">
        <w:t>.</w:t>
      </w:r>
      <w:r w:rsidRPr="00593F54">
        <w:br/>
        <w:t xml:space="preserve">2024 = 7,50,000 ÷ 1,50,000 = </w:t>
      </w:r>
      <w:r w:rsidRPr="00593F54">
        <w:rPr>
          <w:b/>
          <w:bCs/>
        </w:rPr>
        <w:t>5 times</w:t>
      </w:r>
      <w:r w:rsidRPr="00593F54">
        <w:t>.</w:t>
      </w:r>
    </w:p>
    <w:p w14:paraId="3F8B170A" w14:textId="77777777" w:rsidR="00C64454" w:rsidRPr="00691DB4" w:rsidRDefault="00C64454" w:rsidP="00C644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5FFADBA" w14:textId="77777777" w:rsidR="00C64454" w:rsidRDefault="00C64454" w:rsidP="00C6445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0B8FA394" w14:textId="0AB464DC" w:rsidR="00925379" w:rsidRPr="00925379" w:rsidRDefault="00925379" w:rsidP="00925379">
      <w:pPr>
        <w:pStyle w:val="ListParagraph"/>
        <w:numPr>
          <w:ilvl w:val="0"/>
          <w:numId w:val="1"/>
        </w:numPr>
      </w:pPr>
      <w:r w:rsidRPr="00925379">
        <w:rPr>
          <w:b/>
          <w:bCs/>
        </w:rPr>
        <w:t xml:space="preserve"> Distinguish between Profit Maximization and Wealth Maximization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2928"/>
        <w:gridCol w:w="4358"/>
      </w:tblGrid>
      <w:tr w:rsidR="00925379" w:rsidRPr="00925379" w14:paraId="64EAF5E1" w14:textId="77777777" w:rsidTr="009253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832A60" w14:textId="77777777" w:rsidR="00925379" w:rsidRPr="00925379" w:rsidRDefault="00925379" w:rsidP="00925379">
            <w:pPr>
              <w:rPr>
                <w:b/>
                <w:bCs/>
              </w:rPr>
            </w:pPr>
            <w:r w:rsidRPr="00925379">
              <w:rPr>
                <w:b/>
                <w:bCs/>
              </w:rPr>
              <w:lastRenderedPageBreak/>
              <w:t>Basis</w:t>
            </w:r>
          </w:p>
        </w:tc>
        <w:tc>
          <w:tcPr>
            <w:tcW w:w="0" w:type="auto"/>
            <w:vAlign w:val="center"/>
            <w:hideMark/>
          </w:tcPr>
          <w:p w14:paraId="62FD74E6" w14:textId="77777777" w:rsidR="00925379" w:rsidRPr="00925379" w:rsidRDefault="00925379" w:rsidP="00925379">
            <w:pPr>
              <w:rPr>
                <w:b/>
                <w:bCs/>
              </w:rPr>
            </w:pPr>
            <w:r w:rsidRPr="00925379">
              <w:rPr>
                <w:b/>
                <w:bCs/>
              </w:rPr>
              <w:t>Profit Maximization</w:t>
            </w:r>
          </w:p>
        </w:tc>
        <w:tc>
          <w:tcPr>
            <w:tcW w:w="0" w:type="auto"/>
            <w:vAlign w:val="center"/>
            <w:hideMark/>
          </w:tcPr>
          <w:p w14:paraId="307A7518" w14:textId="77777777" w:rsidR="00925379" w:rsidRPr="00925379" w:rsidRDefault="00925379" w:rsidP="00925379">
            <w:pPr>
              <w:rPr>
                <w:b/>
                <w:bCs/>
              </w:rPr>
            </w:pPr>
            <w:r w:rsidRPr="00925379">
              <w:rPr>
                <w:b/>
                <w:bCs/>
              </w:rPr>
              <w:t>Wealth Maximization</w:t>
            </w:r>
          </w:p>
        </w:tc>
      </w:tr>
      <w:tr w:rsidR="00925379" w:rsidRPr="00925379" w14:paraId="7AFDC3E1" w14:textId="77777777" w:rsidTr="00925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7A29D" w14:textId="77777777" w:rsidR="00925379" w:rsidRPr="00925379" w:rsidRDefault="00925379" w:rsidP="00925379">
            <w:r w:rsidRPr="00925379">
              <w:t>Objective</w:t>
            </w:r>
          </w:p>
        </w:tc>
        <w:tc>
          <w:tcPr>
            <w:tcW w:w="0" w:type="auto"/>
            <w:vAlign w:val="center"/>
            <w:hideMark/>
          </w:tcPr>
          <w:p w14:paraId="65562DC3" w14:textId="77777777" w:rsidR="00925379" w:rsidRPr="00925379" w:rsidRDefault="00925379" w:rsidP="00925379">
            <w:r w:rsidRPr="00925379">
              <w:t>Maximizes short-term profits</w:t>
            </w:r>
          </w:p>
        </w:tc>
        <w:tc>
          <w:tcPr>
            <w:tcW w:w="0" w:type="auto"/>
            <w:vAlign w:val="center"/>
            <w:hideMark/>
          </w:tcPr>
          <w:p w14:paraId="36266BAE" w14:textId="77777777" w:rsidR="00925379" w:rsidRPr="00925379" w:rsidRDefault="00925379" w:rsidP="00925379">
            <w:r w:rsidRPr="00925379">
              <w:t>Maximizes long-term shareholders’ wealth</w:t>
            </w:r>
          </w:p>
        </w:tc>
      </w:tr>
      <w:tr w:rsidR="00925379" w:rsidRPr="00925379" w14:paraId="028EB6DB" w14:textId="77777777" w:rsidTr="00925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08E7D" w14:textId="77777777" w:rsidR="00925379" w:rsidRPr="00925379" w:rsidRDefault="00925379" w:rsidP="00925379">
            <w:r w:rsidRPr="00925379">
              <w:t>Focus</w:t>
            </w:r>
          </w:p>
        </w:tc>
        <w:tc>
          <w:tcPr>
            <w:tcW w:w="0" w:type="auto"/>
            <w:vAlign w:val="center"/>
            <w:hideMark/>
          </w:tcPr>
          <w:p w14:paraId="51774613" w14:textId="77777777" w:rsidR="00925379" w:rsidRPr="00925379" w:rsidRDefault="00925379" w:rsidP="00925379">
            <w:r w:rsidRPr="00925379">
              <w:t>Accounting profits</w:t>
            </w:r>
          </w:p>
        </w:tc>
        <w:tc>
          <w:tcPr>
            <w:tcW w:w="0" w:type="auto"/>
            <w:vAlign w:val="center"/>
            <w:hideMark/>
          </w:tcPr>
          <w:p w14:paraId="67C819B2" w14:textId="77777777" w:rsidR="00925379" w:rsidRPr="00925379" w:rsidRDefault="00925379" w:rsidP="00925379">
            <w:r w:rsidRPr="00925379">
              <w:t>Market value of shares and dividends</w:t>
            </w:r>
          </w:p>
        </w:tc>
      </w:tr>
      <w:tr w:rsidR="00925379" w:rsidRPr="00925379" w14:paraId="56B7B3FE" w14:textId="77777777" w:rsidTr="00925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A655" w14:textId="77777777" w:rsidR="00925379" w:rsidRPr="00925379" w:rsidRDefault="00925379" w:rsidP="00925379">
            <w:r w:rsidRPr="00925379">
              <w:t>Time Frame</w:t>
            </w:r>
          </w:p>
        </w:tc>
        <w:tc>
          <w:tcPr>
            <w:tcW w:w="0" w:type="auto"/>
            <w:vAlign w:val="center"/>
            <w:hideMark/>
          </w:tcPr>
          <w:p w14:paraId="653EDC40" w14:textId="77777777" w:rsidR="00925379" w:rsidRPr="00925379" w:rsidRDefault="00925379" w:rsidP="00925379">
            <w:r w:rsidRPr="00925379">
              <w:t>Short-term</w:t>
            </w:r>
          </w:p>
        </w:tc>
        <w:tc>
          <w:tcPr>
            <w:tcW w:w="0" w:type="auto"/>
            <w:vAlign w:val="center"/>
            <w:hideMark/>
          </w:tcPr>
          <w:p w14:paraId="37947E22" w14:textId="77777777" w:rsidR="00925379" w:rsidRPr="00925379" w:rsidRDefault="00925379" w:rsidP="00925379">
            <w:r w:rsidRPr="00925379">
              <w:t>Long-term</w:t>
            </w:r>
          </w:p>
        </w:tc>
      </w:tr>
      <w:tr w:rsidR="00925379" w:rsidRPr="00925379" w14:paraId="1ADE490A" w14:textId="77777777" w:rsidTr="00925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108B7" w14:textId="77777777" w:rsidR="00925379" w:rsidRPr="00925379" w:rsidRDefault="00925379" w:rsidP="00925379">
            <w:r w:rsidRPr="00925379">
              <w:t>Risk Consideration</w:t>
            </w:r>
          </w:p>
        </w:tc>
        <w:tc>
          <w:tcPr>
            <w:tcW w:w="0" w:type="auto"/>
            <w:vAlign w:val="center"/>
            <w:hideMark/>
          </w:tcPr>
          <w:p w14:paraId="51382E78" w14:textId="77777777" w:rsidR="00925379" w:rsidRPr="00925379" w:rsidRDefault="00925379" w:rsidP="00925379">
            <w:r w:rsidRPr="00925379">
              <w:t>Ignores risk</w:t>
            </w:r>
          </w:p>
        </w:tc>
        <w:tc>
          <w:tcPr>
            <w:tcW w:w="0" w:type="auto"/>
            <w:vAlign w:val="center"/>
            <w:hideMark/>
          </w:tcPr>
          <w:p w14:paraId="735B9133" w14:textId="77777777" w:rsidR="00925379" w:rsidRPr="00925379" w:rsidRDefault="00925379" w:rsidP="00925379">
            <w:r w:rsidRPr="00925379">
              <w:t>Considers risk and return</w:t>
            </w:r>
          </w:p>
        </w:tc>
      </w:tr>
      <w:tr w:rsidR="00925379" w:rsidRPr="00925379" w14:paraId="2201FEC4" w14:textId="77777777" w:rsidTr="009253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4D3AE" w14:textId="77777777" w:rsidR="00925379" w:rsidRPr="00925379" w:rsidRDefault="00925379" w:rsidP="00925379">
            <w:r w:rsidRPr="00925379">
              <w:t>Relevance</w:t>
            </w:r>
          </w:p>
        </w:tc>
        <w:tc>
          <w:tcPr>
            <w:tcW w:w="0" w:type="auto"/>
            <w:vAlign w:val="center"/>
            <w:hideMark/>
          </w:tcPr>
          <w:p w14:paraId="3A59AC41" w14:textId="77777777" w:rsidR="00925379" w:rsidRPr="00925379" w:rsidRDefault="00925379" w:rsidP="00925379">
            <w:r w:rsidRPr="00925379">
              <w:t>May ignore liquidity and sustainability</w:t>
            </w:r>
          </w:p>
        </w:tc>
        <w:tc>
          <w:tcPr>
            <w:tcW w:w="0" w:type="auto"/>
            <w:vAlign w:val="center"/>
            <w:hideMark/>
          </w:tcPr>
          <w:p w14:paraId="1D31FEA0" w14:textId="77777777" w:rsidR="00925379" w:rsidRPr="00925379" w:rsidRDefault="00925379" w:rsidP="00925379">
            <w:r w:rsidRPr="00925379">
              <w:t>Encourages sustainable growth and better financial decisions</w:t>
            </w:r>
          </w:p>
        </w:tc>
      </w:tr>
    </w:tbl>
    <w:p w14:paraId="41977959" w14:textId="77777777" w:rsidR="00925379" w:rsidRPr="00925379" w:rsidRDefault="00925379" w:rsidP="00925379">
      <w:r w:rsidRPr="00925379">
        <w:rPr>
          <w:b/>
          <w:bCs/>
        </w:rPr>
        <w:t>Example:</w:t>
      </w:r>
      <w:r w:rsidRPr="00925379">
        <w:t xml:space="preserve"> A firm may sell high-risk products for short-term profit (profit maximization), whereas it may invest in long-term projects increasing share price (wealth maximization).</w:t>
      </w:r>
    </w:p>
    <w:p w14:paraId="6B17247F" w14:textId="77777777" w:rsidR="00925379" w:rsidRPr="00925379" w:rsidRDefault="00925379" w:rsidP="00925379">
      <w:r w:rsidRPr="00925379">
        <w:rPr>
          <w:b/>
          <w:bCs/>
        </w:rPr>
        <w:t>Relevance in Financial Management:</w:t>
      </w:r>
      <w:r w:rsidRPr="00925379">
        <w:t xml:space="preserve"> Wealth maximization is preferred because it aligns with shareholder interests, accounts for risk, and ensures long-term sustainability.</w:t>
      </w:r>
    </w:p>
    <w:p w14:paraId="71DFFBD1" w14:textId="5C81CEB9" w:rsidR="00925379" w:rsidRPr="00925379" w:rsidRDefault="00925379" w:rsidP="00925379"/>
    <w:p w14:paraId="38CC7F7B" w14:textId="07554FA4" w:rsidR="00925379" w:rsidRPr="00925379" w:rsidRDefault="00925379" w:rsidP="00925379">
      <w:r w:rsidRPr="00925379">
        <w:rPr>
          <w:b/>
          <w:bCs/>
        </w:rPr>
        <w:t>21</w:t>
      </w:r>
      <w:r>
        <w:rPr>
          <w:b/>
          <w:bCs/>
        </w:rPr>
        <w:t>.</w:t>
      </w:r>
      <w:r w:rsidRPr="00925379">
        <w:rPr>
          <w:b/>
          <w:bCs/>
        </w:rPr>
        <w:t xml:space="preserve"> Calculate EPS for ABC Ltd.</w:t>
      </w:r>
    </w:p>
    <w:p w14:paraId="18436395" w14:textId="77777777" w:rsidR="00925379" w:rsidRPr="00925379" w:rsidRDefault="00925379" w:rsidP="00925379">
      <w:r w:rsidRPr="00925379">
        <w:rPr>
          <w:b/>
          <w:bCs/>
        </w:rPr>
        <w:t>Given:</w:t>
      </w:r>
      <w:r w:rsidRPr="00925379">
        <w:t xml:space="preserve"> EBIT = 1,60,000; Debenture = 5,00,000 @ 10%; Preference = 1,00,000 @ 12%; Equity = 4,00,000 shares; Tax = 55%.</w:t>
      </w:r>
    </w:p>
    <w:p w14:paraId="6C50130F" w14:textId="77777777" w:rsidR="00925379" w:rsidRPr="00925379" w:rsidRDefault="00925379" w:rsidP="00925379">
      <w:r w:rsidRPr="00925379">
        <w:rPr>
          <w:b/>
          <w:bCs/>
        </w:rPr>
        <w:t>Step 1: Interest on Debenture</w:t>
      </w:r>
      <w:r w:rsidRPr="00925379">
        <w:t xml:space="preserve"> = 10% × 5,00,000 = Rs.50,000</w:t>
      </w:r>
    </w:p>
    <w:p w14:paraId="56F80EAC" w14:textId="77777777" w:rsidR="00925379" w:rsidRPr="00925379" w:rsidRDefault="00925379" w:rsidP="00925379">
      <w:r w:rsidRPr="00925379">
        <w:rPr>
          <w:b/>
          <w:bCs/>
        </w:rPr>
        <w:t>Step 2: Profit before Tax available to equity and preference</w:t>
      </w:r>
      <w:r w:rsidRPr="00925379">
        <w:t xml:space="preserve"> = EBIT – Interest = 1,60,000 – 50,000 = Rs.1,10,000</w:t>
      </w:r>
    </w:p>
    <w:p w14:paraId="0557CFCE" w14:textId="77777777" w:rsidR="00925379" w:rsidRPr="00925379" w:rsidRDefault="00925379" w:rsidP="00925379">
      <w:r w:rsidRPr="00925379">
        <w:rPr>
          <w:b/>
          <w:bCs/>
        </w:rPr>
        <w:t>Step 3: Tax</w:t>
      </w:r>
      <w:r w:rsidRPr="00925379">
        <w:t xml:space="preserve"> = 55% of 1,10,000 = Rs.60,500</w:t>
      </w:r>
    </w:p>
    <w:p w14:paraId="14CBB3DB" w14:textId="77777777" w:rsidR="00925379" w:rsidRPr="00925379" w:rsidRDefault="00925379" w:rsidP="00925379">
      <w:r w:rsidRPr="00925379">
        <w:rPr>
          <w:b/>
          <w:bCs/>
        </w:rPr>
        <w:t>Step 4: Profit after tax (PAT)</w:t>
      </w:r>
      <w:r w:rsidRPr="00925379">
        <w:t xml:space="preserve"> = 1,10,000 – 60,500 = Rs.49,500</w:t>
      </w:r>
    </w:p>
    <w:p w14:paraId="65BF9DDE" w14:textId="77777777" w:rsidR="00925379" w:rsidRPr="00925379" w:rsidRDefault="00925379" w:rsidP="00925379">
      <w:r w:rsidRPr="00925379">
        <w:rPr>
          <w:b/>
          <w:bCs/>
        </w:rPr>
        <w:t>Step 5: Preference Dividend</w:t>
      </w:r>
      <w:r w:rsidRPr="00925379">
        <w:t xml:space="preserve"> = 12% × 1,00,000 = Rs.12,000</w:t>
      </w:r>
    </w:p>
    <w:p w14:paraId="0318282A" w14:textId="77777777" w:rsidR="00925379" w:rsidRPr="00925379" w:rsidRDefault="00925379" w:rsidP="00925379">
      <w:r w:rsidRPr="00925379">
        <w:rPr>
          <w:b/>
          <w:bCs/>
        </w:rPr>
        <w:t>Step 6: Profit available for equity</w:t>
      </w:r>
      <w:r w:rsidRPr="00925379">
        <w:t xml:space="preserve"> = 49,500 – 12,000 = Rs.37,500</w:t>
      </w:r>
    </w:p>
    <w:p w14:paraId="50C996EB" w14:textId="77777777" w:rsidR="00925379" w:rsidRPr="00925379" w:rsidRDefault="00925379" w:rsidP="00925379">
      <w:r w:rsidRPr="00925379">
        <w:rPr>
          <w:b/>
          <w:bCs/>
        </w:rPr>
        <w:t>Step 7: EPS</w:t>
      </w:r>
      <w:r w:rsidRPr="00925379">
        <w:t xml:space="preserve"> = 37,500 ÷ 4,000 shares = </w:t>
      </w:r>
      <w:r w:rsidRPr="00925379">
        <w:rPr>
          <w:b/>
          <w:bCs/>
        </w:rPr>
        <w:t>Rs.9.375</w:t>
      </w:r>
    </w:p>
    <w:p w14:paraId="60AF9009" w14:textId="6CC47B7B" w:rsidR="00925379" w:rsidRPr="00925379" w:rsidRDefault="00925379" w:rsidP="00925379">
      <w:r w:rsidRPr="00925379">
        <w:rPr>
          <w:b/>
          <w:bCs/>
        </w:rPr>
        <w:t>For 30% Increase in EBIT:</w:t>
      </w:r>
      <w:r w:rsidRPr="00925379">
        <w:t xml:space="preserve"> EBIT = 1,60,000 × 1.3 = 2,08,000</w:t>
      </w:r>
      <w:r w:rsidRPr="00925379">
        <w:br/>
        <w:t xml:space="preserve">Interest = 50,000 → PAT = (2,08,000 – 50,000) × (1 – 0.55) = 88,200 × 0.45 = 39,690 → Profit to equity = 39,690 – 12,000 = 27,690 → EPS = </w:t>
      </w:r>
      <w:r w:rsidR="006917EF" w:rsidRPr="006917EF">
        <w:rPr>
          <w:b/>
          <w:bCs/>
        </w:rPr>
        <w:t>14.78</w:t>
      </w:r>
    </w:p>
    <w:p w14:paraId="4A3591DE" w14:textId="3DD60B4B" w:rsidR="00925379" w:rsidRPr="00925379" w:rsidRDefault="00925379" w:rsidP="00925379">
      <w:r w:rsidRPr="00925379">
        <w:rPr>
          <w:b/>
          <w:bCs/>
        </w:rPr>
        <w:t>For 30% Decrease in EBIT:</w:t>
      </w:r>
      <w:r w:rsidRPr="00925379">
        <w:t xml:space="preserve"> EBIT = 1,60,000 × 0.7 = 1,12,000</w:t>
      </w:r>
      <w:r w:rsidRPr="00925379">
        <w:br/>
        <w:t xml:space="preserve">PAT = (1,12,000 – 50,000) × 0.45 = 27,900 × 0.45 = 12,555 → Profit to equity = 12,555 – 12,000 = 555 → EPS  = </w:t>
      </w:r>
      <w:r w:rsidR="006917EF">
        <w:t>-</w:t>
      </w:r>
      <w:r w:rsidRPr="00925379">
        <w:rPr>
          <w:b/>
          <w:bCs/>
        </w:rPr>
        <w:t>Rs.1</w:t>
      </w:r>
      <w:r w:rsidR="006917EF">
        <w:rPr>
          <w:b/>
          <w:bCs/>
        </w:rPr>
        <w:t>2</w:t>
      </w:r>
      <w:r w:rsidRPr="00925379">
        <w:rPr>
          <w:b/>
          <w:bCs/>
        </w:rPr>
        <w:t>3</w:t>
      </w:r>
      <w:r w:rsidR="006917EF">
        <w:rPr>
          <w:b/>
          <w:bCs/>
        </w:rPr>
        <w:t>.</w:t>
      </w:r>
      <w:r w:rsidRPr="00925379">
        <w:rPr>
          <w:b/>
          <w:bCs/>
        </w:rPr>
        <w:t>5</w:t>
      </w:r>
      <w:r w:rsidR="006917EF">
        <w:rPr>
          <w:b/>
          <w:bCs/>
        </w:rPr>
        <w:t>5</w:t>
      </w:r>
    </w:p>
    <w:p w14:paraId="0429E15F" w14:textId="6EDCEDEA" w:rsidR="00925379" w:rsidRPr="00925379" w:rsidRDefault="00925379" w:rsidP="00925379"/>
    <w:p w14:paraId="55B7A651" w14:textId="177F29D4" w:rsidR="00925379" w:rsidRPr="00925379" w:rsidRDefault="00925379" w:rsidP="00925379">
      <w:r w:rsidRPr="00925379">
        <w:rPr>
          <w:b/>
          <w:bCs/>
        </w:rPr>
        <w:t>22</w:t>
      </w:r>
      <w:r>
        <w:rPr>
          <w:b/>
          <w:bCs/>
        </w:rPr>
        <w:t>.</w:t>
      </w:r>
      <w:r w:rsidRPr="00925379">
        <w:rPr>
          <w:b/>
          <w:bCs/>
        </w:rPr>
        <w:t xml:space="preserve"> Compute NPV</w:t>
      </w:r>
    </w:p>
    <w:p w14:paraId="01746319" w14:textId="77777777" w:rsidR="00925379" w:rsidRPr="00925379" w:rsidRDefault="00925379" w:rsidP="00925379">
      <w:r w:rsidRPr="00925379">
        <w:rPr>
          <w:b/>
          <w:bCs/>
        </w:rPr>
        <w:t>Given:</w:t>
      </w:r>
      <w:r w:rsidRPr="00925379">
        <w:t xml:space="preserve"> Cost = 200, Cost of Capital = 12%</w:t>
      </w:r>
    </w:p>
    <w:p w14:paraId="690A583F" w14:textId="77777777" w:rsidR="00925379" w:rsidRPr="00925379" w:rsidRDefault="00925379" w:rsidP="00925379">
      <w:r w:rsidRPr="00925379">
        <w:rPr>
          <w:b/>
          <w:bCs/>
        </w:rPr>
        <w:t>Step 1: Present Value Factor (PVF) at 12%</w:t>
      </w:r>
    </w:p>
    <w:p w14:paraId="4CE8627F" w14:textId="77777777" w:rsidR="00925379" w:rsidRPr="00925379" w:rsidRDefault="00925379" w:rsidP="00925379">
      <w:r w:rsidRPr="00925379">
        <w:t>Year 1 = 0.893, 2 = 0.797, 3 = 0.712, 4 = 0.636, 5 = 0.567</w:t>
      </w:r>
    </w:p>
    <w:p w14:paraId="0A177FE0" w14:textId="77777777" w:rsidR="00925379" w:rsidRPr="00925379" w:rsidRDefault="00925379" w:rsidP="00925379">
      <w:r w:rsidRPr="00925379">
        <w:rPr>
          <w:b/>
          <w:bCs/>
        </w:rPr>
        <w:t>Project A Cashflows:</w:t>
      </w:r>
      <w:r w:rsidRPr="00925379">
        <w:t xml:space="preserve"> 35, 80, 90, 75, 20</w:t>
      </w:r>
    </w:p>
    <w:p w14:paraId="429170C4" w14:textId="77777777" w:rsidR="00925379" w:rsidRPr="00925379" w:rsidRDefault="00925379" w:rsidP="00925379">
      <w:r w:rsidRPr="00925379">
        <w:t xml:space="preserve">PV = 35×0.893 + 80×0.797 + 90×0.712 + 75×0.636 + 20×0.567 = 31.26 + 63.76 + 64.08 + 47.7 + 11.34 = </w:t>
      </w:r>
      <w:r w:rsidRPr="00925379">
        <w:rPr>
          <w:b/>
          <w:bCs/>
        </w:rPr>
        <w:t>218.14</w:t>
      </w:r>
    </w:p>
    <w:p w14:paraId="609FF87A" w14:textId="77777777" w:rsidR="00925379" w:rsidRPr="00925379" w:rsidRDefault="00925379" w:rsidP="00925379">
      <w:r w:rsidRPr="00925379">
        <w:t xml:space="preserve">NPV = 218.14 – 200 = </w:t>
      </w:r>
      <w:r w:rsidRPr="00925379">
        <w:rPr>
          <w:b/>
          <w:bCs/>
        </w:rPr>
        <w:t>Rs.18.14 → Acceptable</w:t>
      </w:r>
    </w:p>
    <w:p w14:paraId="740C4206" w14:textId="77777777" w:rsidR="00925379" w:rsidRPr="00925379" w:rsidRDefault="00925379" w:rsidP="00925379">
      <w:r w:rsidRPr="00925379">
        <w:rPr>
          <w:b/>
          <w:bCs/>
        </w:rPr>
        <w:t>Project B Cashflows:</w:t>
      </w:r>
      <w:r w:rsidRPr="00925379">
        <w:t xml:space="preserve"> 18, 10, 10, 40, 35</w:t>
      </w:r>
    </w:p>
    <w:p w14:paraId="154DDAFD" w14:textId="77777777" w:rsidR="00925379" w:rsidRPr="00925379" w:rsidRDefault="00925379" w:rsidP="00925379">
      <w:r w:rsidRPr="00925379">
        <w:t xml:space="preserve">PV = 18×0.893 + 10×0.797 + 10×0.712 + 40×0.636 + 35×0.567 = 16.07 + 7.97 + 7.12 + 25.44 + 19.85 = </w:t>
      </w:r>
      <w:r w:rsidRPr="00925379">
        <w:rPr>
          <w:b/>
          <w:bCs/>
        </w:rPr>
        <w:t>76.45</w:t>
      </w:r>
    </w:p>
    <w:p w14:paraId="66D6EAA8" w14:textId="77777777" w:rsidR="00925379" w:rsidRPr="00925379" w:rsidRDefault="00925379" w:rsidP="00925379">
      <w:r w:rsidRPr="00925379">
        <w:t xml:space="preserve">NPV = 76.45 – 200 = </w:t>
      </w:r>
      <w:r w:rsidRPr="00925379">
        <w:rPr>
          <w:b/>
          <w:bCs/>
        </w:rPr>
        <w:t>–123.55 → Reject</w:t>
      </w:r>
    </w:p>
    <w:p w14:paraId="5DF52B90" w14:textId="77777777" w:rsidR="00925379" w:rsidRPr="00925379" w:rsidRDefault="00925379" w:rsidP="00925379">
      <w:r w:rsidRPr="00925379">
        <w:rPr>
          <w:b/>
          <w:bCs/>
        </w:rPr>
        <w:t>Commentary:</w:t>
      </w:r>
      <w:r w:rsidRPr="00925379">
        <w:t xml:space="preserve"> Project A is profitable with positive NPV; Project B is not viable as NPV is negative.</w:t>
      </w:r>
    </w:p>
    <w:p w14:paraId="219508CF" w14:textId="7424CD37" w:rsidR="00925379" w:rsidRPr="00925379" w:rsidRDefault="00925379" w:rsidP="00925379"/>
    <w:p w14:paraId="6D7FAA57" w14:textId="55BAB475" w:rsidR="00925379" w:rsidRPr="00925379" w:rsidRDefault="00925379" w:rsidP="00925379">
      <w:r w:rsidRPr="00925379">
        <w:rPr>
          <w:b/>
          <w:bCs/>
        </w:rPr>
        <w:t>23</w:t>
      </w:r>
      <w:r>
        <w:rPr>
          <w:b/>
          <w:bCs/>
        </w:rPr>
        <w:t>.</w:t>
      </w:r>
      <w:r w:rsidRPr="00925379">
        <w:rPr>
          <w:b/>
          <w:bCs/>
        </w:rPr>
        <w:t xml:space="preserve"> Modigliani &amp; Miller Dividend Example</w:t>
      </w:r>
    </w:p>
    <w:p w14:paraId="55B6ADD6" w14:textId="77777777" w:rsidR="00925379" w:rsidRPr="00925379" w:rsidRDefault="00925379" w:rsidP="00925379">
      <w:r w:rsidRPr="00925379">
        <w:rPr>
          <w:b/>
          <w:bCs/>
        </w:rPr>
        <w:t>Given:</w:t>
      </w:r>
      <w:r w:rsidRPr="00925379">
        <w:t xml:space="preserve"> 50,000 equity shares, capitalisation rate = 10%, dividend = Rs.8, Net Income = 5,00,000, New Investment = 10,00,000</w:t>
      </w:r>
    </w:p>
    <w:p w14:paraId="5C37C9AD" w14:textId="77777777" w:rsidR="00925379" w:rsidRPr="00925379" w:rsidRDefault="00925379" w:rsidP="00925379">
      <w:r w:rsidRPr="00925379">
        <w:t>(i) Price of share at year-end:</w:t>
      </w:r>
    </w:p>
    <w:p w14:paraId="6340D101" w14:textId="5EE23C6B" w:rsidR="00925379" w:rsidRPr="00925379" w:rsidRDefault="00925379" w:rsidP="006917EF">
      <w:pPr>
        <w:ind w:left="720"/>
      </w:pPr>
      <w:r w:rsidRPr="00925379">
        <w:t>(a) If dividend not declared: P = E / k = Rs.1</w:t>
      </w:r>
      <w:r w:rsidR="00DE005B">
        <w:t>1</w:t>
      </w:r>
      <w:r w:rsidRPr="00925379">
        <w:t>0/share</w:t>
      </w:r>
    </w:p>
    <w:p w14:paraId="489F076D" w14:textId="7B52AEB5" w:rsidR="00925379" w:rsidRPr="00925379" w:rsidRDefault="00925379" w:rsidP="006917EF">
      <w:pPr>
        <w:ind w:left="720"/>
      </w:pPr>
      <w:r w:rsidRPr="00925379">
        <w:t xml:space="preserve">(b) If dividend declared: Price reduces by dividend → = </w:t>
      </w:r>
      <w:r w:rsidRPr="00925379">
        <w:rPr>
          <w:b/>
          <w:bCs/>
        </w:rPr>
        <w:t>Rs.</w:t>
      </w:r>
      <w:r w:rsidR="00DE005B">
        <w:rPr>
          <w:b/>
          <w:bCs/>
        </w:rPr>
        <w:t>10</w:t>
      </w:r>
      <w:r w:rsidRPr="00925379">
        <w:rPr>
          <w:b/>
          <w:bCs/>
        </w:rPr>
        <w:t>2/share</w:t>
      </w:r>
    </w:p>
    <w:p w14:paraId="17ECC84D" w14:textId="44CAF7B1" w:rsidR="00925379" w:rsidRPr="00925379" w:rsidRDefault="00925379" w:rsidP="00925379">
      <w:r w:rsidRPr="00925379">
        <w:t xml:space="preserve">(ii) New shares to be issued = New Investment ÷ Price  </w:t>
      </w:r>
      <w:r w:rsidR="0011399E">
        <w:t>=</w:t>
      </w:r>
      <w:r w:rsidRPr="00925379">
        <w:t xml:space="preserve"> </w:t>
      </w:r>
      <w:r w:rsidR="00DE005B">
        <w:rPr>
          <w:b/>
          <w:bCs/>
        </w:rPr>
        <w:t>8824</w:t>
      </w:r>
      <w:r w:rsidRPr="00925379">
        <w:rPr>
          <w:b/>
          <w:bCs/>
        </w:rPr>
        <w:t xml:space="preserve"> shares</w:t>
      </w:r>
    </w:p>
    <w:p w14:paraId="71CCF46E" w14:textId="76A9D5DA" w:rsidR="00925379" w:rsidRPr="00925379" w:rsidRDefault="00925379" w:rsidP="00925379"/>
    <w:p w14:paraId="5ECA2495" w14:textId="2E9D49D3" w:rsidR="00925379" w:rsidRPr="00925379" w:rsidRDefault="00925379" w:rsidP="00925379">
      <w:r w:rsidRPr="00925379">
        <w:rPr>
          <w:b/>
          <w:bCs/>
        </w:rPr>
        <w:t>24</w:t>
      </w:r>
      <w:r>
        <w:rPr>
          <w:b/>
          <w:bCs/>
        </w:rPr>
        <w:t>.</w:t>
      </w:r>
      <w:r w:rsidRPr="00925379">
        <w:rPr>
          <w:b/>
          <w:bCs/>
        </w:rPr>
        <w:t xml:space="preserve"> Operating Cycle and Average Working Capital</w:t>
      </w:r>
    </w:p>
    <w:p w14:paraId="0BEA5574" w14:textId="77777777" w:rsidR="00925379" w:rsidRPr="00925379" w:rsidRDefault="00925379" w:rsidP="00925379">
      <w:r w:rsidRPr="00925379">
        <w:rPr>
          <w:b/>
          <w:bCs/>
        </w:rPr>
        <w:t>Given:</w:t>
      </w:r>
    </w:p>
    <w:p w14:paraId="37DCF724" w14:textId="77777777" w:rsidR="00925379" w:rsidRPr="00925379" w:rsidRDefault="00925379" w:rsidP="00925379">
      <w:pPr>
        <w:ind w:left="720"/>
      </w:pPr>
      <w:r w:rsidRPr="00925379">
        <w:t>Raw Materials = 2 months</w:t>
      </w:r>
    </w:p>
    <w:p w14:paraId="3301FC2B" w14:textId="77777777" w:rsidR="00925379" w:rsidRPr="00925379" w:rsidRDefault="00925379" w:rsidP="00925379">
      <w:pPr>
        <w:ind w:left="720"/>
      </w:pPr>
      <w:r w:rsidRPr="00925379">
        <w:t>WIP = 15 days = 0.5 month</w:t>
      </w:r>
    </w:p>
    <w:p w14:paraId="6E33BA29" w14:textId="77777777" w:rsidR="00925379" w:rsidRPr="00925379" w:rsidRDefault="00925379" w:rsidP="00925379">
      <w:pPr>
        <w:ind w:left="720"/>
      </w:pPr>
      <w:r w:rsidRPr="00925379">
        <w:t>Finished Goods = 1 month</w:t>
      </w:r>
    </w:p>
    <w:p w14:paraId="5179AE1B" w14:textId="77777777" w:rsidR="00925379" w:rsidRPr="00925379" w:rsidRDefault="00925379" w:rsidP="00925379">
      <w:pPr>
        <w:ind w:left="720"/>
      </w:pPr>
      <w:r w:rsidRPr="00925379">
        <w:lastRenderedPageBreak/>
        <w:t>Average debt collection = 2 months</w:t>
      </w:r>
    </w:p>
    <w:p w14:paraId="44191B59" w14:textId="77777777" w:rsidR="00925379" w:rsidRPr="00925379" w:rsidRDefault="00925379" w:rsidP="00925379">
      <w:pPr>
        <w:ind w:left="720"/>
      </w:pPr>
      <w:r w:rsidRPr="00925379">
        <w:t>Average payment period = 45 days = 1.5 months</w:t>
      </w:r>
    </w:p>
    <w:p w14:paraId="123B017F" w14:textId="77777777" w:rsidR="00925379" w:rsidRPr="00925379" w:rsidRDefault="00925379" w:rsidP="00925379">
      <w:pPr>
        <w:ind w:left="720"/>
      </w:pPr>
      <w:r w:rsidRPr="00925379">
        <w:t>Annual cash expenses = Rs.150 lakh</w:t>
      </w:r>
    </w:p>
    <w:p w14:paraId="7CB528A5" w14:textId="77777777" w:rsidR="00925379" w:rsidRPr="00925379" w:rsidRDefault="00925379" w:rsidP="00925379">
      <w:r w:rsidRPr="00925379">
        <w:rPr>
          <w:b/>
          <w:bCs/>
        </w:rPr>
        <w:t>(a) Operating Cycle:</w:t>
      </w:r>
    </w:p>
    <w:p w14:paraId="4CE53508" w14:textId="6E6BFD9F" w:rsidR="00925379" w:rsidRPr="00925379" w:rsidRDefault="00925379" w:rsidP="00925379">
      <w:pPr>
        <w:rPr>
          <w:b/>
          <w:bCs/>
        </w:rPr>
      </w:pPr>
      <w:r w:rsidRPr="00925379">
        <w:t>OC = Stock period + WIP period + Finished goods period + Debtor collection period – Creditor period</w:t>
      </w:r>
      <w:r w:rsidRPr="00925379">
        <w:br/>
      </w:r>
      <w:r w:rsidR="009D2E1E">
        <w:t>=60+15+30+60-45=</w:t>
      </w:r>
      <w:r w:rsidR="009D2E1E" w:rsidRPr="009D2E1E">
        <w:rPr>
          <w:b/>
          <w:bCs/>
        </w:rPr>
        <w:t>120DAYS</w:t>
      </w:r>
    </w:p>
    <w:p w14:paraId="10304DC0" w14:textId="77777777" w:rsidR="00925379" w:rsidRPr="00925379" w:rsidRDefault="00925379" w:rsidP="00925379">
      <w:r w:rsidRPr="00925379">
        <w:rPr>
          <w:b/>
          <w:bCs/>
        </w:rPr>
        <w:t>(b) Number of operating cycles per year:</w:t>
      </w:r>
    </w:p>
    <w:p w14:paraId="28236A0F" w14:textId="423A5844" w:rsidR="00925379" w:rsidRPr="00925379" w:rsidRDefault="00925379" w:rsidP="00925379">
      <w:r w:rsidRPr="00925379">
        <w:t xml:space="preserve">360 ÷ </w:t>
      </w:r>
      <w:r w:rsidR="009D2E1E">
        <w:t>120</w:t>
      </w:r>
      <w:r w:rsidRPr="00925379">
        <w:t xml:space="preserve"> = </w:t>
      </w:r>
      <w:r w:rsidR="009D2E1E">
        <w:rPr>
          <w:b/>
          <w:bCs/>
        </w:rPr>
        <w:t>3</w:t>
      </w:r>
      <w:r w:rsidRPr="00925379">
        <w:rPr>
          <w:b/>
          <w:bCs/>
        </w:rPr>
        <w:t xml:space="preserve"> cycles</w:t>
      </w:r>
    </w:p>
    <w:p w14:paraId="71A89AD6" w14:textId="77777777" w:rsidR="00925379" w:rsidRPr="00925379" w:rsidRDefault="00925379" w:rsidP="00925379">
      <w:r w:rsidRPr="00925379">
        <w:rPr>
          <w:b/>
          <w:bCs/>
        </w:rPr>
        <w:t>(c) Average Working Capital Required:</w:t>
      </w:r>
    </w:p>
    <w:p w14:paraId="6C48F854" w14:textId="24CF6158" w:rsidR="00925379" w:rsidRPr="00925379" w:rsidRDefault="00925379" w:rsidP="00925379">
      <w:r w:rsidRPr="00925379">
        <w:t xml:space="preserve">Average WC = Annual Cash Expenses </w:t>
      </w:r>
      <w:r w:rsidR="009D2E1E">
        <w:t>/ NO. of operating cycles</w:t>
      </w:r>
      <w:r w:rsidRPr="00925379">
        <w:t>= (</w:t>
      </w:r>
      <w:r w:rsidR="009D2E1E">
        <w:t>150000/3</w:t>
      </w:r>
      <w:r w:rsidRPr="00925379">
        <w:t xml:space="preserve">)  = </w:t>
      </w:r>
      <w:r w:rsidRPr="00925379">
        <w:rPr>
          <w:b/>
          <w:bCs/>
        </w:rPr>
        <w:t>Rs.50 lakh</w:t>
      </w:r>
    </w:p>
    <w:p w14:paraId="34C15AF1" w14:textId="77777777" w:rsidR="00593F54" w:rsidRPr="00822513" w:rsidRDefault="00593F54" w:rsidP="00593F54"/>
    <w:p w14:paraId="6F062171" w14:textId="77777777" w:rsidR="00236329" w:rsidRDefault="00236329"/>
    <w:sectPr w:rsidR="00236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1121"/>
    <w:multiLevelType w:val="hybridMultilevel"/>
    <w:tmpl w:val="C93A3D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6339"/>
    <w:multiLevelType w:val="multilevel"/>
    <w:tmpl w:val="B95A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D69DB"/>
    <w:multiLevelType w:val="multilevel"/>
    <w:tmpl w:val="90BE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DD10C9"/>
    <w:multiLevelType w:val="hybridMultilevel"/>
    <w:tmpl w:val="98EE766C"/>
    <w:lvl w:ilvl="0" w:tplc="50204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03981"/>
    <w:multiLevelType w:val="multilevel"/>
    <w:tmpl w:val="8380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5927817">
    <w:abstractNumId w:val="0"/>
  </w:num>
  <w:num w:numId="2" w16cid:durableId="989863795">
    <w:abstractNumId w:val="3"/>
  </w:num>
  <w:num w:numId="3" w16cid:durableId="292642213">
    <w:abstractNumId w:val="1"/>
  </w:num>
  <w:num w:numId="4" w16cid:durableId="1636911476">
    <w:abstractNumId w:val="4"/>
  </w:num>
  <w:num w:numId="5" w16cid:durableId="1214267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E2"/>
    <w:rsid w:val="0011399E"/>
    <w:rsid w:val="00236329"/>
    <w:rsid w:val="003C346E"/>
    <w:rsid w:val="003D35E2"/>
    <w:rsid w:val="003D5D5E"/>
    <w:rsid w:val="00593F54"/>
    <w:rsid w:val="006917EF"/>
    <w:rsid w:val="00822513"/>
    <w:rsid w:val="0086769C"/>
    <w:rsid w:val="00925379"/>
    <w:rsid w:val="009D2E1E"/>
    <w:rsid w:val="00A96A06"/>
    <w:rsid w:val="00AE623A"/>
    <w:rsid w:val="00B32148"/>
    <w:rsid w:val="00C11E64"/>
    <w:rsid w:val="00C64454"/>
    <w:rsid w:val="00D8764A"/>
    <w:rsid w:val="00DE005B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13B1A"/>
  <w15:chartTrackingRefBased/>
  <w15:docId w15:val="{599E06EE-4649-4227-BC41-63CBAF12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13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5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5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5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5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5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5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1159</Words>
  <Characters>5670</Characters>
  <Application>Microsoft Office Word</Application>
  <DocSecurity>0</DocSecurity>
  <Lines>162</Lines>
  <Paragraphs>119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Jerusha Irene Chitra</dc:creator>
  <cp:keywords/>
  <dc:description/>
  <cp:lastModifiedBy>Jerusha Irene Chitra</cp:lastModifiedBy>
  <cp:revision>12</cp:revision>
  <dcterms:created xsi:type="dcterms:W3CDTF">2025-08-20T00:21:00Z</dcterms:created>
  <dcterms:modified xsi:type="dcterms:W3CDTF">2025-08-20T00:38:00Z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d37e0d3a-6b0e-45e7-b005-3e9b12e266d0</vt:lpwstr>
  </property>
</Properties>
</file>