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C1318" w14:textId="77777777" w:rsidR="00A75423" w:rsidRPr="00B9322D" w:rsidRDefault="00A75423" w:rsidP="00A75423">
      <w:pPr>
        <w:spacing w:after="0"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9E58850" w14:textId="77777777" w:rsidR="00A75423" w:rsidRDefault="00A75423" w:rsidP="00A75423">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55AB43FF" w14:textId="77777777" w:rsidR="00A75423" w:rsidRDefault="00A75423" w:rsidP="00A75423">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OCT/NOV 2025</w:t>
      </w:r>
    </w:p>
    <w:p w14:paraId="265C6CCC" w14:textId="77777777" w:rsidR="00A75423" w:rsidRDefault="00A75423" w:rsidP="00A75423">
      <w:pPr>
        <w:spacing w:after="0" w:line="240" w:lineRule="auto"/>
        <w:jc w:val="center"/>
        <w:rPr>
          <w:rFonts w:ascii="Times New Roman" w:hAnsi="Times New Roman" w:cs="Times New Roman"/>
          <w:b/>
          <w:bCs/>
        </w:rPr>
      </w:pPr>
      <w:r>
        <w:rPr>
          <w:rFonts w:ascii="Times New Roman" w:hAnsi="Times New Roman" w:cs="Times New Roman"/>
          <w:b/>
          <w:bCs/>
        </w:rPr>
        <w:t>Business Economics</w:t>
      </w:r>
    </w:p>
    <w:p w14:paraId="42C69BCF" w14:textId="77777777" w:rsidR="00A75423" w:rsidRDefault="00A75423" w:rsidP="00A75423">
      <w:pPr>
        <w:spacing w:after="0" w:line="240" w:lineRule="auto"/>
        <w:jc w:val="center"/>
        <w:rPr>
          <w:rFonts w:ascii="Times New Roman" w:hAnsi="Times New Roman" w:cs="Times New Roman"/>
          <w:b/>
          <w:bCs/>
        </w:rPr>
      </w:pPr>
    </w:p>
    <w:p w14:paraId="58543BE6" w14:textId="77777777" w:rsidR="00A75423" w:rsidRPr="002933EC" w:rsidRDefault="00A75423" w:rsidP="00A75423">
      <w:pPr>
        <w:spacing w:after="0" w:line="240" w:lineRule="auto"/>
        <w:jc w:val="center"/>
        <w:rPr>
          <w:rFonts w:ascii="Times New Roman" w:hAnsi="Times New Roman" w:cs="Times New Roman"/>
          <w:b/>
          <w:bCs/>
        </w:rPr>
      </w:pPr>
    </w:p>
    <w:p w14:paraId="328ACF61" w14:textId="77777777" w:rsidR="00A75423"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Answer Key: Blue print</w:t>
      </w:r>
    </w:p>
    <w:p w14:paraId="12429A80" w14:textId="77777777" w:rsidR="00A75423"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Part A</w:t>
      </w:r>
    </w:p>
    <w:p w14:paraId="202DE74F" w14:textId="77777777" w:rsidR="00A75423" w:rsidRPr="00641016" w:rsidRDefault="00A75423" w:rsidP="00A75423">
      <w:pPr>
        <w:pStyle w:val="ListParagraph"/>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both"/>
        <w:rPr>
          <w:rFonts w:ascii="Times New Roman" w:eastAsia="Times New Roman" w:hAnsi="Times New Roman" w:cs="Times New Roman"/>
          <w:color w:val="000000"/>
        </w:rPr>
      </w:pPr>
      <w:r w:rsidRPr="00641016">
        <w:rPr>
          <w:rFonts w:ascii="Times New Roman" w:hAnsi="Times New Roman" w:cs="Times New Roman"/>
          <w:b/>
        </w:rPr>
        <w:t xml:space="preserve">Welfare </w:t>
      </w:r>
      <w:proofErr w:type="spellStart"/>
      <w:proofErr w:type="gramStart"/>
      <w:r w:rsidRPr="00641016">
        <w:rPr>
          <w:rFonts w:ascii="Times New Roman" w:hAnsi="Times New Roman" w:cs="Times New Roman"/>
          <w:b/>
        </w:rPr>
        <w:t>definition:</w:t>
      </w:r>
      <w:r w:rsidRPr="00641016">
        <w:rPr>
          <w:rFonts w:ascii="Times New Roman" w:hAnsi="Times New Roman" w:cs="Times New Roman"/>
          <w:bCs/>
        </w:rPr>
        <w:t>Economics</w:t>
      </w:r>
      <w:proofErr w:type="spellEnd"/>
      <w:proofErr w:type="gramEnd"/>
      <w:r w:rsidRPr="00641016">
        <w:rPr>
          <w:rFonts w:ascii="Times New Roman" w:hAnsi="Times New Roman" w:cs="Times New Roman"/>
          <w:bCs/>
        </w:rPr>
        <w:t xml:space="preserve"> is the study of mankind in the ordinary business of life; it examines that part of individual and social action which is most closely connected with the attainment and with the use of the material requisite of </w:t>
      </w:r>
      <w:proofErr w:type="spellStart"/>
      <w:r w:rsidRPr="00641016">
        <w:rPr>
          <w:rFonts w:ascii="Times New Roman" w:hAnsi="Times New Roman" w:cs="Times New Roman"/>
          <w:bCs/>
        </w:rPr>
        <w:t>well being</w:t>
      </w:r>
      <w:proofErr w:type="spellEnd"/>
      <w:r w:rsidRPr="00641016">
        <w:rPr>
          <w:rFonts w:ascii="Times New Roman" w:hAnsi="Times New Roman" w:cs="Times New Roman"/>
          <w:bCs/>
        </w:rPr>
        <w:t xml:space="preserve">.  </w:t>
      </w:r>
      <w:proofErr w:type="gramStart"/>
      <w:r w:rsidRPr="00641016">
        <w:rPr>
          <w:rFonts w:ascii="Times New Roman" w:hAnsi="Times New Roman" w:cs="Times New Roman"/>
          <w:bCs/>
        </w:rPr>
        <w:t>Thus</w:t>
      </w:r>
      <w:proofErr w:type="gramEnd"/>
      <w:r w:rsidRPr="00641016">
        <w:rPr>
          <w:rFonts w:ascii="Times New Roman" w:hAnsi="Times New Roman" w:cs="Times New Roman"/>
          <w:bCs/>
        </w:rPr>
        <w:t xml:space="preserve"> it is on </w:t>
      </w:r>
      <w:proofErr w:type="spellStart"/>
      <w:r w:rsidRPr="00641016">
        <w:rPr>
          <w:rFonts w:ascii="Times New Roman" w:hAnsi="Times New Roman" w:cs="Times New Roman"/>
          <w:bCs/>
        </w:rPr>
        <w:t>oneside</w:t>
      </w:r>
      <w:proofErr w:type="spellEnd"/>
      <w:r w:rsidRPr="00641016">
        <w:rPr>
          <w:rFonts w:ascii="Times New Roman" w:hAnsi="Times New Roman" w:cs="Times New Roman"/>
          <w:bCs/>
        </w:rPr>
        <w:t xml:space="preserve"> a study of wealth and on the other and more important side a part of the study of man</w:t>
      </w:r>
    </w:p>
    <w:p w14:paraId="1C0F8E21" w14:textId="77777777" w:rsidR="00A75423" w:rsidRPr="00641016" w:rsidRDefault="00A75423" w:rsidP="00A75423">
      <w:pPr>
        <w:numPr>
          <w:ilvl w:val="0"/>
          <w:numId w:val="2"/>
        </w:numPr>
        <w:spacing w:after="0" w:line="240" w:lineRule="auto"/>
        <w:jc w:val="both"/>
        <w:rPr>
          <w:rFonts w:ascii="Times New Roman" w:hAnsi="Times New Roman" w:cs="Times New Roman"/>
          <w:b/>
        </w:rPr>
      </w:pPr>
      <w:r w:rsidRPr="00641016">
        <w:rPr>
          <w:rFonts w:ascii="Times New Roman" w:hAnsi="Times New Roman" w:cs="Times New Roman"/>
          <w:b/>
          <w:bCs/>
        </w:rPr>
        <w:t>Derived demand</w:t>
      </w:r>
      <w:r w:rsidRPr="00641016">
        <w:rPr>
          <w:rFonts w:ascii="Times New Roman" w:hAnsi="Times New Roman" w:cs="Times New Roman"/>
        </w:rPr>
        <w:t xml:space="preserve"> means demand for one </w:t>
      </w:r>
      <w:proofErr w:type="gramStart"/>
      <w:r w:rsidRPr="00641016">
        <w:rPr>
          <w:rFonts w:ascii="Times New Roman" w:hAnsi="Times New Roman" w:cs="Times New Roman"/>
        </w:rPr>
        <w:t>product ,</w:t>
      </w:r>
      <w:proofErr w:type="gramEnd"/>
      <w:r w:rsidRPr="00641016">
        <w:rPr>
          <w:rFonts w:ascii="Times New Roman" w:hAnsi="Times New Roman" w:cs="Times New Roman"/>
        </w:rPr>
        <w:t xml:space="preserve"> that product arises the demand for the some other product.  Ex. Agricultural land</w:t>
      </w:r>
    </w:p>
    <w:p w14:paraId="1BCC45F5" w14:textId="77777777" w:rsidR="00A75423" w:rsidRPr="00641016" w:rsidRDefault="00A75423" w:rsidP="00A75423">
      <w:pPr>
        <w:pStyle w:val="ListParagraph"/>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roofErr w:type="spellStart"/>
      <w:r w:rsidRPr="00641016">
        <w:rPr>
          <w:rFonts w:ascii="Times New Roman" w:hAnsi="Times New Roman" w:cs="Times New Roman"/>
          <w:b/>
        </w:rPr>
        <w:t>Giffen</w:t>
      </w:r>
      <w:proofErr w:type="spellEnd"/>
      <w:r w:rsidRPr="00641016">
        <w:rPr>
          <w:rFonts w:ascii="Times New Roman" w:hAnsi="Times New Roman" w:cs="Times New Roman"/>
          <w:b/>
        </w:rPr>
        <w:t xml:space="preserve"> paradox: </w:t>
      </w:r>
      <w:r w:rsidRPr="00641016">
        <w:rPr>
          <w:rFonts w:ascii="Times New Roman" w:hAnsi="Times New Roman" w:cs="Times New Roman"/>
          <w:bCs/>
        </w:rPr>
        <w:t xml:space="preserve"> Exceptions of law of demand.</w:t>
      </w:r>
    </w:p>
    <w:p w14:paraId="06A483CD" w14:textId="77777777" w:rsidR="00A75423" w:rsidRPr="00641016" w:rsidRDefault="00A75423" w:rsidP="00A75423">
      <w:pPr>
        <w:numPr>
          <w:ilvl w:val="0"/>
          <w:numId w:val="2"/>
        </w:numPr>
        <w:spacing w:after="0" w:line="240" w:lineRule="auto"/>
        <w:jc w:val="both"/>
        <w:rPr>
          <w:rFonts w:ascii="Times New Roman" w:hAnsi="Times New Roman" w:cs="Times New Roman"/>
          <w:b/>
        </w:rPr>
      </w:pPr>
      <w:r w:rsidRPr="00641016">
        <w:rPr>
          <w:rFonts w:ascii="Times New Roman" w:hAnsi="Times New Roman" w:cs="Times New Roman"/>
          <w:color w:val="040C28"/>
        </w:rPr>
        <w:t>Demand forecasting means to predict the future</w:t>
      </w:r>
      <w:r w:rsidRPr="00641016">
        <w:rPr>
          <w:rFonts w:ascii="Times New Roman" w:hAnsi="Times New Roman" w:cs="Times New Roman"/>
          <w:b/>
        </w:rPr>
        <w:t>.</w:t>
      </w:r>
    </w:p>
    <w:p w14:paraId="706100FF" w14:textId="77777777" w:rsidR="00A75423" w:rsidRPr="00641016" w:rsidRDefault="00A75423" w:rsidP="00A75423">
      <w:pPr>
        <w:numPr>
          <w:ilvl w:val="0"/>
          <w:numId w:val="2"/>
        </w:numPr>
        <w:spacing w:after="0" w:line="240" w:lineRule="auto"/>
        <w:jc w:val="both"/>
        <w:rPr>
          <w:rFonts w:ascii="Times New Roman" w:hAnsi="Times New Roman" w:cs="Times New Roman"/>
          <w:b/>
        </w:rPr>
      </w:pPr>
      <w:r w:rsidRPr="00641016">
        <w:rPr>
          <w:rFonts w:ascii="Times New Roman" w:hAnsi="Times New Roman" w:cs="Times New Roman"/>
          <w:b/>
        </w:rPr>
        <w:t xml:space="preserve">Indifference map: </w:t>
      </w:r>
      <w:r w:rsidRPr="00641016">
        <w:rPr>
          <w:rFonts w:ascii="Times New Roman" w:hAnsi="Times New Roman" w:cs="Times New Roman"/>
          <w:bCs/>
        </w:rPr>
        <w:t xml:space="preserve"> A collection of indifference curve.</w:t>
      </w:r>
    </w:p>
    <w:p w14:paraId="54703950" w14:textId="77777777" w:rsidR="00A75423" w:rsidRPr="00641016" w:rsidRDefault="00A75423" w:rsidP="00A75423">
      <w:pPr>
        <w:pStyle w:val="ListParagraph"/>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rPr>
        <w:t xml:space="preserve">“During the course of consumption, as more and more units of a commodity are used, </w:t>
      </w:r>
      <w:proofErr w:type="spellStart"/>
      <w:r w:rsidRPr="00641016">
        <w:rPr>
          <w:rFonts w:ascii="Times New Roman" w:hAnsi="Times New Roman" w:cs="Times New Roman"/>
        </w:rPr>
        <w:t>everysuccessive</w:t>
      </w:r>
      <w:proofErr w:type="spellEnd"/>
      <w:r w:rsidRPr="00641016">
        <w:rPr>
          <w:rFonts w:ascii="Times New Roman" w:hAnsi="Times New Roman" w:cs="Times New Roman"/>
        </w:rPr>
        <w:t xml:space="preserve"> unit gives utility with a diminishing rate, provided other things remaining the same; although, the total utility increases.”</w:t>
      </w:r>
    </w:p>
    <w:p w14:paraId="70538382" w14:textId="77777777" w:rsidR="00A75423" w:rsidRPr="00641016" w:rsidRDefault="00A75423" w:rsidP="00A75423">
      <w:pPr>
        <w:numPr>
          <w:ilvl w:val="0"/>
          <w:numId w:val="2"/>
        </w:numPr>
        <w:spacing w:after="0" w:line="240" w:lineRule="auto"/>
        <w:jc w:val="both"/>
        <w:rPr>
          <w:rFonts w:ascii="Times New Roman" w:hAnsi="Times New Roman" w:cs="Times New Roman"/>
          <w:b/>
        </w:rPr>
      </w:pPr>
      <w:r w:rsidRPr="00641016">
        <w:rPr>
          <w:rFonts w:ascii="Times New Roman" w:hAnsi="Times New Roman" w:cs="Times New Roman"/>
          <w:color w:val="040C28"/>
        </w:rPr>
        <w:t>Production is the creation of economic value of the commodity</w:t>
      </w:r>
      <w:r w:rsidRPr="00641016">
        <w:rPr>
          <w:rFonts w:ascii="Times New Roman" w:hAnsi="Times New Roman" w:cs="Times New Roman"/>
          <w:b/>
        </w:rPr>
        <w:t>.</w:t>
      </w:r>
    </w:p>
    <w:p w14:paraId="4EE8FD13" w14:textId="77777777" w:rsidR="00A75423" w:rsidRPr="00641016" w:rsidRDefault="00A75423" w:rsidP="00A75423">
      <w:pPr>
        <w:pStyle w:val="ListParagraph"/>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eastAsia="Times New Roman" w:hAnsi="Times New Roman" w:cs="Times New Roman"/>
          <w:color w:val="000000"/>
        </w:rPr>
        <w:t>Land labour capital and organisation</w:t>
      </w:r>
    </w:p>
    <w:p w14:paraId="5B419CA4" w14:textId="77777777" w:rsidR="00A75423" w:rsidRPr="00641016" w:rsidRDefault="00A75423" w:rsidP="00A75423">
      <w:pPr>
        <w:pStyle w:val="ListParagraph"/>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color w:val="1F1F1F"/>
          <w:shd w:val="clear" w:color="auto" w:fill="FFFFFF"/>
        </w:rPr>
        <w:t>Market, </w:t>
      </w:r>
      <w:r w:rsidRPr="00641016">
        <w:rPr>
          <w:rFonts w:ascii="Times New Roman" w:hAnsi="Times New Roman" w:cs="Times New Roman"/>
          <w:color w:val="040C28"/>
        </w:rPr>
        <w:t>a means by which the exchange of goods and services takes place as a result of buyers and sellers being in contact with one another, either directly or through mediating agents or institutions</w:t>
      </w:r>
      <w:r w:rsidRPr="00641016">
        <w:rPr>
          <w:rFonts w:ascii="Times New Roman" w:eastAsia="Times New Roman" w:hAnsi="Times New Roman" w:cs="Times New Roman"/>
          <w:color w:val="000000"/>
        </w:rPr>
        <w:t xml:space="preserve">  </w:t>
      </w:r>
    </w:p>
    <w:p w14:paraId="7F231824" w14:textId="77777777" w:rsidR="00A75423" w:rsidRPr="00641016" w:rsidRDefault="00A75423" w:rsidP="00A75423">
      <w:pPr>
        <w:pStyle w:val="ListParagraph"/>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color w:val="1F1F1F"/>
          <w:shd w:val="clear" w:color="auto" w:fill="FFFFFF"/>
        </w:rPr>
        <w:t xml:space="preserve">Large number of buyer and </w:t>
      </w:r>
      <w:proofErr w:type="gramStart"/>
      <w:r w:rsidRPr="00641016">
        <w:rPr>
          <w:rFonts w:ascii="Times New Roman" w:hAnsi="Times New Roman" w:cs="Times New Roman"/>
          <w:color w:val="1F1F1F"/>
          <w:shd w:val="clear" w:color="auto" w:fill="FFFFFF"/>
        </w:rPr>
        <w:t>sellers ,</w:t>
      </w:r>
      <w:proofErr w:type="gramEnd"/>
      <w:r w:rsidRPr="00641016">
        <w:rPr>
          <w:rFonts w:ascii="Times New Roman" w:hAnsi="Times New Roman" w:cs="Times New Roman"/>
          <w:color w:val="1F1F1F"/>
          <w:shd w:val="clear" w:color="auto" w:fill="FFFFFF"/>
        </w:rPr>
        <w:t xml:space="preserve">  Homogenous product.</w:t>
      </w:r>
    </w:p>
    <w:p w14:paraId="006211BF" w14:textId="77777777" w:rsidR="00A75423" w:rsidRPr="00641016" w:rsidRDefault="00A75423" w:rsidP="00A75423">
      <w:pPr>
        <w:pStyle w:val="ListParagraph"/>
        <w:numPr>
          <w:ilvl w:val="0"/>
          <w:numId w:val="2"/>
        </w:numPr>
        <w:spacing w:after="0" w:line="240" w:lineRule="auto"/>
        <w:ind w:right="144"/>
        <w:jc w:val="both"/>
        <w:rPr>
          <w:rFonts w:ascii="Times New Roman" w:hAnsi="Times New Roman" w:cs="Times New Roman"/>
          <w:b/>
        </w:rPr>
      </w:pPr>
      <w:r w:rsidRPr="00641016">
        <w:rPr>
          <w:rFonts w:ascii="Times New Roman" w:hAnsi="Times New Roman" w:cs="Times New Roman"/>
          <w:b/>
        </w:rPr>
        <w:t>Satisfaction means after consuming a commodity consumer gets some realized satisfaction about the commodity.</w:t>
      </w:r>
    </w:p>
    <w:p w14:paraId="4D4F78D2" w14:textId="77777777" w:rsidR="00A75423" w:rsidRPr="00641016" w:rsidRDefault="00A75423" w:rsidP="00A75423">
      <w:pPr>
        <w:pStyle w:val="ListParagraph"/>
        <w:widowControl w:val="0"/>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b/>
        </w:rPr>
        <w:t>Relationship between price and quantity demand.</w:t>
      </w:r>
    </w:p>
    <w:p w14:paraId="7CDADF1D"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eastAsia="Times New Roman" w:hAnsi="Times New Roman" w:cs="Times New Roman"/>
          <w:color w:val="000000"/>
        </w:rPr>
      </w:pPr>
      <w:r w:rsidRPr="00641016">
        <w:rPr>
          <w:rFonts w:ascii="Times New Roman" w:eastAsia="Times New Roman" w:hAnsi="Times New Roman" w:cs="Times New Roman"/>
          <w:color w:val="000000"/>
        </w:rPr>
        <w:t>Part-B</w:t>
      </w:r>
    </w:p>
    <w:p w14:paraId="73AE470E" w14:textId="77777777" w:rsidR="00A75423" w:rsidRPr="00641016" w:rsidRDefault="00A75423" w:rsidP="00A75423">
      <w:pPr>
        <w:ind w:left="568"/>
        <w:jc w:val="both"/>
        <w:rPr>
          <w:rFonts w:ascii="Times New Roman" w:hAnsi="Times New Roman" w:cs="Times New Roman"/>
          <w:b/>
        </w:rPr>
      </w:pPr>
      <w:r w:rsidRPr="00641016">
        <w:rPr>
          <w:rFonts w:ascii="Times New Roman" w:eastAsia="Times New Roman" w:hAnsi="Times New Roman" w:cs="Times New Roman"/>
          <w:color w:val="000000"/>
        </w:rPr>
        <w:t xml:space="preserve">      13.</w:t>
      </w:r>
      <w:r w:rsidRPr="00641016">
        <w:rPr>
          <w:rFonts w:ascii="Times New Roman" w:hAnsi="Times New Roman" w:cs="Times New Roman"/>
          <w:b/>
          <w:bCs/>
        </w:rPr>
        <w:t xml:space="preserve"> Accounting </w:t>
      </w:r>
      <w:proofErr w:type="spellStart"/>
      <w:r w:rsidRPr="00641016">
        <w:rPr>
          <w:rFonts w:ascii="Times New Roman" w:hAnsi="Times New Roman" w:cs="Times New Roman"/>
          <w:b/>
          <w:bCs/>
        </w:rPr>
        <w:t>Profit</w:t>
      </w:r>
      <w:r w:rsidRPr="00641016">
        <w:rPr>
          <w:rFonts w:ascii="Times New Roman" w:hAnsi="Times New Roman" w:cs="Times New Roman"/>
          <w:bCs/>
        </w:rPr>
        <w:t>is</w:t>
      </w:r>
      <w:proofErr w:type="spellEnd"/>
      <w:r w:rsidRPr="00641016">
        <w:rPr>
          <w:rFonts w:ascii="Times New Roman" w:hAnsi="Times New Roman" w:cs="Times New Roman"/>
          <w:bCs/>
        </w:rPr>
        <w:t xml:space="preserve"> the net income of the company earned during a particular accounting year. Economic Profit is the remaining </w:t>
      </w:r>
      <w:r w:rsidRPr="00641016">
        <w:rPr>
          <w:rFonts w:ascii="Times New Roman" w:hAnsi="Times New Roman" w:cs="Times New Roman"/>
          <w:bCs/>
        </w:rPr>
        <w:t xml:space="preserve">surplus left after deducting total costs from total </w:t>
      </w:r>
      <w:proofErr w:type="spellStart"/>
      <w:proofErr w:type="gramStart"/>
      <w:r w:rsidRPr="00641016">
        <w:rPr>
          <w:rFonts w:ascii="Times New Roman" w:hAnsi="Times New Roman" w:cs="Times New Roman"/>
          <w:bCs/>
        </w:rPr>
        <w:t>revenue</w:t>
      </w:r>
      <w:r w:rsidRPr="00641016">
        <w:rPr>
          <w:rFonts w:ascii="Times New Roman" w:hAnsi="Times New Roman" w:cs="Times New Roman"/>
          <w:b/>
        </w:rPr>
        <w:t>.Economic</w:t>
      </w:r>
      <w:proofErr w:type="spellEnd"/>
      <w:proofErr w:type="gramEnd"/>
      <w:r w:rsidRPr="00641016">
        <w:rPr>
          <w:rFonts w:ascii="Times New Roman" w:hAnsi="Times New Roman" w:cs="Times New Roman"/>
          <w:bCs/>
        </w:rPr>
        <w:t xml:space="preserve"> profit means residual left after contractual cost have been met including transfer cost management, depreciation, investment maintains at its current level.</w:t>
      </w:r>
    </w:p>
    <w:p w14:paraId="7FE8D719"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2290D365"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360"/>
        <w:rPr>
          <w:rFonts w:ascii="Times New Roman" w:eastAsia="Times New Roman" w:hAnsi="Times New Roman" w:cs="Times New Roman"/>
          <w:color w:val="000000"/>
        </w:rPr>
      </w:pPr>
      <w:r w:rsidRPr="00641016">
        <w:rPr>
          <w:rFonts w:ascii="Times New Roman" w:hAnsi="Times New Roman" w:cs="Times New Roman"/>
          <w:b/>
          <w:bCs/>
        </w:rPr>
        <w:t>14.Number of consumers, level of income, prices of the related goods, weather conditions, anticipated the future demand.</w:t>
      </w:r>
    </w:p>
    <w:p w14:paraId="290A802A"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12E3A71F"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eastAsia="Times New Roman" w:hAnsi="Times New Roman" w:cs="Times New Roman"/>
          <w:color w:val="000000"/>
        </w:rPr>
        <w:t xml:space="preserve">    15.</w:t>
      </w:r>
      <w:r w:rsidRPr="00641016">
        <w:rPr>
          <w:rFonts w:ascii="Times New Roman" w:hAnsi="Times New Roman" w:cs="Times New Roman"/>
          <w:b/>
          <w:bCs/>
        </w:rPr>
        <w:t xml:space="preserve"> </w:t>
      </w:r>
      <w:proofErr w:type="spellStart"/>
      <w:r w:rsidRPr="00641016">
        <w:rPr>
          <w:rFonts w:ascii="Times New Roman" w:hAnsi="Times New Roman" w:cs="Times New Roman"/>
          <w:b/>
          <w:bCs/>
        </w:rPr>
        <w:t>LawOf</w:t>
      </w:r>
      <w:proofErr w:type="spellEnd"/>
      <w:r w:rsidRPr="00641016">
        <w:rPr>
          <w:rFonts w:ascii="Times New Roman" w:hAnsi="Times New Roman" w:cs="Times New Roman"/>
          <w:b/>
          <w:bCs/>
        </w:rPr>
        <w:t xml:space="preserve"> </w:t>
      </w:r>
      <w:proofErr w:type="spellStart"/>
      <w:r w:rsidRPr="00641016">
        <w:rPr>
          <w:rFonts w:ascii="Times New Roman" w:hAnsi="Times New Roman" w:cs="Times New Roman"/>
          <w:b/>
          <w:bCs/>
        </w:rPr>
        <w:t>Equi</w:t>
      </w:r>
      <w:proofErr w:type="spellEnd"/>
      <w:r w:rsidRPr="00641016">
        <w:rPr>
          <w:rFonts w:ascii="Times New Roman" w:hAnsi="Times New Roman" w:cs="Times New Roman"/>
          <w:b/>
        </w:rPr>
        <w:t>-</w:t>
      </w:r>
      <w:r w:rsidRPr="00641016">
        <w:rPr>
          <w:rFonts w:ascii="Times New Roman" w:hAnsi="Times New Roman" w:cs="Times New Roman"/>
          <w:b/>
          <w:bCs/>
        </w:rPr>
        <w:t xml:space="preserve">Marginal </w:t>
      </w:r>
      <w:proofErr w:type="spellStart"/>
      <w:r w:rsidRPr="00641016">
        <w:rPr>
          <w:rFonts w:ascii="Times New Roman" w:hAnsi="Times New Roman" w:cs="Times New Roman"/>
          <w:b/>
          <w:bCs/>
        </w:rPr>
        <w:t>Utility</w:t>
      </w:r>
      <w:r w:rsidRPr="00641016">
        <w:rPr>
          <w:rFonts w:ascii="Times New Roman" w:hAnsi="Times New Roman" w:cs="Times New Roman"/>
          <w:bCs/>
        </w:rPr>
        <w:t>states</w:t>
      </w:r>
      <w:proofErr w:type="spellEnd"/>
      <w:r w:rsidRPr="00641016">
        <w:rPr>
          <w:rFonts w:ascii="Times New Roman" w:hAnsi="Times New Roman" w:cs="Times New Roman"/>
          <w:bCs/>
        </w:rPr>
        <w:t xml:space="preserve"> that the consumer will distribute his money income between the goods in such a way that the utility derived from the last rupee spend on each good is </w:t>
      </w:r>
      <w:proofErr w:type="spellStart"/>
      <w:r w:rsidRPr="00641016">
        <w:rPr>
          <w:rFonts w:ascii="Times New Roman" w:hAnsi="Times New Roman" w:cs="Times New Roman"/>
          <w:bCs/>
        </w:rPr>
        <w:t>equal.</w:t>
      </w:r>
      <w:r w:rsidRPr="00641016">
        <w:rPr>
          <w:rFonts w:ascii="Times New Roman" w:hAnsi="Times New Roman" w:cs="Times New Roman"/>
        </w:rPr>
        <w:t>MU</w:t>
      </w:r>
      <w:r w:rsidRPr="00641016">
        <w:rPr>
          <w:rFonts w:ascii="Times New Roman" w:hAnsi="Times New Roman" w:cs="Times New Roman"/>
          <w:vertAlign w:val="subscript"/>
        </w:rPr>
        <w:t>A</w:t>
      </w:r>
      <w:proofErr w:type="spellEnd"/>
      <w:r w:rsidRPr="00641016">
        <w:rPr>
          <w:rFonts w:ascii="Times New Roman" w:hAnsi="Times New Roman" w:cs="Times New Roman"/>
        </w:rPr>
        <w:t>/P</w:t>
      </w:r>
      <w:r w:rsidRPr="00641016">
        <w:rPr>
          <w:rFonts w:ascii="Times New Roman" w:hAnsi="Times New Roman" w:cs="Times New Roman"/>
          <w:vertAlign w:val="subscript"/>
        </w:rPr>
        <w:t>A</w:t>
      </w:r>
      <w:r w:rsidRPr="00641016">
        <w:rPr>
          <w:rFonts w:ascii="Times New Roman" w:hAnsi="Times New Roman" w:cs="Times New Roman"/>
        </w:rPr>
        <w:t>= MU</w:t>
      </w:r>
      <w:r w:rsidRPr="00641016">
        <w:rPr>
          <w:rFonts w:ascii="Times New Roman" w:hAnsi="Times New Roman" w:cs="Times New Roman"/>
          <w:vertAlign w:val="subscript"/>
        </w:rPr>
        <w:t>B</w:t>
      </w:r>
      <w:r w:rsidRPr="00641016">
        <w:rPr>
          <w:rFonts w:ascii="Times New Roman" w:hAnsi="Times New Roman" w:cs="Times New Roman"/>
        </w:rPr>
        <w:t>/P</w:t>
      </w:r>
      <w:r w:rsidRPr="00641016">
        <w:rPr>
          <w:rFonts w:ascii="Times New Roman" w:hAnsi="Times New Roman" w:cs="Times New Roman"/>
          <w:vertAlign w:val="subscript"/>
        </w:rPr>
        <w:t>B</w:t>
      </w:r>
      <w:r w:rsidRPr="00641016">
        <w:rPr>
          <w:rFonts w:ascii="Times New Roman" w:hAnsi="Times New Roman" w:cs="Times New Roman"/>
        </w:rPr>
        <w:t>= MU</w:t>
      </w:r>
      <w:r w:rsidRPr="00641016">
        <w:rPr>
          <w:rFonts w:ascii="Times New Roman" w:hAnsi="Times New Roman" w:cs="Times New Roman"/>
          <w:vertAlign w:val="subscript"/>
        </w:rPr>
        <w:t>C</w:t>
      </w:r>
      <w:r w:rsidRPr="00641016">
        <w:rPr>
          <w:rFonts w:ascii="Times New Roman" w:hAnsi="Times New Roman" w:cs="Times New Roman"/>
        </w:rPr>
        <w:t>/P</w:t>
      </w:r>
      <w:r w:rsidRPr="00641016">
        <w:rPr>
          <w:rFonts w:ascii="Times New Roman" w:hAnsi="Times New Roman" w:cs="Times New Roman"/>
          <w:vertAlign w:val="subscript"/>
        </w:rPr>
        <w:t>C</w:t>
      </w:r>
      <w:r w:rsidRPr="00641016">
        <w:rPr>
          <w:rFonts w:ascii="Times New Roman" w:hAnsi="Times New Roman" w:cs="Times New Roman"/>
        </w:rPr>
        <w:t xml:space="preserve"> = ……… = </w:t>
      </w:r>
      <w:proofErr w:type="spellStart"/>
      <w:r w:rsidRPr="00641016">
        <w:rPr>
          <w:rFonts w:ascii="Times New Roman" w:hAnsi="Times New Roman" w:cs="Times New Roman"/>
        </w:rPr>
        <w:t>MU</w:t>
      </w:r>
      <w:r w:rsidRPr="00641016">
        <w:rPr>
          <w:rFonts w:ascii="Times New Roman" w:hAnsi="Times New Roman" w:cs="Times New Roman"/>
          <w:vertAlign w:val="subscript"/>
        </w:rPr>
        <w:t>n</w:t>
      </w:r>
      <w:proofErr w:type="spellEnd"/>
      <w:r w:rsidRPr="00641016">
        <w:rPr>
          <w:rFonts w:ascii="Times New Roman" w:hAnsi="Times New Roman" w:cs="Times New Roman"/>
        </w:rPr>
        <w:t>/</w:t>
      </w:r>
      <w:proofErr w:type="spellStart"/>
      <w:r w:rsidRPr="00641016">
        <w:rPr>
          <w:rFonts w:ascii="Times New Roman" w:hAnsi="Times New Roman" w:cs="Times New Roman"/>
        </w:rPr>
        <w:t>P</w:t>
      </w:r>
      <w:r w:rsidRPr="00641016">
        <w:rPr>
          <w:rFonts w:ascii="Times New Roman" w:hAnsi="Times New Roman" w:cs="Times New Roman"/>
          <w:vertAlign w:val="subscript"/>
        </w:rPr>
        <w:t>n</w:t>
      </w:r>
      <w:proofErr w:type="spellEnd"/>
      <w:r w:rsidRPr="00641016">
        <w:rPr>
          <w:rFonts w:ascii="Times New Roman" w:hAnsi="Times New Roman" w:cs="Times New Roman"/>
          <w:vertAlign w:val="subscript"/>
        </w:rPr>
        <w:t>.</w:t>
      </w:r>
    </w:p>
    <w:p w14:paraId="428F1E43"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0788CD8E" w14:textId="77777777" w:rsidR="00A75423" w:rsidRPr="00641016" w:rsidRDefault="00A75423" w:rsidP="00A75423">
      <w:pPr>
        <w:shd w:val="clear" w:color="auto" w:fill="FFFFFF"/>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color w:val="000000"/>
        </w:rPr>
        <w:t>16.</w:t>
      </w:r>
      <w:r w:rsidRPr="00641016">
        <w:rPr>
          <w:rFonts w:ascii="Times New Roman" w:hAnsi="Times New Roman" w:cs="Times New Roman"/>
          <w:color w:val="001D35"/>
        </w:rPr>
        <w:t xml:space="preserve"> </w:t>
      </w:r>
      <w:r w:rsidRPr="00641016">
        <w:rPr>
          <w:rFonts w:ascii="Times New Roman" w:eastAsia="Times New Roman" w:hAnsi="Times New Roman" w:cs="Times New Roman"/>
          <w:color w:val="001D35"/>
          <w:kern w:val="0"/>
          <w:lang w:eastAsia="en-IN"/>
          <w14:ligatures w14:val="none"/>
        </w:rPr>
        <w:t>Increasing Returns to Scale: Output increases by a larger proportion than the increase in inputs. For example, if all inputs are doubled, and output more than doubles, then the production function exhibits increasing returns to scale. </w:t>
      </w:r>
    </w:p>
    <w:p w14:paraId="26427291" w14:textId="77777777" w:rsidR="00A75423" w:rsidRPr="005000F1" w:rsidRDefault="00A75423" w:rsidP="00A75423">
      <w:pPr>
        <w:shd w:val="clear" w:color="auto" w:fill="FFFFFF"/>
        <w:spacing w:line="240" w:lineRule="auto"/>
        <w:rPr>
          <w:rFonts w:ascii="Times New Roman" w:eastAsia="Times New Roman" w:hAnsi="Times New Roman" w:cs="Times New Roman"/>
          <w:kern w:val="0"/>
          <w:lang w:eastAsia="en-IN"/>
          <w14:ligatures w14:val="none"/>
        </w:rPr>
      </w:pPr>
      <w:r w:rsidRPr="005000F1">
        <w:rPr>
          <w:rFonts w:ascii="Times New Roman" w:eastAsia="Times New Roman" w:hAnsi="Times New Roman" w:cs="Times New Roman"/>
          <w:color w:val="001D35"/>
          <w:kern w:val="0"/>
          <w:lang w:eastAsia="en-IN"/>
          <w14:ligatures w14:val="none"/>
        </w:rPr>
        <w:t xml:space="preserve"> Decreasing Returns to Scale: Output increases by a smaller proportion than the increase in inputs. For example, if all inputs are doubled, and output increases by less than double, then the production function exhibits decreasing returns to scale</w:t>
      </w:r>
    </w:p>
    <w:p w14:paraId="5E31DE12" w14:textId="77777777" w:rsidR="00A75423" w:rsidRPr="00641016" w:rsidRDefault="00A75423" w:rsidP="00A75423">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Style w:val="uv3um"/>
          <w:rFonts w:ascii="Times New Roman" w:hAnsi="Times New Roman" w:cs="Times New Roman"/>
          <w:color w:val="001D35"/>
          <w:shd w:val="clear" w:color="auto" w:fill="FFFFFF"/>
        </w:rPr>
      </w:pPr>
      <w:r w:rsidRPr="00641016">
        <w:rPr>
          <w:rFonts w:ascii="Times New Roman" w:hAnsi="Times New Roman" w:cs="Times New Roman"/>
          <w:color w:val="001D35"/>
          <w:shd w:val="clear" w:color="auto" w:fill="FFFFFF"/>
        </w:rPr>
        <w:t>The kinked demand curve model in an oligopoly suggests that firms are hesitant to change prices because competitors will react differently to price increases and decreases, leading to price stability. If one firm raises its price, others likely won't follow, causing a significant drop in the firm's sales due to increased price elasticity above the current price. Conversely, if a firm lowers its price, competitors will likely match the reduction, resulting in only a small increase in sales for the initial firm due to decreased    price elasticity below the current price. This creates a "kink" in the demand curve at the prevailing market price, making firms reluctant to deviate from it.</w:t>
      </w:r>
      <w:r w:rsidRPr="00641016">
        <w:rPr>
          <w:rStyle w:val="uv3um"/>
          <w:rFonts w:ascii="Times New Roman" w:hAnsi="Times New Roman" w:cs="Times New Roman"/>
          <w:color w:val="001D35"/>
          <w:shd w:val="clear" w:color="auto" w:fill="FFFFFF"/>
        </w:rPr>
        <w:t> </w:t>
      </w:r>
    </w:p>
    <w:p w14:paraId="3A2137A0" w14:textId="77777777" w:rsidR="00A75423" w:rsidRPr="00641016" w:rsidRDefault="00A75423" w:rsidP="00A75423">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rPr>
          <w:rFonts w:ascii="Times New Roman" w:eastAsia="Times New Roman" w:hAnsi="Times New Roman" w:cs="Times New Roman"/>
          <w:color w:val="000000"/>
        </w:rPr>
      </w:pPr>
      <w:r w:rsidRPr="00641016">
        <w:rPr>
          <w:rFonts w:ascii="Times New Roman" w:hAnsi="Times New Roman" w:cs="Times New Roman"/>
          <w:noProof/>
        </w:rPr>
        <w:lastRenderedPageBreak/>
        <w:drawing>
          <wp:inline distT="0" distB="0" distL="0" distR="0" wp14:anchorId="0FFE6B41" wp14:editId="2E654646">
            <wp:extent cx="3108960" cy="2278380"/>
            <wp:effectExtent l="0" t="0" r="0" b="7620"/>
            <wp:docPr id="1" name="Picture 1" descr="Kinked Demand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ked Demand Cur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8960" cy="2278380"/>
                    </a:xfrm>
                    <a:prstGeom prst="rect">
                      <a:avLst/>
                    </a:prstGeom>
                    <a:noFill/>
                    <a:ln>
                      <a:noFill/>
                    </a:ln>
                  </pic:spPr>
                </pic:pic>
              </a:graphicData>
            </a:graphic>
          </wp:inline>
        </w:drawing>
      </w:r>
    </w:p>
    <w:p w14:paraId="275FBBDC"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1EB6AC62" w14:textId="77777777" w:rsidR="00A75423" w:rsidRPr="00641016" w:rsidRDefault="00A75423" w:rsidP="00A75423">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hAnsi="Times New Roman" w:cs="Times New Roman"/>
          <w:b/>
        </w:rPr>
      </w:pPr>
      <w:r w:rsidRPr="00641016">
        <w:rPr>
          <w:rFonts w:ascii="Times New Roman" w:hAnsi="Times New Roman" w:cs="Times New Roman"/>
          <w:b/>
        </w:rPr>
        <w:t>Assumptions of indifference curve: consumer is rational, transitivity and consumer taste and preference remaining same.  Consumer possess complete information about the goods.</w:t>
      </w:r>
    </w:p>
    <w:p w14:paraId="60FFEDB0" w14:textId="77777777" w:rsidR="00A75423" w:rsidRPr="00641016" w:rsidRDefault="00A75423" w:rsidP="00A75423">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b/>
        </w:rPr>
        <w:t>Survey method includes the opinion survey method, complete enumeration method, sample survey method, end use method.</w:t>
      </w:r>
    </w:p>
    <w:p w14:paraId="554E5AB8" w14:textId="77777777" w:rsidR="00A75423" w:rsidRPr="00641016" w:rsidRDefault="00A75423" w:rsidP="00A75423">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jc w:val="center"/>
        <w:rPr>
          <w:rFonts w:ascii="Times New Roman" w:eastAsia="Times New Roman" w:hAnsi="Times New Roman" w:cs="Times New Roman"/>
          <w:color w:val="000000"/>
        </w:rPr>
      </w:pPr>
      <w:r w:rsidRPr="00641016">
        <w:rPr>
          <w:rFonts w:ascii="Times New Roman" w:eastAsia="Times New Roman" w:hAnsi="Times New Roman" w:cs="Times New Roman"/>
          <w:color w:val="000000"/>
        </w:rPr>
        <w:t>Part-C</w:t>
      </w:r>
    </w:p>
    <w:p w14:paraId="39FB2042" w14:textId="77777777" w:rsidR="00A75423" w:rsidRPr="00641016" w:rsidRDefault="00A75423" w:rsidP="00A75423">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hAnsi="Times New Roman" w:cs="Times New Roman"/>
          <w:b/>
        </w:rPr>
      </w:pPr>
      <w:proofErr w:type="gramStart"/>
      <w:r w:rsidRPr="00641016">
        <w:rPr>
          <w:rFonts w:ascii="Times New Roman" w:hAnsi="Times New Roman" w:cs="Times New Roman"/>
        </w:rPr>
        <w:t>.</w:t>
      </w:r>
      <w:r w:rsidRPr="00641016">
        <w:rPr>
          <w:rFonts w:ascii="Times New Roman" w:hAnsi="Times New Roman" w:cs="Times New Roman"/>
          <w:b/>
        </w:rPr>
        <w:t>Scope</w:t>
      </w:r>
      <w:proofErr w:type="gramEnd"/>
      <w:r w:rsidRPr="00641016">
        <w:rPr>
          <w:rFonts w:ascii="Times New Roman" w:hAnsi="Times New Roman" w:cs="Times New Roman"/>
          <w:b/>
        </w:rPr>
        <w:t xml:space="preserve"> of economics: Production, consumption, exchange and distribution.  </w:t>
      </w:r>
      <w:proofErr w:type="gramStart"/>
      <w:r w:rsidRPr="00641016">
        <w:rPr>
          <w:rFonts w:ascii="Times New Roman" w:hAnsi="Times New Roman" w:cs="Times New Roman"/>
          <w:b/>
        </w:rPr>
        <w:t>Importance :</w:t>
      </w:r>
      <w:proofErr w:type="gramEnd"/>
      <w:r w:rsidRPr="00641016">
        <w:rPr>
          <w:rFonts w:ascii="Times New Roman" w:hAnsi="Times New Roman" w:cs="Times New Roman"/>
          <w:b/>
        </w:rPr>
        <w:t xml:space="preserve"> To conquer poverty, to useful to householder, to useful to the MLA’s and MP’s, to useful to the business man and industrialists.</w:t>
      </w:r>
    </w:p>
    <w:p w14:paraId="72114E87" w14:textId="77777777" w:rsidR="00A75423" w:rsidRPr="00641016" w:rsidRDefault="00A75423" w:rsidP="00A75423">
      <w:pPr>
        <w:pStyle w:val="ListParagraph"/>
        <w:numPr>
          <w:ilvl w:val="0"/>
          <w:numId w:val="1"/>
        </w:numPr>
        <w:ind w:right="144"/>
        <w:jc w:val="both"/>
        <w:rPr>
          <w:rFonts w:ascii="Times New Roman" w:hAnsi="Times New Roman" w:cs="Times New Roman"/>
          <w:b/>
        </w:rPr>
      </w:pPr>
      <w:r w:rsidRPr="00641016">
        <w:rPr>
          <w:rFonts w:ascii="Times New Roman" w:hAnsi="Times New Roman" w:cs="Times New Roman"/>
          <w:b/>
        </w:rPr>
        <w:t>. Methods of measuring elasticity of demand: Arc method, point method, percentage method.</w:t>
      </w:r>
    </w:p>
    <w:p w14:paraId="1CFE86FC" w14:textId="77777777" w:rsidR="00A75423" w:rsidRPr="00641016" w:rsidRDefault="00A75423" w:rsidP="00A75423">
      <w:pPr>
        <w:pStyle w:val="ListParagraph"/>
        <w:numPr>
          <w:ilvl w:val="0"/>
          <w:numId w:val="1"/>
        </w:numPr>
        <w:spacing w:line="360" w:lineRule="auto"/>
        <w:rPr>
          <w:rFonts w:ascii="Times New Roman" w:hAnsi="Times New Roman" w:cs="Times New Roman"/>
        </w:rPr>
      </w:pPr>
      <w:r w:rsidRPr="00641016">
        <w:rPr>
          <w:rStyle w:val="e24kjd"/>
          <w:rFonts w:ascii="Times New Roman" w:hAnsi="Times New Roman" w:cs="Times New Roman"/>
        </w:rPr>
        <w:t xml:space="preserve">When a </w:t>
      </w:r>
      <w:r w:rsidRPr="00641016">
        <w:rPr>
          <w:rStyle w:val="e24kjd"/>
          <w:rFonts w:ascii="Times New Roman" w:hAnsi="Times New Roman" w:cs="Times New Roman"/>
          <w:b/>
          <w:bCs/>
        </w:rPr>
        <w:t>consumer</w:t>
      </w:r>
      <w:r w:rsidRPr="00641016">
        <w:rPr>
          <w:rStyle w:val="e24kjd"/>
          <w:rFonts w:ascii="Times New Roman" w:hAnsi="Times New Roman" w:cs="Times New Roman"/>
        </w:rPr>
        <w:t xml:space="preserve"> gets maximum satisfaction from his expenditure, he is said to be in </w:t>
      </w:r>
      <w:r w:rsidRPr="00641016">
        <w:rPr>
          <w:rStyle w:val="e24kjd"/>
          <w:rFonts w:ascii="Times New Roman" w:hAnsi="Times New Roman" w:cs="Times New Roman"/>
          <w:b/>
          <w:bCs/>
        </w:rPr>
        <w:t>equilibrium consumer's equilibrium</w:t>
      </w:r>
      <w:r w:rsidRPr="00641016">
        <w:rPr>
          <w:rStyle w:val="e24kjd"/>
          <w:rFonts w:ascii="Times New Roman" w:hAnsi="Times New Roman" w:cs="Times New Roman"/>
        </w:rPr>
        <w:t xml:space="preserve"> means maximum satisfaction level </w:t>
      </w:r>
      <w:r w:rsidRPr="00641016">
        <w:rPr>
          <w:rStyle w:val="e24kjd"/>
          <w:rFonts w:ascii="Times New Roman" w:hAnsi="Times New Roman" w:cs="Times New Roman"/>
          <w:b/>
          <w:bCs/>
        </w:rPr>
        <w:t>consumer</w:t>
      </w:r>
      <w:r w:rsidRPr="00641016">
        <w:rPr>
          <w:rStyle w:val="e24kjd"/>
          <w:rFonts w:ascii="Times New Roman" w:hAnsi="Times New Roman" w:cs="Times New Roman"/>
        </w:rPr>
        <w:t xml:space="preserve"> can attain at given income and prices. We can explain the </w:t>
      </w:r>
      <w:r w:rsidRPr="00641016">
        <w:rPr>
          <w:rStyle w:val="e24kjd"/>
          <w:rFonts w:ascii="Times New Roman" w:hAnsi="Times New Roman" w:cs="Times New Roman"/>
          <w:b/>
          <w:bCs/>
        </w:rPr>
        <w:t>equilibrium</w:t>
      </w:r>
      <w:r w:rsidRPr="00641016">
        <w:rPr>
          <w:rStyle w:val="e24kjd"/>
          <w:rFonts w:ascii="Times New Roman" w:hAnsi="Times New Roman" w:cs="Times New Roman"/>
        </w:rPr>
        <w:t xml:space="preserve"> of </w:t>
      </w:r>
      <w:r w:rsidRPr="00641016">
        <w:rPr>
          <w:rStyle w:val="e24kjd"/>
          <w:rFonts w:ascii="Times New Roman" w:hAnsi="Times New Roman" w:cs="Times New Roman"/>
          <w:b/>
          <w:bCs/>
        </w:rPr>
        <w:t>consumer</w:t>
      </w:r>
      <w:r w:rsidRPr="00641016">
        <w:rPr>
          <w:rStyle w:val="e24kjd"/>
          <w:rFonts w:ascii="Times New Roman" w:hAnsi="Times New Roman" w:cs="Times New Roman"/>
        </w:rPr>
        <w:t xml:space="preserve"> with the help of the </w:t>
      </w:r>
      <w:r w:rsidRPr="00641016">
        <w:rPr>
          <w:rStyle w:val="e24kjd"/>
          <w:rFonts w:ascii="Times New Roman" w:hAnsi="Times New Roman" w:cs="Times New Roman"/>
          <w:b/>
          <w:bCs/>
        </w:rPr>
        <w:t>indifference curve</w:t>
      </w:r>
      <w:r w:rsidRPr="00641016">
        <w:rPr>
          <w:rStyle w:val="e24kjd"/>
          <w:rFonts w:ascii="Times New Roman" w:hAnsi="Times New Roman" w:cs="Times New Roman"/>
        </w:rPr>
        <w:t xml:space="preserve"> technique</w:t>
      </w:r>
    </w:p>
    <w:p w14:paraId="6B8D216C" w14:textId="77777777" w:rsidR="00A75423" w:rsidRPr="00641016" w:rsidRDefault="00A75423" w:rsidP="00A75423">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rPr>
          <w:rFonts w:ascii="Times New Roman" w:eastAsia="Times New Roman" w:hAnsi="Times New Roman" w:cs="Times New Roman"/>
          <w:color w:val="000000"/>
        </w:rPr>
      </w:pPr>
      <w:r w:rsidRPr="00641016">
        <w:rPr>
          <w:rFonts w:ascii="Times New Roman" w:hAnsi="Times New Roman" w:cs="Times New Roman"/>
          <w:noProof/>
        </w:rPr>
        <w:drawing>
          <wp:inline distT="0" distB="0" distL="0" distR="0" wp14:anchorId="7E45C4F7" wp14:editId="55A23A41">
            <wp:extent cx="2217420" cy="2065020"/>
            <wp:effectExtent l="0" t="0" r="0" b="0"/>
            <wp:docPr id="2" name="Picture 2" descr="Explain the conditions of consumer's equilibrium using Indifference Curve  analysis. - Sarthaks eConnect | Largest Online Education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ain the conditions of consumer's equilibrium using Indifference Curve  analysis. - Sarthaks eConnect | Largest Online Education Communi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2065020"/>
                    </a:xfrm>
                    <a:prstGeom prst="rect">
                      <a:avLst/>
                    </a:prstGeom>
                    <a:noFill/>
                    <a:ln>
                      <a:noFill/>
                    </a:ln>
                  </pic:spPr>
                </pic:pic>
              </a:graphicData>
            </a:graphic>
          </wp:inline>
        </w:drawing>
      </w:r>
    </w:p>
    <w:p w14:paraId="20482F10" w14:textId="77777777" w:rsidR="00A75423" w:rsidRPr="00641016" w:rsidRDefault="00A75423" w:rsidP="00A75423">
      <w:pPr>
        <w:pStyle w:val="ListParagraph"/>
        <w:numPr>
          <w:ilvl w:val="0"/>
          <w:numId w:val="1"/>
        </w:numPr>
        <w:spacing w:line="360" w:lineRule="auto"/>
        <w:rPr>
          <w:rFonts w:ascii="Times New Roman" w:hAnsi="Times New Roman" w:cs="Times New Roman"/>
        </w:rPr>
      </w:pPr>
      <w:r w:rsidRPr="00641016">
        <w:rPr>
          <w:rFonts w:ascii="Times New Roman" w:hAnsi="Times New Roman" w:cs="Times New Roman"/>
        </w:rPr>
        <w:t xml:space="preserve">Short run production function: Changes in the factors of production is not possible in the short </w:t>
      </w:r>
      <w:proofErr w:type="gramStart"/>
      <w:r w:rsidRPr="00641016">
        <w:rPr>
          <w:rFonts w:ascii="Times New Roman" w:hAnsi="Times New Roman" w:cs="Times New Roman"/>
        </w:rPr>
        <w:t>run .increasing</w:t>
      </w:r>
      <w:proofErr w:type="gramEnd"/>
      <w:r w:rsidRPr="00641016">
        <w:rPr>
          <w:rFonts w:ascii="Times New Roman" w:hAnsi="Times New Roman" w:cs="Times New Roman"/>
        </w:rPr>
        <w:t xml:space="preserve"> doses of one factors and held the other factors constant in the production and also effects in production.</w:t>
      </w:r>
    </w:p>
    <w:p w14:paraId="0C4231FC" w14:textId="77777777" w:rsidR="00A75423" w:rsidRPr="00641016" w:rsidRDefault="00A75423" w:rsidP="00A75423">
      <w:pPr>
        <w:pStyle w:val="ListParagraph"/>
        <w:spacing w:line="360" w:lineRule="auto"/>
        <w:ind w:left="928"/>
        <w:rPr>
          <w:rFonts w:ascii="Times New Roman" w:hAnsi="Times New Roman" w:cs="Times New Roman"/>
        </w:rPr>
      </w:pPr>
    </w:p>
    <w:p w14:paraId="62845AB9" w14:textId="77777777" w:rsidR="00A75423" w:rsidRPr="00641016" w:rsidRDefault="00A75423" w:rsidP="00A75423">
      <w:pPr>
        <w:pStyle w:val="ListParagraph"/>
        <w:spacing w:line="360" w:lineRule="auto"/>
        <w:ind w:left="928"/>
        <w:rPr>
          <w:rFonts w:ascii="Times New Roman" w:hAnsi="Times New Roman" w:cs="Times New Roman"/>
        </w:rPr>
      </w:pPr>
      <w:r w:rsidRPr="00641016">
        <w:rPr>
          <w:rFonts w:ascii="Times New Roman" w:hAnsi="Times New Roman" w:cs="Times New Roman"/>
          <w:noProof/>
        </w:rPr>
        <w:drawing>
          <wp:inline distT="0" distB="0" distL="0" distR="0" wp14:anchorId="4BA1B9A3" wp14:editId="165B7CE2">
            <wp:extent cx="1645920" cy="1409700"/>
            <wp:effectExtent l="0" t="0" r="0" b="0"/>
            <wp:docPr id="3" name="Picture 3" descr="C:\Users\HP\AppData\Local\Microsoft\Windows\INetCache\Content.MSO\47DFC0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MSO\47DFC0D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1409700"/>
                    </a:xfrm>
                    <a:prstGeom prst="rect">
                      <a:avLst/>
                    </a:prstGeom>
                    <a:noFill/>
                    <a:ln>
                      <a:noFill/>
                    </a:ln>
                  </pic:spPr>
                </pic:pic>
              </a:graphicData>
            </a:graphic>
          </wp:inline>
        </w:drawing>
      </w:r>
    </w:p>
    <w:p w14:paraId="0A9964AB" w14:textId="77777777" w:rsidR="00A75423" w:rsidRPr="00641016" w:rsidRDefault="00A75423" w:rsidP="00A75423">
      <w:pPr>
        <w:shd w:val="clear" w:color="auto" w:fill="FFFFFF"/>
        <w:rPr>
          <w:rFonts w:ascii="Times New Roman" w:eastAsia="Times New Roman" w:hAnsi="Times New Roman" w:cs="Times New Roman"/>
          <w:color w:val="001D35"/>
          <w:kern w:val="0"/>
          <w:lang w:eastAsia="en-IN"/>
          <w14:ligatures w14:val="none"/>
        </w:rPr>
      </w:pPr>
      <w:r w:rsidRPr="00641016">
        <w:rPr>
          <w:rFonts w:ascii="Times New Roman" w:hAnsi="Times New Roman" w:cs="Times New Roman"/>
        </w:rPr>
        <w:t>24.</w:t>
      </w:r>
      <w:r w:rsidRPr="00641016">
        <w:rPr>
          <w:rFonts w:ascii="Times New Roman" w:hAnsi="Times New Roman" w:cs="Times New Roman"/>
          <w:color w:val="001D35"/>
        </w:rPr>
        <w:t xml:space="preserve"> </w:t>
      </w:r>
      <w:r w:rsidRPr="00641016">
        <w:rPr>
          <w:rFonts w:ascii="Times New Roman" w:eastAsia="Times New Roman" w:hAnsi="Times New Roman" w:cs="Times New Roman"/>
          <w:color w:val="001D35"/>
          <w:kern w:val="0"/>
          <w:lang w:eastAsia="en-IN"/>
          <w14:ligatures w14:val="none"/>
        </w:rPr>
        <w:t xml:space="preserve">A monopoly exists when a single firm controls the entire market for a particular product or service, meaning there are no close substitutes and significant barriers to entry prevent other firms from competing. This allows the monopolist to act as a "price maker," influencing the market </w:t>
      </w:r>
      <w:r w:rsidRPr="00641016">
        <w:rPr>
          <w:rFonts w:ascii="Times New Roman" w:eastAsia="Times New Roman" w:hAnsi="Times New Roman" w:cs="Times New Roman"/>
          <w:color w:val="001D35"/>
          <w:kern w:val="0"/>
          <w:lang w:eastAsia="en-IN"/>
          <w14:ligatures w14:val="none"/>
        </w:rPr>
        <w:lastRenderedPageBreak/>
        <w:t>price by adjusting the quantity it produces. The diagram below illustrates how a monopolist determines its profit-maximizing price and quantity. </w:t>
      </w:r>
    </w:p>
    <w:p w14:paraId="39B7B875" w14:textId="77777777" w:rsidR="00A75423" w:rsidRPr="00641016" w:rsidRDefault="00A75423" w:rsidP="00A75423">
      <w:pPr>
        <w:shd w:val="clear" w:color="auto" w:fill="FFFFFF"/>
        <w:rPr>
          <w:rFonts w:ascii="Times New Roman" w:eastAsia="Times New Roman" w:hAnsi="Times New Roman" w:cs="Times New Roman"/>
          <w:color w:val="001D35"/>
          <w:kern w:val="0"/>
          <w:lang w:eastAsia="en-IN"/>
          <w14:ligatures w14:val="none"/>
        </w:rPr>
      </w:pPr>
      <w:r w:rsidRPr="00641016">
        <w:rPr>
          <w:rFonts w:ascii="Times New Roman" w:hAnsi="Times New Roman" w:cs="Times New Roman"/>
          <w:noProof/>
        </w:rPr>
        <w:drawing>
          <wp:inline distT="0" distB="0" distL="0" distR="0" wp14:anchorId="4ED29556" wp14:editId="7FB7D6A9">
            <wp:extent cx="2644140" cy="1737360"/>
            <wp:effectExtent l="0" t="0" r="3810" b="0"/>
            <wp:docPr id="4" name="Picture 4" descr="Explain Price and Output Determination under short period and long period  using with diagram's (Under Mono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lain Price and Output Determination under short period and long period  using with diagram's (Under Monopo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737360"/>
                    </a:xfrm>
                    <a:prstGeom prst="rect">
                      <a:avLst/>
                    </a:prstGeom>
                    <a:noFill/>
                    <a:ln>
                      <a:noFill/>
                    </a:ln>
                  </pic:spPr>
                </pic:pic>
              </a:graphicData>
            </a:graphic>
          </wp:inline>
        </w:drawing>
      </w:r>
    </w:p>
    <w:p w14:paraId="582C2D28" w14:textId="77777777" w:rsidR="00A75423" w:rsidRPr="00641016" w:rsidRDefault="00A75423" w:rsidP="00A75423">
      <w:pPr>
        <w:shd w:val="clear" w:color="auto" w:fill="FFFFFF"/>
        <w:spacing w:after="150" w:line="390" w:lineRule="atLeast"/>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color w:val="001D35"/>
          <w:kern w:val="0"/>
          <w:lang w:eastAsia="en-IN"/>
          <w14:ligatures w14:val="none"/>
        </w:rPr>
        <w:t>Diagram Explanation:</w:t>
      </w:r>
    </w:p>
    <w:p w14:paraId="31CD2A67" w14:textId="77777777" w:rsidR="00A75423" w:rsidRPr="00641016" w:rsidRDefault="00A75423" w:rsidP="00A75423">
      <w:pPr>
        <w:numPr>
          <w:ilvl w:val="0"/>
          <w:numId w:val="3"/>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641016">
        <w:rPr>
          <w:rFonts w:ascii="Times New Roman" w:eastAsia="Times New Roman" w:hAnsi="Times New Roman" w:cs="Times New Roman"/>
          <w:b/>
          <w:bCs/>
          <w:color w:val="001D35"/>
          <w:kern w:val="0"/>
          <w:lang w:eastAsia="en-IN"/>
          <w14:ligatures w14:val="none"/>
        </w:rPr>
        <w:t>Demand (AR) Curve:</w:t>
      </w:r>
    </w:p>
    <w:p w14:paraId="26E08736" w14:textId="77777777" w:rsidR="00A75423" w:rsidRPr="00641016" w:rsidRDefault="00A75423" w:rsidP="00A75423">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This downward-sloping curve represents the market demand for the product. It also represents the average revenue the monopolist receives at each quantity level.</w:t>
      </w:r>
    </w:p>
    <w:p w14:paraId="0EAFFBA3" w14:textId="77777777" w:rsidR="00A75423" w:rsidRPr="00641016" w:rsidRDefault="00A75423" w:rsidP="00A75423">
      <w:pPr>
        <w:numPr>
          <w:ilvl w:val="0"/>
          <w:numId w:val="3"/>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Marginal Revenue (MR) Curve:</w:t>
      </w:r>
    </w:p>
    <w:p w14:paraId="1055479A" w14:textId="77777777" w:rsidR="00A75423" w:rsidRPr="00641016" w:rsidRDefault="00A75423" w:rsidP="00A75423">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The MR curve lies below the AR curve because to sell more, the monopolist must lower the price, not just for the additional unit but for all units. It has twice the slope of the demand curve.</w:t>
      </w:r>
    </w:p>
    <w:p w14:paraId="32A898F1" w14:textId="77777777" w:rsidR="00A75423" w:rsidRPr="00641016" w:rsidRDefault="00A75423" w:rsidP="00A75423">
      <w:pPr>
        <w:numPr>
          <w:ilvl w:val="0"/>
          <w:numId w:val="3"/>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Marginal Cost (MC) Curve:</w:t>
      </w:r>
    </w:p>
    <w:p w14:paraId="09001FA9" w14:textId="77777777" w:rsidR="00A75423" w:rsidRPr="00641016" w:rsidRDefault="00A75423" w:rsidP="00A75423">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This curve shows the additional cost of producing one more unit.</w:t>
      </w:r>
    </w:p>
    <w:p w14:paraId="64CB3C28" w14:textId="77777777" w:rsidR="00A75423" w:rsidRPr="00641016" w:rsidRDefault="00A75423" w:rsidP="00A75423">
      <w:pPr>
        <w:numPr>
          <w:ilvl w:val="0"/>
          <w:numId w:val="3"/>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Average Total Cost (ATC) Curve:</w:t>
      </w:r>
    </w:p>
    <w:p w14:paraId="63CFB959" w14:textId="77777777" w:rsidR="00A75423" w:rsidRPr="00641016" w:rsidRDefault="00A75423" w:rsidP="00A75423">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This curve shows the total cost of production divided by the quantity produced.</w:t>
      </w:r>
    </w:p>
    <w:p w14:paraId="33067DF9" w14:textId="77777777" w:rsidR="00A75423" w:rsidRPr="00641016" w:rsidRDefault="00A75423" w:rsidP="00A75423">
      <w:pPr>
        <w:numPr>
          <w:ilvl w:val="0"/>
          <w:numId w:val="3"/>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Profit Maximization:</w:t>
      </w:r>
    </w:p>
    <w:p w14:paraId="1B1B8FDA" w14:textId="77777777" w:rsidR="00A75423" w:rsidRPr="00641016" w:rsidRDefault="00A75423" w:rsidP="00A75423">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A monopolist maximizes profit where Marginal Revenue (MR) equals Marginal Cost (MC). This point (</w:t>
      </w:r>
      <w:proofErr w:type="spellStart"/>
      <w:r w:rsidRPr="00641016">
        <w:rPr>
          <w:rFonts w:ascii="Times New Roman" w:eastAsia="Times New Roman" w:hAnsi="Times New Roman" w:cs="Times New Roman"/>
          <w:color w:val="545D7E"/>
          <w:spacing w:val="2"/>
          <w:kern w:val="0"/>
          <w:lang w:eastAsia="en-IN"/>
          <w14:ligatures w14:val="none"/>
        </w:rPr>
        <w:t>Qm</w:t>
      </w:r>
      <w:proofErr w:type="spellEnd"/>
      <w:r w:rsidRPr="00641016">
        <w:rPr>
          <w:rFonts w:ascii="Times New Roman" w:eastAsia="Times New Roman" w:hAnsi="Times New Roman" w:cs="Times New Roman"/>
          <w:color w:val="545D7E"/>
          <w:spacing w:val="2"/>
          <w:kern w:val="0"/>
          <w:lang w:eastAsia="en-IN"/>
          <w14:ligatures w14:val="none"/>
        </w:rPr>
        <w:t>) determines the profit-maximizing quantity.</w:t>
      </w:r>
    </w:p>
    <w:p w14:paraId="0B6A623C" w14:textId="77777777" w:rsidR="00A75423" w:rsidRPr="00641016" w:rsidRDefault="00A75423" w:rsidP="00A75423">
      <w:pPr>
        <w:numPr>
          <w:ilvl w:val="0"/>
          <w:numId w:val="3"/>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Price Determination:</w:t>
      </w:r>
    </w:p>
    <w:p w14:paraId="0B474894" w14:textId="77777777" w:rsidR="00A75423" w:rsidRPr="00641016" w:rsidRDefault="00A75423" w:rsidP="00A75423">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To find the profit-maximizing price (Pm), draw a vertical line from the intersection of MR and MC up to the demand curve.</w:t>
      </w:r>
    </w:p>
    <w:p w14:paraId="48B812C2" w14:textId="77777777" w:rsidR="00A75423" w:rsidRPr="00641016" w:rsidRDefault="00A75423" w:rsidP="00A75423">
      <w:pPr>
        <w:numPr>
          <w:ilvl w:val="0"/>
          <w:numId w:val="3"/>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Supernormal Profit:</w:t>
      </w:r>
    </w:p>
    <w:p w14:paraId="58B470C5" w14:textId="77777777" w:rsidR="00A75423" w:rsidRPr="00641016" w:rsidRDefault="00A75423" w:rsidP="00A75423">
      <w:pPr>
        <w:shd w:val="clear" w:color="auto" w:fill="FFFFFF"/>
        <w:spacing w:after="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If the price (Pm) is higher than the average total cost (ATC) at the profit-maximizing quantity (</w:t>
      </w:r>
      <w:proofErr w:type="spellStart"/>
      <w:r w:rsidRPr="00641016">
        <w:rPr>
          <w:rFonts w:ascii="Times New Roman" w:eastAsia="Times New Roman" w:hAnsi="Times New Roman" w:cs="Times New Roman"/>
          <w:color w:val="545D7E"/>
          <w:spacing w:val="2"/>
          <w:kern w:val="0"/>
          <w:lang w:eastAsia="en-IN"/>
          <w14:ligatures w14:val="none"/>
        </w:rPr>
        <w:t>Qm</w:t>
      </w:r>
      <w:proofErr w:type="spellEnd"/>
      <w:r w:rsidRPr="00641016">
        <w:rPr>
          <w:rFonts w:ascii="Times New Roman" w:eastAsia="Times New Roman" w:hAnsi="Times New Roman" w:cs="Times New Roman"/>
          <w:color w:val="545D7E"/>
          <w:spacing w:val="2"/>
          <w:kern w:val="0"/>
          <w:lang w:eastAsia="en-IN"/>
          <w14:ligatures w14:val="none"/>
        </w:rPr>
        <w:t>), the monopolist earns supernormal profit, represented by the shaded rectangle. </w:t>
      </w:r>
    </w:p>
    <w:p w14:paraId="1D571CAC" w14:textId="77777777" w:rsidR="00A75423" w:rsidRPr="00641016" w:rsidRDefault="00A75423" w:rsidP="00A75423">
      <w:pPr>
        <w:shd w:val="clear" w:color="auto" w:fill="FFFFFF"/>
        <w:spacing w:after="150" w:line="390" w:lineRule="atLeast"/>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color w:val="001D35"/>
          <w:kern w:val="0"/>
          <w:lang w:eastAsia="en-IN"/>
          <w14:ligatures w14:val="none"/>
        </w:rPr>
        <w:t>Key Characteristics of a Monopoly:</w:t>
      </w:r>
    </w:p>
    <w:p w14:paraId="31F3A390" w14:textId="77777777" w:rsidR="00A75423" w:rsidRPr="00641016" w:rsidRDefault="00A75423" w:rsidP="00A75423">
      <w:pPr>
        <w:numPr>
          <w:ilvl w:val="0"/>
          <w:numId w:val="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641016">
        <w:rPr>
          <w:rFonts w:ascii="Times New Roman" w:eastAsia="Times New Roman" w:hAnsi="Times New Roman" w:cs="Times New Roman"/>
          <w:b/>
          <w:bCs/>
          <w:color w:val="001D35"/>
          <w:kern w:val="0"/>
          <w:lang w:eastAsia="en-IN"/>
          <w14:ligatures w14:val="none"/>
        </w:rPr>
        <w:t>Single Seller:</w:t>
      </w:r>
      <w:r w:rsidRPr="00641016">
        <w:rPr>
          <w:rFonts w:ascii="Times New Roman" w:eastAsia="Times New Roman" w:hAnsi="Times New Roman" w:cs="Times New Roman"/>
          <w:color w:val="001D35"/>
          <w:kern w:val="0"/>
          <w:lang w:eastAsia="en-IN"/>
          <w14:ligatures w14:val="none"/>
        </w:rPr>
        <w:t> One firm controls the entire market.</w:t>
      </w:r>
    </w:p>
    <w:p w14:paraId="6AD6A42D" w14:textId="77777777" w:rsidR="00A75423" w:rsidRPr="00641016" w:rsidRDefault="00A75423" w:rsidP="00A75423">
      <w:pPr>
        <w:numPr>
          <w:ilvl w:val="0"/>
          <w:numId w:val="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No Close Substitutes:</w:t>
      </w:r>
      <w:r w:rsidRPr="00641016">
        <w:rPr>
          <w:rFonts w:ascii="Times New Roman" w:eastAsia="Times New Roman" w:hAnsi="Times New Roman" w:cs="Times New Roman"/>
          <w:color w:val="001D35"/>
          <w:kern w:val="0"/>
          <w:lang w:eastAsia="en-IN"/>
          <w14:ligatures w14:val="none"/>
        </w:rPr>
        <w:t> Consumers have limited alternatives.</w:t>
      </w:r>
    </w:p>
    <w:p w14:paraId="47653C85" w14:textId="77777777" w:rsidR="00A75423" w:rsidRPr="00641016" w:rsidRDefault="00A75423" w:rsidP="00A75423">
      <w:pPr>
        <w:numPr>
          <w:ilvl w:val="0"/>
          <w:numId w:val="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Barriers to Entry:</w:t>
      </w:r>
      <w:r w:rsidRPr="00641016">
        <w:rPr>
          <w:rFonts w:ascii="Times New Roman" w:eastAsia="Times New Roman" w:hAnsi="Times New Roman" w:cs="Times New Roman"/>
          <w:color w:val="001D35"/>
          <w:kern w:val="0"/>
          <w:lang w:eastAsia="en-IN"/>
          <w14:ligatures w14:val="none"/>
        </w:rPr>
        <w:t xml:space="preserve"> High barriers prevent new firms from entering the market, such as patents, high </w:t>
      </w:r>
      <w:proofErr w:type="spellStart"/>
      <w:r w:rsidRPr="00641016">
        <w:rPr>
          <w:rFonts w:ascii="Times New Roman" w:eastAsia="Times New Roman" w:hAnsi="Times New Roman" w:cs="Times New Roman"/>
          <w:color w:val="001D35"/>
          <w:kern w:val="0"/>
          <w:lang w:eastAsia="en-IN"/>
          <w14:ligatures w14:val="none"/>
        </w:rPr>
        <w:t>startup</w:t>
      </w:r>
      <w:proofErr w:type="spellEnd"/>
      <w:r w:rsidRPr="00641016">
        <w:rPr>
          <w:rFonts w:ascii="Times New Roman" w:eastAsia="Times New Roman" w:hAnsi="Times New Roman" w:cs="Times New Roman"/>
          <w:color w:val="001D35"/>
          <w:kern w:val="0"/>
          <w:lang w:eastAsia="en-IN"/>
          <w14:ligatures w14:val="none"/>
        </w:rPr>
        <w:t xml:space="preserve"> costs, or government regulations.</w:t>
      </w:r>
    </w:p>
    <w:p w14:paraId="11CFA2FF" w14:textId="77777777" w:rsidR="00A75423" w:rsidRPr="00641016" w:rsidRDefault="00A75423" w:rsidP="00A75423">
      <w:pPr>
        <w:numPr>
          <w:ilvl w:val="0"/>
          <w:numId w:val="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Price Maker:</w:t>
      </w:r>
      <w:r w:rsidRPr="00641016">
        <w:rPr>
          <w:rFonts w:ascii="Times New Roman" w:eastAsia="Times New Roman" w:hAnsi="Times New Roman" w:cs="Times New Roman"/>
          <w:color w:val="001D35"/>
          <w:kern w:val="0"/>
          <w:lang w:eastAsia="en-IN"/>
          <w14:ligatures w14:val="none"/>
        </w:rPr>
        <w:t> The monopolist can influence the market price.</w:t>
      </w:r>
    </w:p>
    <w:p w14:paraId="65ACBA98" w14:textId="77777777" w:rsidR="00A75423" w:rsidRPr="00641016" w:rsidRDefault="00A75423" w:rsidP="00A75423">
      <w:pPr>
        <w:numPr>
          <w:ilvl w:val="0"/>
          <w:numId w:val="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Potential for Supernormal Profits:</w:t>
      </w:r>
      <w:r w:rsidRPr="00641016">
        <w:rPr>
          <w:rFonts w:ascii="Times New Roman" w:eastAsia="Times New Roman" w:hAnsi="Times New Roman" w:cs="Times New Roman"/>
          <w:color w:val="001D35"/>
          <w:kern w:val="0"/>
          <w:lang w:eastAsia="en-IN"/>
          <w14:ligatures w14:val="none"/>
        </w:rPr>
        <w:t> Monopolies can earn profits above normal profits in the long run due to the lack of competition.</w:t>
      </w:r>
    </w:p>
    <w:p w14:paraId="2E7F4EA2" w14:textId="77777777" w:rsidR="00A75423" w:rsidRPr="00641016" w:rsidRDefault="00A75423" w:rsidP="00A75423">
      <w:pPr>
        <w:pStyle w:val="ListParagraph"/>
        <w:spacing w:line="360" w:lineRule="auto"/>
        <w:ind w:left="928"/>
        <w:rPr>
          <w:rFonts w:ascii="Times New Roman" w:hAnsi="Times New Roman" w:cs="Times New Roman"/>
        </w:rPr>
      </w:pPr>
    </w:p>
    <w:p w14:paraId="64F86887" w14:textId="77777777" w:rsidR="00A75423" w:rsidRPr="00641016" w:rsidRDefault="00A75423" w:rsidP="00A75423">
      <w:pPr>
        <w:pStyle w:val="ListParagraph"/>
        <w:spacing w:line="360" w:lineRule="auto"/>
        <w:ind w:left="0"/>
        <w:rPr>
          <w:rFonts w:ascii="Times New Roman" w:hAnsi="Times New Roman" w:cs="Times New Roman"/>
        </w:rPr>
      </w:pPr>
    </w:p>
    <w:p w14:paraId="28CEEE6B" w14:textId="77777777" w:rsidR="00A75423" w:rsidRPr="00641016" w:rsidRDefault="00A75423" w:rsidP="00A75423">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rPr>
          <w:rFonts w:ascii="Times New Roman" w:eastAsia="Times New Roman" w:hAnsi="Times New Roman" w:cs="Times New Roman"/>
          <w:color w:val="000000"/>
        </w:rPr>
      </w:pPr>
    </w:p>
    <w:p w14:paraId="259D3D83" w14:textId="77777777" w:rsidR="00A75423" w:rsidRPr="00641016" w:rsidRDefault="00A75423" w:rsidP="00A75423">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rPr>
          <w:rFonts w:ascii="Times New Roman" w:eastAsia="Times New Roman" w:hAnsi="Times New Roman" w:cs="Times New Roman"/>
          <w:color w:val="000000"/>
        </w:rPr>
      </w:pPr>
    </w:p>
    <w:p w14:paraId="1C4D9EBD"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68CF6B76"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85A6D8C"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40299257"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15DFDE76"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486619F3" w14:textId="77777777" w:rsidR="00A75423" w:rsidRPr="00641016" w:rsidRDefault="00A75423" w:rsidP="00A754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p w14:paraId="3A2A3C09" w14:textId="77777777" w:rsidR="005E0F0A" w:rsidRDefault="005E0F0A">
      <w:bookmarkStart w:id="0" w:name="_GoBack"/>
      <w:bookmarkEnd w:id="0"/>
    </w:p>
    <w:sectPr w:rsidR="005E0F0A" w:rsidSect="00855E8B">
      <w:headerReference w:type="default" r:id="rId9"/>
      <w:pgSz w:w="16838" w:h="11906" w:orient="landscape" w:code="9"/>
      <w:pgMar w:top="720" w:right="720" w:bottom="720" w:left="720" w:header="709" w:footer="709"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0A1B" w14:textId="77777777" w:rsidR="00017968" w:rsidRPr="00F23B9C" w:rsidRDefault="00BC3A63"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645CD"/>
    <w:multiLevelType w:val="hybridMultilevel"/>
    <w:tmpl w:val="995C00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6D34E1"/>
    <w:multiLevelType w:val="multilevel"/>
    <w:tmpl w:val="9304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35BD8"/>
    <w:multiLevelType w:val="multilevel"/>
    <w:tmpl w:val="59FA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50058"/>
    <w:multiLevelType w:val="hybridMultilevel"/>
    <w:tmpl w:val="D6EE2A4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15"/>
    <w:rsid w:val="004E2915"/>
    <w:rsid w:val="005E0F0A"/>
    <w:rsid w:val="00A75423"/>
    <w:rsid w:val="00BC3A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2065A-4669-4CCF-AC39-AF92D902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423"/>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423"/>
    <w:pPr>
      <w:ind w:left="720"/>
      <w:contextualSpacing/>
    </w:pPr>
  </w:style>
  <w:style w:type="character" w:customStyle="1" w:styleId="uv3um">
    <w:name w:val="uv3um"/>
    <w:basedOn w:val="DefaultParagraphFont"/>
    <w:rsid w:val="00A75423"/>
  </w:style>
  <w:style w:type="character" w:customStyle="1" w:styleId="e24kjd">
    <w:name w:val="e24kjd"/>
    <w:rsid w:val="00A7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2025-07-27T10:25:00Z</dcterms:created>
  <dcterms:modified xsi:type="dcterms:W3CDTF">2025-07-27T10:25:00Z</dcterms:modified>
</cp:coreProperties>
</file>