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91E" w:rsidRDefault="0016791E" w:rsidP="001679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SCHEME OF VALUATION </w:t>
      </w:r>
    </w:p>
    <w:p w:rsidR="0016791E" w:rsidRPr="001016AA" w:rsidRDefault="0016791E" w:rsidP="0016791E">
      <w:pPr>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 xml:space="preserve">ANNA ADARSH COLLEGE FOR WOMEN (AUTONOMOUS), </w:t>
      </w:r>
    </w:p>
    <w:p w:rsidR="0016791E" w:rsidRPr="001016AA" w:rsidRDefault="0016791E" w:rsidP="0016791E">
      <w:pPr>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CHENNAI – 40</w:t>
      </w:r>
    </w:p>
    <w:p w:rsidR="0016791E" w:rsidRPr="001016AA" w:rsidRDefault="0016791E" w:rsidP="0016791E">
      <w:pPr>
        <w:tabs>
          <w:tab w:val="left" w:pos="360"/>
          <w:tab w:val="center" w:pos="4513"/>
        </w:tabs>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END SEMESTER EXAMINATION– APRIL  2026</w:t>
      </w:r>
    </w:p>
    <w:p w:rsidR="0016791E" w:rsidRPr="001016AA" w:rsidRDefault="0016791E" w:rsidP="0016791E">
      <w:pPr>
        <w:jc w:val="center"/>
        <w:rPr>
          <w:rFonts w:ascii="Times New Roman" w:hAnsi="Times New Roman" w:cs="Times New Roman"/>
          <w:bCs/>
          <w:sz w:val="24"/>
          <w:szCs w:val="24"/>
        </w:rPr>
      </w:pPr>
      <w:r w:rsidRPr="001016AA">
        <w:rPr>
          <w:rFonts w:ascii="Times New Roman" w:hAnsi="Times New Roman" w:cs="Times New Roman"/>
          <w:bCs/>
          <w:sz w:val="24"/>
          <w:szCs w:val="24"/>
        </w:rPr>
        <w:t xml:space="preserve">CORPORATE ACCOUNTING </w:t>
      </w:r>
    </w:p>
    <w:p w:rsidR="0016791E" w:rsidRPr="001016AA" w:rsidRDefault="0016791E" w:rsidP="0016791E">
      <w:pPr>
        <w:rPr>
          <w:rFonts w:ascii="Times New Roman" w:hAnsi="Times New Roman" w:cs="Times New Roman"/>
          <w:bCs/>
          <w:sz w:val="24"/>
          <w:szCs w:val="24"/>
        </w:rPr>
      </w:pPr>
      <w:r w:rsidRPr="001016AA">
        <w:rPr>
          <w:rFonts w:ascii="Times New Roman" w:hAnsi="Times New Roman" w:cs="Times New Roman"/>
          <w:bCs/>
          <w:sz w:val="24"/>
          <w:szCs w:val="24"/>
        </w:rPr>
        <w:t>Max. Marks: 75                                                                      TIME:3 Hrs</w:t>
      </w:r>
    </w:p>
    <w:p w:rsidR="0016791E" w:rsidRPr="001016AA" w:rsidRDefault="0016791E" w:rsidP="0016791E">
      <w:pPr>
        <w:rPr>
          <w:rFonts w:ascii="Times New Roman" w:hAnsi="Times New Roman" w:cs="Times New Roman"/>
          <w:sz w:val="24"/>
          <w:szCs w:val="24"/>
        </w:rPr>
      </w:pPr>
    </w:p>
    <w:p w:rsidR="0016791E" w:rsidRPr="001016AA" w:rsidRDefault="0016791E" w:rsidP="0016791E">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PART- A (10 × 1 = 10 Marks)</w:t>
      </w:r>
    </w:p>
    <w:p w:rsidR="0016791E" w:rsidRPr="001016AA" w:rsidRDefault="0016791E" w:rsidP="0016791E">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Answer any TEN questions.</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Q1. What is meant by Sweat Equity Shares?</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Sweat Equity Shares are shares issued to employees or directors for their contribution in the form of know-how, skill, or intellectual property instead of cash.</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Q2. Define Buy-back of Shares.</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Buy-back of shares means repurchase of its own shares by a company from existing shareholders to reduce share capital.</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Q3. What is meant by Life Insurance?</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Life insurance is a contract in which the insurer agrees to pay a fixed amount on the death of the insured or after a specified period.</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Q4. What is a Valuation Balance Sheet?</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A Valuation Balance Sheet shows the financial position of a life insurance company as on the valuation date after actuarial valuation.</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Q5. Define Minority Interest.</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Minority interest is the portion of net assets of a subsidiary company that is owned by shareholders other than the holding company.</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Q6. What is meant by Cost of Control?</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Cost of control is the excess of the cost of investment in a subsidiary over the holding company’s share in its net assets.</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Q7. What is Human Resource Accounting?</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lastRenderedPageBreak/>
        <w:t>Human Resource Accounting is the process of identifying, measuring, and reporting the value of human resources in an organization.</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Q8. Define Forensic Accounting.</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Forensic accounting is the application of accounting knowledge for investigation and detection of fraud and financial crimes.</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Q9. State any two objectives of Financial Reporting.</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w:t>
      </w:r>
      <w:proofErr w:type="spellStart"/>
      <w:r w:rsidRPr="001016AA">
        <w:rPr>
          <w:rFonts w:ascii="Times New Roman" w:hAnsi="Times New Roman" w:cs="Times New Roman"/>
          <w:sz w:val="24"/>
          <w:szCs w:val="24"/>
        </w:rPr>
        <w:t>i</w:t>
      </w:r>
      <w:proofErr w:type="spellEnd"/>
      <w:r w:rsidRPr="001016AA">
        <w:rPr>
          <w:rFonts w:ascii="Times New Roman" w:hAnsi="Times New Roman" w:cs="Times New Roman"/>
          <w:sz w:val="24"/>
          <w:szCs w:val="24"/>
        </w:rPr>
        <w:t>) To provide information useful for decision making.</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(ii) To show the financial position and performance of the business.</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Q10. What is meant by Corporate Social Responsibility (CSR)?</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CSR refers to the responsibility of companies to contribute towards social, environmental, and economic development of society.</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Q11. State any two types of Insurance.</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w:t>
      </w:r>
      <w:proofErr w:type="spellStart"/>
      <w:r w:rsidRPr="001016AA">
        <w:rPr>
          <w:rFonts w:ascii="Times New Roman" w:hAnsi="Times New Roman" w:cs="Times New Roman"/>
          <w:sz w:val="24"/>
          <w:szCs w:val="24"/>
        </w:rPr>
        <w:t>i</w:t>
      </w:r>
      <w:proofErr w:type="spellEnd"/>
      <w:r w:rsidRPr="001016AA">
        <w:rPr>
          <w:rFonts w:ascii="Times New Roman" w:hAnsi="Times New Roman" w:cs="Times New Roman"/>
          <w:sz w:val="24"/>
          <w:szCs w:val="24"/>
        </w:rPr>
        <w:t>) Life Insurance</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(ii) Fire Insurance</w:t>
      </w:r>
    </w:p>
    <w:p w:rsidR="0016791E" w:rsidRPr="001016AA" w:rsidRDefault="0016791E" w:rsidP="0016791E">
      <w:pPr>
        <w:rPr>
          <w:rFonts w:ascii="Times New Roman" w:hAnsi="Times New Roman" w:cs="Times New Roman"/>
          <w:sz w:val="24"/>
          <w:szCs w:val="24"/>
        </w:rPr>
      </w:pPr>
    </w:p>
    <w:p w:rsidR="0016791E" w:rsidRPr="001016AA" w:rsidRDefault="0016791E" w:rsidP="0016791E">
      <w:pPr>
        <w:pStyle w:val="NormalWeb"/>
      </w:pPr>
      <w:r w:rsidRPr="00C27523">
        <w:rPr>
          <w:rStyle w:val="Strong"/>
          <w:b w:val="0"/>
        </w:rPr>
        <w:t>12. What is meant by a Consolidated Balance Sheet?</w:t>
      </w:r>
      <w:r w:rsidRPr="001016AA">
        <w:br/>
        <w:t>A Consolidated Balance Sheet shows the combined financial position of a holding company and its subsidiary companies as a single economic entity on a particular date.</w:t>
      </w:r>
    </w:p>
    <w:p w:rsidR="0016791E" w:rsidRPr="001016AA" w:rsidRDefault="0016791E" w:rsidP="0016791E">
      <w:pPr>
        <w:pStyle w:val="NormalWeb"/>
      </w:pPr>
    </w:p>
    <w:p w:rsidR="0016791E" w:rsidRPr="001016AA" w:rsidRDefault="0016791E" w:rsidP="0016791E">
      <w:pPr>
        <w:spacing w:after="0"/>
        <w:ind w:left="284"/>
        <w:jc w:val="center"/>
        <w:rPr>
          <w:rFonts w:ascii="Times New Roman" w:hAnsi="Times New Roman" w:cs="Times New Roman"/>
          <w:bCs/>
          <w:sz w:val="24"/>
          <w:szCs w:val="24"/>
        </w:rPr>
      </w:pPr>
      <w:r w:rsidRPr="001016AA">
        <w:rPr>
          <w:rFonts w:ascii="Times New Roman" w:hAnsi="Times New Roman" w:cs="Times New Roman"/>
          <w:bCs/>
          <w:sz w:val="24"/>
          <w:szCs w:val="24"/>
        </w:rPr>
        <w:t>PART - B (5 × 5 = 25 Marks)</w:t>
      </w:r>
    </w:p>
    <w:p w:rsidR="0016791E" w:rsidRPr="001016AA" w:rsidRDefault="0016791E" w:rsidP="0016791E">
      <w:pPr>
        <w:spacing w:after="0"/>
        <w:ind w:left="284"/>
        <w:jc w:val="center"/>
        <w:rPr>
          <w:rFonts w:ascii="Times New Roman" w:hAnsi="Times New Roman" w:cs="Times New Roman"/>
          <w:bCs/>
          <w:sz w:val="24"/>
          <w:szCs w:val="24"/>
        </w:rPr>
      </w:pPr>
      <w:r w:rsidRPr="001016AA">
        <w:rPr>
          <w:rFonts w:ascii="Times New Roman" w:hAnsi="Times New Roman" w:cs="Times New Roman"/>
          <w:bCs/>
          <w:sz w:val="24"/>
          <w:szCs w:val="24"/>
        </w:rPr>
        <w:t>Answer any FIVE questions.</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 xml:space="preserve">13. </w:t>
      </w:r>
      <w:proofErr w:type="spellStart"/>
      <w:r w:rsidRPr="001016AA">
        <w:rPr>
          <w:rFonts w:ascii="Times New Roman" w:hAnsi="Times New Roman" w:cs="Times New Roman"/>
          <w:sz w:val="24"/>
          <w:szCs w:val="24"/>
        </w:rPr>
        <w:t>Babu</w:t>
      </w:r>
      <w:proofErr w:type="spellEnd"/>
      <w:r w:rsidRPr="001016AA">
        <w:rPr>
          <w:rFonts w:ascii="Times New Roman" w:hAnsi="Times New Roman" w:cs="Times New Roman"/>
          <w:sz w:val="24"/>
          <w:szCs w:val="24"/>
        </w:rPr>
        <w:t xml:space="preserve"> Ltd was registered with an authorised capital of 2,00,000 shares of Rs.10 each. 1,40,000 shares were issued to the public. The public subscribed for 1,00,000 shares. The company called up Rs.7 per share. All money called up was duly received with the exception of a call of Rs.2 per share on 1000 shares. Show the amounts of various types of share capital.</w:t>
      </w:r>
    </w:p>
    <w:p w:rsidR="0016791E" w:rsidRPr="001016AA" w:rsidRDefault="0016791E" w:rsidP="0016791E">
      <w:pPr>
        <w:pStyle w:val="NormalWeb"/>
      </w:pPr>
      <w:r w:rsidRPr="001016AA">
        <w:t>Share Capital</w:t>
      </w:r>
    </w:p>
    <w:p w:rsidR="0016791E" w:rsidRPr="001016AA" w:rsidRDefault="0016791E" w:rsidP="0016791E">
      <w:pPr>
        <w:pStyle w:val="NormalWeb"/>
      </w:pPr>
      <w:r w:rsidRPr="001016AA">
        <w:t xml:space="preserve">Particulars </w:t>
      </w:r>
      <w:proofErr w:type="spellStart"/>
      <w:r w:rsidRPr="001016AA">
        <w:t>Rs</w:t>
      </w:r>
      <w:proofErr w:type="spellEnd"/>
    </w:p>
    <w:p w:rsidR="0016791E" w:rsidRPr="001016AA" w:rsidRDefault="0016791E" w:rsidP="0016791E">
      <w:pPr>
        <w:pStyle w:val="NormalWeb"/>
      </w:pPr>
      <w:r w:rsidRPr="001016AA">
        <w:t>1) Authorised Capital</w:t>
      </w:r>
    </w:p>
    <w:p w:rsidR="0016791E" w:rsidRPr="001016AA" w:rsidRDefault="0016791E" w:rsidP="0016791E">
      <w:pPr>
        <w:pStyle w:val="NormalWeb"/>
      </w:pPr>
      <w:r w:rsidRPr="001016AA">
        <w:lastRenderedPageBreak/>
        <w:t>2,00,000 shares of</w:t>
      </w:r>
    </w:p>
    <w:p w:rsidR="0016791E" w:rsidRPr="001016AA" w:rsidRDefault="0016791E" w:rsidP="0016791E">
      <w:pPr>
        <w:pStyle w:val="NormalWeb"/>
      </w:pPr>
      <w:r w:rsidRPr="001016AA">
        <w:t>Rs.10 each</w:t>
      </w:r>
    </w:p>
    <w:p w:rsidR="0016791E" w:rsidRPr="001016AA" w:rsidRDefault="0016791E" w:rsidP="0016791E">
      <w:pPr>
        <w:pStyle w:val="NormalWeb"/>
      </w:pPr>
      <w:r w:rsidRPr="001016AA">
        <w:t>2 )Issued capital</w:t>
      </w:r>
    </w:p>
    <w:p w:rsidR="0016791E" w:rsidRPr="001016AA" w:rsidRDefault="0016791E" w:rsidP="0016791E">
      <w:pPr>
        <w:pStyle w:val="NormalWeb"/>
      </w:pPr>
      <w:r w:rsidRPr="001016AA">
        <w:t>20,00,000</w:t>
      </w:r>
    </w:p>
    <w:p w:rsidR="0016791E" w:rsidRPr="001016AA" w:rsidRDefault="0016791E" w:rsidP="0016791E">
      <w:pPr>
        <w:pStyle w:val="NormalWeb"/>
      </w:pPr>
      <w:r w:rsidRPr="001016AA">
        <w:t xml:space="preserve">1,40,000 shares of </w:t>
      </w:r>
      <w:proofErr w:type="spellStart"/>
      <w:r w:rsidRPr="001016AA">
        <w:t>Rs</w:t>
      </w:r>
      <w:proofErr w:type="spellEnd"/>
      <w:r w:rsidRPr="001016AA">
        <w:t>. 10</w:t>
      </w:r>
    </w:p>
    <w:p w:rsidR="0016791E" w:rsidRPr="001016AA" w:rsidRDefault="0016791E" w:rsidP="0016791E">
      <w:pPr>
        <w:pStyle w:val="NormalWeb"/>
      </w:pPr>
      <w:r w:rsidRPr="001016AA">
        <w:t>each 14,00,000</w:t>
      </w:r>
    </w:p>
    <w:p w:rsidR="0016791E" w:rsidRPr="001016AA" w:rsidRDefault="0016791E" w:rsidP="0016791E">
      <w:pPr>
        <w:pStyle w:val="NormalWeb"/>
      </w:pPr>
      <w:r w:rsidRPr="001016AA">
        <w:t>3) Subscribed capital</w:t>
      </w:r>
    </w:p>
    <w:p w:rsidR="0016791E" w:rsidRPr="001016AA" w:rsidRDefault="0016791E" w:rsidP="0016791E">
      <w:pPr>
        <w:pStyle w:val="NormalWeb"/>
      </w:pPr>
      <w:r w:rsidRPr="001016AA">
        <w:t>1,00,000shares of Rs.10</w:t>
      </w:r>
    </w:p>
    <w:p w:rsidR="0016791E" w:rsidRPr="001016AA" w:rsidRDefault="0016791E" w:rsidP="0016791E">
      <w:pPr>
        <w:pStyle w:val="NormalWeb"/>
      </w:pPr>
      <w:r w:rsidRPr="001016AA">
        <w:t>each 10,00,000</w:t>
      </w:r>
    </w:p>
    <w:p w:rsidR="0016791E" w:rsidRPr="001016AA" w:rsidRDefault="0016791E" w:rsidP="0016791E">
      <w:pPr>
        <w:pStyle w:val="NormalWeb"/>
      </w:pPr>
      <w:r w:rsidRPr="001016AA">
        <w:t>4) Called up capital</w:t>
      </w:r>
    </w:p>
    <w:p w:rsidR="0016791E" w:rsidRPr="001016AA" w:rsidRDefault="0016791E" w:rsidP="0016791E">
      <w:pPr>
        <w:pStyle w:val="NormalWeb"/>
      </w:pPr>
      <w:r w:rsidRPr="001016AA">
        <w:t>1,00,000 shares 7,00,000 of</w:t>
      </w:r>
    </w:p>
    <w:p w:rsidR="0016791E" w:rsidRPr="001016AA" w:rsidRDefault="0016791E" w:rsidP="0016791E">
      <w:pPr>
        <w:pStyle w:val="NormalWeb"/>
      </w:pPr>
      <w:proofErr w:type="spellStart"/>
      <w:r w:rsidRPr="001016AA">
        <w:t>Rs</w:t>
      </w:r>
      <w:proofErr w:type="spellEnd"/>
      <w:r w:rsidRPr="001016AA">
        <w:t xml:space="preserve"> 7 each Less calls in</w:t>
      </w:r>
    </w:p>
    <w:p w:rsidR="0016791E" w:rsidRPr="001016AA" w:rsidRDefault="0016791E" w:rsidP="0016791E">
      <w:pPr>
        <w:pStyle w:val="NormalWeb"/>
      </w:pPr>
      <w:r w:rsidRPr="001016AA">
        <w:t>arrears1000 shares of Rs.2</w:t>
      </w:r>
    </w:p>
    <w:p w:rsidR="0016791E" w:rsidRPr="001016AA" w:rsidRDefault="0016791E" w:rsidP="0016791E">
      <w:pPr>
        <w:pStyle w:val="NormalWeb"/>
      </w:pPr>
      <w:r w:rsidRPr="001016AA">
        <w:t>each</w:t>
      </w:r>
    </w:p>
    <w:p w:rsidR="0016791E" w:rsidRPr="001016AA" w:rsidRDefault="0016791E" w:rsidP="0016791E">
      <w:pPr>
        <w:pStyle w:val="NormalWeb"/>
      </w:pPr>
      <w:r w:rsidRPr="001016AA">
        <w:t>7,00,000</w:t>
      </w:r>
    </w:p>
    <w:p w:rsidR="0016791E" w:rsidRPr="001016AA" w:rsidRDefault="0016791E" w:rsidP="0016791E">
      <w:pPr>
        <w:pStyle w:val="NormalWeb"/>
      </w:pPr>
      <w:r w:rsidRPr="001016AA">
        <w:t>2,000</w:t>
      </w:r>
    </w:p>
    <w:p w:rsidR="0016791E" w:rsidRPr="001016AA" w:rsidRDefault="0016791E" w:rsidP="0016791E">
      <w:pPr>
        <w:pStyle w:val="NormalWeb"/>
      </w:pPr>
      <w:r w:rsidRPr="001016AA">
        <w:t>------------- 6,98,000</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14.    Bajaj Insurance Co., Ltd</w:t>
      </w:r>
    </w:p>
    <w:p w:rsidR="0016791E" w:rsidRPr="001016AA" w:rsidRDefault="0016791E" w:rsidP="0016791E">
      <w:pPr>
        <w:pStyle w:val="NormalWeb"/>
      </w:pPr>
      <w:r w:rsidRPr="001016AA">
        <w:t>Revenue account for the year ended 31-03-2019.</w:t>
      </w:r>
    </w:p>
    <w:p w:rsidR="0016791E" w:rsidRPr="001016AA" w:rsidRDefault="0016791E" w:rsidP="0016791E">
      <w:pPr>
        <w:pStyle w:val="NormalWeb"/>
      </w:pPr>
      <w:r w:rsidRPr="001016AA">
        <w:t>Schedule No 31-03-2019</w:t>
      </w:r>
    </w:p>
    <w:p w:rsidR="0016791E" w:rsidRPr="001016AA" w:rsidRDefault="0016791E" w:rsidP="0016791E">
      <w:pPr>
        <w:pStyle w:val="NormalWeb"/>
      </w:pPr>
      <w:r w:rsidRPr="001016AA">
        <w:t>Premium Earned – Net 1 1,40,000</w:t>
      </w:r>
    </w:p>
    <w:p w:rsidR="0016791E" w:rsidRPr="001016AA" w:rsidRDefault="0016791E" w:rsidP="0016791E">
      <w:pPr>
        <w:pStyle w:val="NormalWeb"/>
      </w:pPr>
      <w:r w:rsidRPr="001016AA">
        <w:t>Income from Investment 35,000</w:t>
      </w:r>
    </w:p>
    <w:p w:rsidR="0016791E" w:rsidRPr="001016AA" w:rsidRDefault="0016791E" w:rsidP="0016791E">
      <w:pPr>
        <w:pStyle w:val="NormalWeb"/>
      </w:pPr>
      <w:r w:rsidRPr="001016AA">
        <w:t>Interest, Dividend Transfer/gain on revaluation 1,000</w:t>
      </w:r>
    </w:p>
    <w:p w:rsidR="0016791E" w:rsidRPr="001016AA" w:rsidRDefault="0016791E" w:rsidP="0016791E">
      <w:pPr>
        <w:pStyle w:val="NormalWeb"/>
      </w:pPr>
      <w:r w:rsidRPr="001016AA">
        <w:t>other income – consideration for annuities 25,000</w:t>
      </w:r>
    </w:p>
    <w:p w:rsidR="0016791E" w:rsidRPr="001016AA" w:rsidRDefault="0016791E" w:rsidP="0016791E">
      <w:pPr>
        <w:pStyle w:val="NormalWeb"/>
      </w:pPr>
      <w:r w:rsidRPr="001016AA">
        <w:lastRenderedPageBreak/>
        <w:t>Granted ------------</w:t>
      </w:r>
    </w:p>
    <w:p w:rsidR="0016791E" w:rsidRPr="001016AA" w:rsidRDefault="0016791E" w:rsidP="0016791E">
      <w:pPr>
        <w:pStyle w:val="NormalWeb"/>
      </w:pPr>
      <w:r w:rsidRPr="001016AA">
        <w:t>Total (A) 2,01,000</w:t>
      </w:r>
    </w:p>
    <w:p w:rsidR="0016791E" w:rsidRPr="001016AA" w:rsidRDefault="0016791E" w:rsidP="0016791E">
      <w:pPr>
        <w:pStyle w:val="NormalWeb"/>
      </w:pPr>
      <w:r w:rsidRPr="001016AA">
        <w:t>Commission 12,000</w:t>
      </w:r>
    </w:p>
    <w:p w:rsidR="0016791E" w:rsidRPr="001016AA" w:rsidRDefault="0016791E" w:rsidP="0016791E">
      <w:pPr>
        <w:pStyle w:val="NormalWeb"/>
      </w:pPr>
      <w:r w:rsidRPr="001016AA">
        <w:t>Operating Expenses 2 28,500</w:t>
      </w:r>
    </w:p>
    <w:p w:rsidR="0016791E" w:rsidRPr="001016AA" w:rsidRDefault="0016791E" w:rsidP="0016791E">
      <w:pPr>
        <w:pStyle w:val="NormalWeb"/>
      </w:pPr>
      <w:r w:rsidRPr="001016AA">
        <w:t>3 -----------</w:t>
      </w:r>
    </w:p>
    <w:p w:rsidR="0016791E" w:rsidRPr="001016AA" w:rsidRDefault="0016791E" w:rsidP="0016791E">
      <w:pPr>
        <w:pStyle w:val="NormalWeb"/>
      </w:pPr>
      <w:r w:rsidRPr="001016AA">
        <w:t>Total (B) 40,500</w:t>
      </w:r>
    </w:p>
    <w:p w:rsidR="0016791E" w:rsidRPr="001016AA" w:rsidRDefault="0016791E" w:rsidP="0016791E">
      <w:pPr>
        <w:pStyle w:val="NormalWeb"/>
      </w:pPr>
      <w:r w:rsidRPr="001016AA">
        <w:t>Benefits paid (Net) 4 90,000</w:t>
      </w:r>
    </w:p>
    <w:p w:rsidR="0016791E" w:rsidRPr="001016AA" w:rsidRDefault="0016791E" w:rsidP="0016791E">
      <w:pPr>
        <w:pStyle w:val="NormalWeb"/>
      </w:pPr>
      <w:r w:rsidRPr="001016AA">
        <w:t>Interim Bonus paid --</w:t>
      </w:r>
    </w:p>
    <w:p w:rsidR="0016791E" w:rsidRPr="001016AA" w:rsidRDefault="0016791E" w:rsidP="0016791E">
      <w:pPr>
        <w:pStyle w:val="NormalWeb"/>
      </w:pPr>
      <w:r w:rsidRPr="001016AA">
        <w:t>Total (c) 90,000</w:t>
      </w:r>
    </w:p>
    <w:p w:rsidR="0016791E" w:rsidRPr="001016AA" w:rsidRDefault="0016791E" w:rsidP="0016791E">
      <w:pPr>
        <w:pStyle w:val="NormalWeb"/>
      </w:pPr>
      <w:r w:rsidRPr="001016AA">
        <w:t>Surplus (P) = A-B-C 70,500</w:t>
      </w:r>
    </w:p>
    <w:p w:rsidR="0016791E" w:rsidRPr="001016AA" w:rsidRDefault="0016791E" w:rsidP="0016791E">
      <w:pPr>
        <w:pStyle w:val="NormalWeb"/>
      </w:pPr>
      <w:r w:rsidRPr="001016AA">
        <w:t>Appropriations -------------</w:t>
      </w:r>
    </w:p>
    <w:p w:rsidR="0016791E" w:rsidRPr="001016AA" w:rsidRDefault="0016791E" w:rsidP="0016791E">
      <w:pPr>
        <w:pStyle w:val="NormalWeb"/>
      </w:pPr>
      <w:r w:rsidRPr="001016AA">
        <w:t>Balance being funds for future</w:t>
      </w:r>
    </w:p>
    <w:p w:rsidR="0016791E" w:rsidRPr="001016AA" w:rsidRDefault="0016791E" w:rsidP="0016791E">
      <w:pPr>
        <w:pStyle w:val="NormalWeb"/>
      </w:pPr>
      <w:r w:rsidRPr="001016AA">
        <w:t>Appropriations 70,500</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 xml:space="preserve">15.  </w:t>
      </w:r>
      <w:proofErr w:type="spellStart"/>
      <w:r w:rsidRPr="001016AA">
        <w:rPr>
          <w:rFonts w:ascii="Times New Roman" w:hAnsi="Times New Roman" w:cs="Times New Roman"/>
          <w:sz w:val="24"/>
          <w:szCs w:val="24"/>
        </w:rPr>
        <w:t>Guha</w:t>
      </w:r>
      <w:proofErr w:type="spellEnd"/>
      <w:r w:rsidRPr="001016AA">
        <w:rPr>
          <w:rFonts w:ascii="Times New Roman" w:hAnsi="Times New Roman" w:cs="Times New Roman"/>
          <w:sz w:val="24"/>
          <w:szCs w:val="24"/>
        </w:rPr>
        <w:t xml:space="preserve"> ltd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1,35,000</w:t>
      </w:r>
    </w:p>
    <w:p w:rsidR="0016791E" w:rsidRPr="001016AA" w:rsidRDefault="0016791E" w:rsidP="0016791E">
      <w:pPr>
        <w:rPr>
          <w:rFonts w:ascii="Times New Roman" w:hAnsi="Times New Roman" w:cs="Times New Roman"/>
          <w:sz w:val="24"/>
          <w:szCs w:val="24"/>
        </w:rPr>
      </w:pPr>
      <w:r w:rsidRPr="001016AA">
        <w:rPr>
          <w:rFonts w:ascii="Times New Roman" w:eastAsia="Times New Roman" w:hAnsi="Times New Roman" w:cs="Times New Roman"/>
          <w:bCs/>
          <w:sz w:val="24"/>
          <w:szCs w:val="24"/>
          <w:lang w:eastAsia="en-IN"/>
        </w:rPr>
        <w:t>16.  Explain Human Resource Accounting</w:t>
      </w:r>
    </w:p>
    <w:p w:rsidR="0016791E" w:rsidRPr="001016AA" w:rsidRDefault="0016791E" w:rsidP="0016791E">
      <w:pPr>
        <w:spacing w:before="100" w:beforeAutospacing="1" w:after="100" w:afterAutospacing="1" w:line="240" w:lineRule="auto"/>
        <w:rPr>
          <w:rFonts w:ascii="Times New Roman" w:eastAsia="Times New Roman" w:hAnsi="Times New Roman" w:cs="Times New Roman"/>
          <w:sz w:val="24"/>
          <w:szCs w:val="24"/>
          <w:lang w:eastAsia="en-IN"/>
        </w:rPr>
      </w:pPr>
      <w:r w:rsidRPr="001016AA">
        <w:rPr>
          <w:rFonts w:ascii="Times New Roman" w:eastAsia="Times New Roman" w:hAnsi="Times New Roman" w:cs="Times New Roman"/>
          <w:sz w:val="24"/>
          <w:szCs w:val="24"/>
          <w:lang w:eastAsia="en-IN"/>
        </w:rPr>
        <w:t>Human Resource Accounting measures the value of employees as assets and reports their contribution to the organization.</w:t>
      </w:r>
    </w:p>
    <w:p w:rsidR="0016791E" w:rsidRPr="001016AA" w:rsidRDefault="0016791E" w:rsidP="0016791E">
      <w:pPr>
        <w:spacing w:before="100" w:beforeAutospacing="1" w:after="100" w:afterAutospacing="1" w:line="240" w:lineRule="auto"/>
        <w:rPr>
          <w:rFonts w:ascii="Times New Roman" w:eastAsia="Times New Roman" w:hAnsi="Times New Roman" w:cs="Times New Roman"/>
          <w:sz w:val="24"/>
          <w:szCs w:val="24"/>
          <w:lang w:eastAsia="en-IN"/>
        </w:rPr>
      </w:pPr>
      <w:r w:rsidRPr="001016AA">
        <w:rPr>
          <w:rFonts w:ascii="Times New Roman" w:eastAsia="Times New Roman" w:hAnsi="Times New Roman" w:cs="Times New Roman"/>
          <w:bCs/>
          <w:sz w:val="24"/>
          <w:szCs w:val="24"/>
          <w:lang w:eastAsia="en-IN"/>
        </w:rPr>
        <w:t>17.  What are the objectives of Financial Reporting?</w:t>
      </w:r>
      <w:r w:rsidRPr="001016AA">
        <w:rPr>
          <w:rFonts w:ascii="Times New Roman" w:eastAsia="Times New Roman" w:hAnsi="Times New Roman" w:cs="Times New Roman"/>
          <w:sz w:val="24"/>
          <w:szCs w:val="24"/>
          <w:lang w:eastAsia="en-IN"/>
        </w:rPr>
        <w:br/>
        <w:t>Financial Reporting provides information about an organization’s performance, financial position, and cash flows to aid decision-making.</w:t>
      </w:r>
    </w:p>
    <w:p w:rsidR="0016791E" w:rsidRPr="001016AA" w:rsidRDefault="0016791E" w:rsidP="0016791E">
      <w:pPr>
        <w:rPr>
          <w:rFonts w:ascii="Times New Roman" w:hAnsi="Times New Roman" w:cs="Times New Roman"/>
          <w:sz w:val="24"/>
          <w:szCs w:val="24"/>
        </w:rPr>
      </w:pPr>
    </w:p>
    <w:p w:rsidR="0016791E" w:rsidRDefault="0016791E" w:rsidP="0016791E">
      <w:pPr>
        <w:pStyle w:val="NormalWeb"/>
      </w:pPr>
      <w:r w:rsidRPr="001016AA">
        <w:rPr>
          <w:rStyle w:val="Strong"/>
          <w:b w:val="0"/>
        </w:rPr>
        <w:t>18.  Distinguish between ‘Capital profits’ and ‘Revenue profits’ in the context of holding company accounts.</w:t>
      </w:r>
      <w:r w:rsidRPr="001016AA">
        <w:br/>
        <w:t>Capital profits arise from non-recurring events like sale of fixed assets, while revenue profits come from regular business operations such</w:t>
      </w:r>
      <w:r>
        <w:t xml:space="preserve"> as trading or service income</w:t>
      </w:r>
    </w:p>
    <w:p w:rsidR="0016791E" w:rsidRPr="001016AA" w:rsidRDefault="0016791E" w:rsidP="0016791E">
      <w:pPr>
        <w:pStyle w:val="NormalWeb"/>
      </w:pPr>
    </w:p>
    <w:p w:rsidR="0016791E" w:rsidRPr="001016AA" w:rsidRDefault="0016791E" w:rsidP="0016791E">
      <w:pPr>
        <w:rPr>
          <w:rFonts w:ascii="Times New Roman" w:hAnsi="Times New Roman" w:cs="Times New Roman"/>
          <w:sz w:val="24"/>
          <w:szCs w:val="24"/>
        </w:rPr>
      </w:pPr>
    </w:p>
    <w:p w:rsidR="0016791E" w:rsidRPr="001016AA" w:rsidRDefault="0016791E" w:rsidP="0016791E">
      <w:pPr>
        <w:pStyle w:val="NormalWeb"/>
      </w:pPr>
      <w:r w:rsidRPr="001016AA">
        <w:lastRenderedPageBreak/>
        <w:t>19. Marine Revenue Account for the year ended 31-03-2021</w:t>
      </w:r>
    </w:p>
    <w:p w:rsidR="0016791E" w:rsidRPr="001016AA" w:rsidRDefault="0016791E" w:rsidP="0016791E">
      <w:pPr>
        <w:pStyle w:val="NormalWeb"/>
      </w:pPr>
      <w:r w:rsidRPr="001016AA">
        <w:t>Total (A) 16,40,000</w:t>
      </w:r>
    </w:p>
    <w:p w:rsidR="0016791E" w:rsidRPr="001016AA" w:rsidRDefault="0016791E" w:rsidP="0016791E">
      <w:pPr>
        <w:pStyle w:val="NormalWeb"/>
      </w:pPr>
      <w:r w:rsidRPr="001016AA">
        <w:t>Total (B)    16,92,400</w:t>
      </w:r>
    </w:p>
    <w:p w:rsidR="0016791E" w:rsidRPr="001016AA" w:rsidRDefault="0016791E" w:rsidP="0016791E">
      <w:pPr>
        <w:pStyle w:val="NormalWeb"/>
      </w:pPr>
      <w:r w:rsidRPr="001016AA">
        <w:t>Operating loss (C) = (A-B)   52,400</w:t>
      </w:r>
    </w:p>
    <w:p w:rsidR="0016791E" w:rsidRPr="001016AA" w:rsidRDefault="0016791E" w:rsidP="0016791E">
      <w:pPr>
        <w:pStyle w:val="NormalWeb"/>
      </w:pPr>
    </w:p>
    <w:p w:rsidR="0016791E" w:rsidRPr="001016AA" w:rsidRDefault="0016791E" w:rsidP="0016791E">
      <w:pPr>
        <w:pStyle w:val="NormalWeb"/>
      </w:pPr>
      <w:r w:rsidRPr="001016AA">
        <w:t>2 7,60,000</w:t>
      </w:r>
    </w:p>
    <w:p w:rsidR="0016791E" w:rsidRPr="001016AA" w:rsidRDefault="0016791E" w:rsidP="0016791E">
      <w:pPr>
        <w:pStyle w:val="NormalWeb"/>
      </w:pPr>
      <w:r w:rsidRPr="001016AA">
        <w:t>3 96,000</w:t>
      </w:r>
    </w:p>
    <w:p w:rsidR="0016791E" w:rsidRPr="001016AA" w:rsidRDefault="0016791E" w:rsidP="0016791E">
      <w:pPr>
        <w:pStyle w:val="NormalWeb"/>
      </w:pPr>
      <w:r w:rsidRPr="001016AA">
        <w:t>4 8,36,400</w:t>
      </w:r>
    </w:p>
    <w:p w:rsidR="0016791E" w:rsidRPr="001016AA" w:rsidRDefault="0016791E" w:rsidP="0016791E">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PART - C (4 × 10 = 40 Marks)</w:t>
      </w:r>
    </w:p>
    <w:p w:rsidR="0016791E" w:rsidRPr="001016AA" w:rsidRDefault="0016791E" w:rsidP="0016791E">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Answer any FOUR questions</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20. Gross assets = 2,85,000</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Capital employed 2,00,000</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Average capital employed = 1,85,000</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Normal profit = 18,500</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Super profit= 11,500</w:t>
      </w:r>
    </w:p>
    <w:p w:rsidR="0016791E" w:rsidRPr="001016AA" w:rsidRDefault="0016791E" w:rsidP="0016791E">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Goodwill =57,500</w:t>
      </w:r>
    </w:p>
    <w:p w:rsidR="0016791E" w:rsidRPr="001016AA" w:rsidRDefault="0016791E" w:rsidP="0016791E">
      <w:pPr>
        <w:spacing w:after="0" w:line="240" w:lineRule="auto"/>
        <w:jc w:val="both"/>
        <w:rPr>
          <w:rFonts w:ascii="Times New Roman" w:hAnsi="Times New Roman" w:cs="Times New Roman"/>
          <w:sz w:val="24"/>
          <w:szCs w:val="24"/>
        </w:rPr>
      </w:pPr>
    </w:p>
    <w:p w:rsidR="0016791E" w:rsidRPr="001016AA" w:rsidRDefault="0016791E" w:rsidP="0016791E">
      <w:pPr>
        <w:spacing w:after="0" w:line="240" w:lineRule="auto"/>
        <w:jc w:val="both"/>
        <w:rPr>
          <w:rFonts w:ascii="Times New Roman" w:hAnsi="Times New Roman" w:cs="Times New Roman"/>
          <w:sz w:val="24"/>
          <w:szCs w:val="24"/>
        </w:rPr>
      </w:pPr>
    </w:p>
    <w:p w:rsidR="0016791E" w:rsidRPr="001016AA" w:rsidRDefault="0016791E" w:rsidP="0016791E">
      <w:pPr>
        <w:spacing w:after="0" w:line="240" w:lineRule="auto"/>
        <w:jc w:val="both"/>
        <w:rPr>
          <w:rFonts w:ascii="Times New Roman" w:hAnsi="Times New Roman" w:cs="Times New Roman"/>
          <w:sz w:val="24"/>
          <w:szCs w:val="24"/>
        </w:rPr>
      </w:pPr>
    </w:p>
    <w:p w:rsidR="0016791E" w:rsidRPr="001016AA" w:rsidRDefault="0016791E" w:rsidP="0016791E">
      <w:pPr>
        <w:tabs>
          <w:tab w:val="left" w:pos="1875"/>
        </w:tabs>
        <w:spacing w:after="0" w:line="240" w:lineRule="auto"/>
        <w:rPr>
          <w:rFonts w:ascii="Times New Roman" w:hAnsi="Times New Roman" w:cs="Times New Roman"/>
          <w:sz w:val="24"/>
          <w:szCs w:val="24"/>
        </w:rPr>
      </w:pPr>
      <w:r w:rsidRPr="001016AA">
        <w:rPr>
          <w:rFonts w:ascii="Times New Roman" w:hAnsi="Times New Roman" w:cs="Times New Roman"/>
          <w:sz w:val="24"/>
          <w:szCs w:val="24"/>
        </w:rPr>
        <w:t xml:space="preserve">21. Balance of life insurance fund as on 31-3-06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xml:space="preserve">. 15,07,3,345, Surplus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73,38,345</w:t>
      </w:r>
    </w:p>
    <w:p w:rsidR="0016791E" w:rsidRPr="001016AA" w:rsidRDefault="0016791E" w:rsidP="0016791E">
      <w:pPr>
        <w:spacing w:after="0" w:line="240" w:lineRule="auto"/>
        <w:rPr>
          <w:rFonts w:ascii="Times New Roman" w:hAnsi="Times New Roman" w:cs="Times New Roman"/>
          <w:sz w:val="24"/>
          <w:szCs w:val="24"/>
        </w:rPr>
      </w:pPr>
    </w:p>
    <w:p w:rsidR="0016791E" w:rsidRPr="001016AA" w:rsidRDefault="0016791E" w:rsidP="0016791E">
      <w:pPr>
        <w:rPr>
          <w:rFonts w:ascii="Times New Roman" w:hAnsi="Times New Roman" w:cs="Times New Roman"/>
          <w:b/>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 xml:space="preserve">22.    Amount written off as bad debts –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40,000</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 xml:space="preserve">          Interest taken into account         -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6,000.</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23. Discuss the various Methods of inflation Accounting.</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1. Current purchasing power method (CPP)</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2. Current cost Accounting method (CCA)</w:t>
      </w: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3. Hybrid method.</w:t>
      </w:r>
    </w:p>
    <w:p w:rsidR="0016791E" w:rsidRPr="001016AA" w:rsidRDefault="0016791E" w:rsidP="0016791E">
      <w:pPr>
        <w:rPr>
          <w:rFonts w:ascii="Times New Roman" w:hAnsi="Times New Roman" w:cs="Times New Roman"/>
          <w:b/>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b/>
          <w:sz w:val="24"/>
          <w:szCs w:val="24"/>
        </w:rPr>
        <w:t xml:space="preserve">24. </w:t>
      </w:r>
      <w:r w:rsidRPr="001016AA">
        <w:rPr>
          <w:rFonts w:ascii="Times New Roman" w:hAnsi="Times New Roman" w:cs="Times New Roman"/>
          <w:sz w:val="24"/>
          <w:szCs w:val="24"/>
        </w:rPr>
        <w:t>Discuss the reporting, presentation, and disclosure requirements of CSR activities in the financial statements.</w:t>
      </w:r>
    </w:p>
    <w:p w:rsidR="0016791E" w:rsidRPr="001016AA" w:rsidRDefault="0016791E" w:rsidP="0016791E">
      <w:pPr>
        <w:rPr>
          <w:rFonts w:ascii="Times New Roman" w:hAnsi="Times New Roman" w:cs="Times New Roman"/>
          <w:b/>
          <w:sz w:val="24"/>
          <w:szCs w:val="24"/>
        </w:rPr>
      </w:pPr>
      <w:r w:rsidRPr="001016AA">
        <w:rPr>
          <w:rFonts w:ascii="Times New Roman" w:hAnsi="Times New Roman" w:cs="Times New Roman"/>
          <w:sz w:val="24"/>
          <w:szCs w:val="24"/>
        </w:rPr>
        <w:t>CSR activities must be reported in the Board’s Report, showing expenditure and projects. Financial statements should disclose the amount spent, nature of activities, and compliance with the Companies Act, 2013.</w:t>
      </w:r>
    </w:p>
    <w:p w:rsidR="0016791E" w:rsidRPr="001016AA" w:rsidRDefault="0016791E" w:rsidP="0016791E">
      <w:pPr>
        <w:rPr>
          <w:rFonts w:ascii="Times New Roman" w:hAnsi="Times New Roman" w:cs="Times New Roman"/>
          <w:sz w:val="24"/>
          <w:szCs w:val="24"/>
        </w:rPr>
      </w:pPr>
    </w:p>
    <w:p w:rsidR="0016791E" w:rsidRPr="001016AA" w:rsidRDefault="0016791E" w:rsidP="0016791E">
      <w:pPr>
        <w:rPr>
          <w:rFonts w:ascii="Times New Roman" w:hAnsi="Times New Roman" w:cs="Times New Roman"/>
          <w:sz w:val="24"/>
          <w:szCs w:val="24"/>
        </w:rPr>
      </w:pPr>
      <w:r w:rsidRPr="001016AA">
        <w:rPr>
          <w:rFonts w:ascii="Times New Roman" w:hAnsi="Times New Roman" w:cs="Times New Roman"/>
          <w:sz w:val="24"/>
          <w:szCs w:val="24"/>
        </w:rPr>
        <w:t xml:space="preserve">25. A Ltd invited applications for 10000 shares of Rs.100 each at a discount of 5% payable as follows On application –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xml:space="preserve">. 25 On application – Rs.34 On first and final </w:t>
      </w:r>
      <w:proofErr w:type="spellStart"/>
      <w:r w:rsidRPr="001016AA">
        <w:rPr>
          <w:rFonts w:ascii="Times New Roman" w:hAnsi="Times New Roman" w:cs="Times New Roman"/>
          <w:sz w:val="24"/>
          <w:szCs w:val="24"/>
        </w:rPr>
        <w:t>cal</w:t>
      </w:r>
      <w:proofErr w:type="spellEnd"/>
      <w:r w:rsidRPr="001016AA">
        <w:rPr>
          <w:rFonts w:ascii="Times New Roman" w:hAnsi="Times New Roman" w:cs="Times New Roman"/>
          <w:sz w:val="24"/>
          <w:szCs w:val="24"/>
        </w:rPr>
        <w:t xml:space="preserve"> –Rs.36 The applications were received for 90000 shares and all of these were accepted. Al money due were received except the first and final call on 200 shares which forfeited. 100 shares were reissued @ Rs.90 as fully Paid. You are required to prepare journal entries for the above transactions.</w:t>
      </w:r>
    </w:p>
    <w:p w:rsidR="0016791E" w:rsidRPr="001016AA" w:rsidRDefault="0016791E" w:rsidP="0016791E">
      <w:pPr>
        <w:pStyle w:val="NormalWeb"/>
      </w:pPr>
      <w:r w:rsidRPr="001016AA">
        <w:t>In the books of A Ltd.</w:t>
      </w:r>
    </w:p>
    <w:p w:rsidR="0016791E" w:rsidRPr="001016AA" w:rsidRDefault="0016791E" w:rsidP="0016791E">
      <w:pPr>
        <w:pStyle w:val="NormalWeb"/>
      </w:pPr>
      <w:r w:rsidRPr="001016AA">
        <w:t>1) Application money received for 9000 shares of Rs.25 each</w:t>
      </w:r>
    </w:p>
    <w:p w:rsidR="0016791E" w:rsidRPr="001016AA" w:rsidRDefault="0016791E" w:rsidP="0016791E">
      <w:pPr>
        <w:pStyle w:val="NormalWeb"/>
      </w:pPr>
      <w:r w:rsidRPr="001016AA">
        <w:t>Bank a/c Dr 2,25,000</w:t>
      </w:r>
    </w:p>
    <w:p w:rsidR="0016791E" w:rsidRPr="001016AA" w:rsidRDefault="0016791E" w:rsidP="0016791E">
      <w:pPr>
        <w:pStyle w:val="NormalWeb"/>
      </w:pPr>
      <w:r w:rsidRPr="001016AA">
        <w:t>To Share application a/c (9000 x 25) 2,25,000</w:t>
      </w:r>
    </w:p>
    <w:p w:rsidR="0016791E" w:rsidRPr="001016AA" w:rsidRDefault="0016791E" w:rsidP="0016791E">
      <w:pPr>
        <w:pStyle w:val="NormalWeb"/>
      </w:pPr>
      <w:r w:rsidRPr="001016AA">
        <w:t>2) Application money transferred:</w:t>
      </w:r>
    </w:p>
    <w:p w:rsidR="0016791E" w:rsidRPr="001016AA" w:rsidRDefault="0016791E" w:rsidP="0016791E">
      <w:pPr>
        <w:pStyle w:val="NormalWeb"/>
      </w:pPr>
      <w:r w:rsidRPr="001016AA">
        <w:t>Share application a/c Dr 2,25,000</w:t>
      </w:r>
    </w:p>
    <w:p w:rsidR="0016791E" w:rsidRPr="001016AA" w:rsidRDefault="0016791E" w:rsidP="0016791E">
      <w:pPr>
        <w:pStyle w:val="NormalWeb"/>
      </w:pPr>
      <w:r w:rsidRPr="001016AA">
        <w:t>To Share capital a/c 2,25,000</w:t>
      </w:r>
    </w:p>
    <w:p w:rsidR="0016791E" w:rsidRPr="001016AA" w:rsidRDefault="0016791E" w:rsidP="0016791E">
      <w:pPr>
        <w:pStyle w:val="NormalWeb"/>
      </w:pPr>
      <w:r w:rsidRPr="001016AA">
        <w:t>3) Allotment due – with 5% discount:</w:t>
      </w:r>
    </w:p>
    <w:p w:rsidR="0016791E" w:rsidRPr="001016AA" w:rsidRDefault="0016791E" w:rsidP="0016791E">
      <w:pPr>
        <w:pStyle w:val="NormalWeb"/>
      </w:pPr>
      <w:r w:rsidRPr="001016AA">
        <w:t>Share allotment a/c Dr (9000 x 34) 3,06,000</w:t>
      </w:r>
    </w:p>
    <w:p w:rsidR="0016791E" w:rsidRPr="001016AA" w:rsidRDefault="0016791E" w:rsidP="0016791E">
      <w:pPr>
        <w:pStyle w:val="NormalWeb"/>
      </w:pPr>
      <w:r w:rsidRPr="001016AA">
        <w:t>Discount a/c Dr (9000 x5) 45,000</w:t>
      </w:r>
    </w:p>
    <w:p w:rsidR="0016791E" w:rsidRPr="001016AA" w:rsidRDefault="0016791E" w:rsidP="0016791E">
      <w:pPr>
        <w:pStyle w:val="NormalWeb"/>
      </w:pPr>
      <w:r w:rsidRPr="001016AA">
        <w:t>To Share capital (9000 x 39) 3,51,000</w:t>
      </w:r>
    </w:p>
    <w:p w:rsidR="0016791E" w:rsidRPr="001016AA" w:rsidRDefault="0016791E" w:rsidP="0016791E">
      <w:pPr>
        <w:pStyle w:val="NormalWeb"/>
      </w:pPr>
      <w:r w:rsidRPr="001016AA">
        <w:t>4) Allotment money receive:-</w:t>
      </w:r>
    </w:p>
    <w:p w:rsidR="0016791E" w:rsidRPr="001016AA" w:rsidRDefault="0016791E" w:rsidP="0016791E">
      <w:pPr>
        <w:pStyle w:val="NormalWeb"/>
      </w:pPr>
      <w:r w:rsidRPr="001016AA">
        <w:t>Bank a/c Dr 3,06,000</w:t>
      </w:r>
    </w:p>
    <w:p w:rsidR="0016791E" w:rsidRPr="001016AA" w:rsidRDefault="0016791E" w:rsidP="0016791E">
      <w:pPr>
        <w:pStyle w:val="NormalWeb"/>
      </w:pPr>
      <w:r w:rsidRPr="001016AA">
        <w:t>To Share allotment a/c 3,06,000</w:t>
      </w:r>
    </w:p>
    <w:p w:rsidR="0016791E" w:rsidRPr="001016AA" w:rsidRDefault="0016791E" w:rsidP="0016791E">
      <w:pPr>
        <w:pStyle w:val="NormalWeb"/>
      </w:pPr>
      <w:r w:rsidRPr="001016AA">
        <w:t>5) Share I &amp; final call due:-</w:t>
      </w:r>
    </w:p>
    <w:p w:rsidR="0016791E" w:rsidRPr="001016AA" w:rsidRDefault="0016791E" w:rsidP="0016791E">
      <w:pPr>
        <w:pStyle w:val="NormalWeb"/>
      </w:pPr>
      <w:r w:rsidRPr="001016AA">
        <w:t>Share I &amp; final call a/c Dr 3,24,000</w:t>
      </w:r>
    </w:p>
    <w:p w:rsidR="0016791E" w:rsidRPr="001016AA" w:rsidRDefault="0016791E" w:rsidP="0016791E">
      <w:pPr>
        <w:pStyle w:val="NormalWeb"/>
      </w:pPr>
      <w:r w:rsidRPr="001016AA">
        <w:t>To Share capital (9000x36) 3,24,000</w:t>
      </w:r>
    </w:p>
    <w:p w:rsidR="0016791E" w:rsidRPr="001016AA" w:rsidRDefault="0016791E" w:rsidP="0016791E">
      <w:pPr>
        <w:pStyle w:val="NormalWeb"/>
      </w:pPr>
      <w:r w:rsidRPr="001016AA">
        <w:t>6) I call money received except 200 shares</w:t>
      </w:r>
    </w:p>
    <w:p w:rsidR="0016791E" w:rsidRPr="001016AA" w:rsidRDefault="0016791E" w:rsidP="0016791E">
      <w:pPr>
        <w:pStyle w:val="NormalWeb"/>
      </w:pPr>
      <w:r w:rsidRPr="001016AA">
        <w:t>Bank a/c Dr (8800 x 36) 3,16,800</w:t>
      </w:r>
    </w:p>
    <w:p w:rsidR="0016791E" w:rsidRPr="001016AA" w:rsidRDefault="0016791E" w:rsidP="0016791E">
      <w:pPr>
        <w:pStyle w:val="NormalWeb"/>
      </w:pPr>
      <w:r w:rsidRPr="001016AA">
        <w:t>Calls in arrears a/c Dr (200 x36) 7,200</w:t>
      </w:r>
    </w:p>
    <w:p w:rsidR="0016791E" w:rsidRPr="001016AA" w:rsidRDefault="0016791E" w:rsidP="0016791E">
      <w:pPr>
        <w:pStyle w:val="NormalWeb"/>
      </w:pPr>
      <w:r w:rsidRPr="001016AA">
        <w:t>To share capital a/c (9000 x36) 3,24,000</w:t>
      </w:r>
    </w:p>
    <w:p w:rsidR="0016791E" w:rsidRPr="001016AA" w:rsidRDefault="0016791E" w:rsidP="0016791E">
      <w:pPr>
        <w:pStyle w:val="NormalWeb"/>
      </w:pPr>
      <w:r w:rsidRPr="001016AA">
        <w:lastRenderedPageBreak/>
        <w:t xml:space="preserve">7) Forfeiture of 200 shares (200 </w:t>
      </w:r>
      <w:proofErr w:type="spellStart"/>
      <w:r w:rsidRPr="001016AA">
        <w:t>gq;Fs</w:t>
      </w:r>
      <w:proofErr w:type="spellEnd"/>
      <w:r w:rsidRPr="001016AA">
        <w:t xml:space="preserve">; </w:t>
      </w:r>
      <w:proofErr w:type="spellStart"/>
      <w:r w:rsidRPr="001016AA">
        <w:t>xWg;gpog;G</w:t>
      </w:r>
      <w:proofErr w:type="spellEnd"/>
      <w:r w:rsidRPr="001016AA">
        <w:t>)</w:t>
      </w:r>
    </w:p>
    <w:p w:rsidR="0016791E" w:rsidRPr="001016AA" w:rsidRDefault="0016791E" w:rsidP="0016791E">
      <w:pPr>
        <w:pStyle w:val="NormalWeb"/>
      </w:pPr>
      <w:r w:rsidRPr="001016AA">
        <w:t>Share capital a/c Dr (200 x100) 20,000</w:t>
      </w:r>
    </w:p>
    <w:p w:rsidR="0016791E" w:rsidRPr="001016AA" w:rsidRDefault="0016791E" w:rsidP="0016791E">
      <w:pPr>
        <w:pStyle w:val="NormalWeb"/>
      </w:pPr>
      <w:r w:rsidRPr="001016AA">
        <w:t>To Calls in arrear a/c (200x 36) 7,200</w:t>
      </w:r>
    </w:p>
    <w:p w:rsidR="0016791E" w:rsidRPr="001016AA" w:rsidRDefault="0016791E" w:rsidP="0016791E">
      <w:pPr>
        <w:pStyle w:val="NormalWeb"/>
      </w:pPr>
      <w:r w:rsidRPr="001016AA">
        <w:t>To share forfeited a/c 200 x59 (25+34) 11,800</w:t>
      </w:r>
    </w:p>
    <w:p w:rsidR="0016791E" w:rsidRPr="001016AA" w:rsidRDefault="0016791E" w:rsidP="0016791E">
      <w:pPr>
        <w:pStyle w:val="NormalWeb"/>
      </w:pPr>
      <w:r w:rsidRPr="001016AA">
        <w:t>To Discount a/c (200 x 5) 1,000</w:t>
      </w:r>
    </w:p>
    <w:p w:rsidR="0016791E" w:rsidRPr="001016AA" w:rsidRDefault="0016791E" w:rsidP="0016791E">
      <w:pPr>
        <w:pStyle w:val="NormalWeb"/>
      </w:pPr>
      <w:r w:rsidRPr="001016AA">
        <w:t>8) Re issue of 100 shares of Rs.90 each</w:t>
      </w:r>
    </w:p>
    <w:p w:rsidR="0016791E" w:rsidRPr="001016AA" w:rsidRDefault="0016791E" w:rsidP="0016791E">
      <w:pPr>
        <w:pStyle w:val="NormalWeb"/>
      </w:pPr>
      <w:r w:rsidRPr="001016AA">
        <w:t>Bank a/c Dr (100 x90) 9,000</w:t>
      </w:r>
    </w:p>
    <w:p w:rsidR="0016791E" w:rsidRPr="001016AA" w:rsidRDefault="0016791E" w:rsidP="0016791E">
      <w:pPr>
        <w:pStyle w:val="NormalWeb"/>
      </w:pPr>
      <w:r w:rsidRPr="001016AA">
        <w:t>Discount a/c Dr (10 x5) 500</w:t>
      </w:r>
    </w:p>
    <w:p w:rsidR="0016791E" w:rsidRPr="001016AA" w:rsidRDefault="0016791E" w:rsidP="0016791E">
      <w:pPr>
        <w:pStyle w:val="NormalWeb"/>
      </w:pPr>
      <w:r w:rsidRPr="001016AA">
        <w:t>Share forfeited a/c Dr (500 x5) 500</w:t>
      </w:r>
    </w:p>
    <w:p w:rsidR="0016791E" w:rsidRPr="001016AA" w:rsidRDefault="0016791E" w:rsidP="0016791E">
      <w:pPr>
        <w:pStyle w:val="NormalWeb"/>
      </w:pPr>
      <w:r w:rsidRPr="001016AA">
        <w:t>To Share capital a/c (100 x100) 10,000</w:t>
      </w:r>
    </w:p>
    <w:p w:rsidR="0016791E" w:rsidRPr="001016AA" w:rsidRDefault="0016791E" w:rsidP="0016791E">
      <w:pPr>
        <w:pStyle w:val="NormalWeb"/>
      </w:pPr>
      <w:r w:rsidRPr="001016AA">
        <w:t>9) Share forfeited a/c transferred: -</w:t>
      </w:r>
    </w:p>
    <w:p w:rsidR="0016791E" w:rsidRPr="001016AA" w:rsidRDefault="0016791E" w:rsidP="0016791E">
      <w:pPr>
        <w:pStyle w:val="NormalWeb"/>
      </w:pPr>
      <w:r w:rsidRPr="001016AA">
        <w:t>Share forfeited a/c Dr 5,400</w:t>
      </w:r>
    </w:p>
    <w:p w:rsidR="0016791E" w:rsidRPr="001016AA" w:rsidRDefault="0016791E" w:rsidP="0016791E">
      <w:pPr>
        <w:pStyle w:val="NormalWeb"/>
      </w:pPr>
      <w:r w:rsidRPr="001016AA">
        <w:t>To Capital reserve 5,400</w:t>
      </w:r>
      <w:r w:rsidRPr="001016AA">
        <w:cr/>
      </w:r>
    </w:p>
    <w:p w:rsidR="0016791E" w:rsidRPr="001016AA" w:rsidRDefault="0016791E" w:rsidP="0016791E">
      <w:pPr>
        <w:pStyle w:val="NormalWeb"/>
      </w:pPr>
      <w:r w:rsidRPr="001016AA">
        <w:t>Calculation of Capital Reserve</w:t>
      </w:r>
    </w:p>
    <w:p w:rsidR="0016791E" w:rsidRPr="001016AA" w:rsidRDefault="0016791E" w:rsidP="0016791E">
      <w:pPr>
        <w:pStyle w:val="NormalWeb"/>
      </w:pPr>
      <w:r w:rsidRPr="001016AA">
        <w:t>200 shares forfeited credit balance (200 x59) 11,800</w:t>
      </w:r>
    </w:p>
    <w:p w:rsidR="0016791E" w:rsidRPr="001016AA" w:rsidRDefault="0016791E" w:rsidP="0016791E">
      <w:pPr>
        <w:pStyle w:val="NormalWeb"/>
      </w:pPr>
      <w:r w:rsidRPr="001016AA">
        <w:t>100 Shares forfeited (100 x59) 5,900</w:t>
      </w:r>
    </w:p>
    <w:p w:rsidR="0016791E" w:rsidRDefault="0016791E" w:rsidP="0016791E">
      <w:r w:rsidRPr="001016AA">
        <w:rPr>
          <w:rFonts w:ascii="Times New Roman" w:hAnsi="Times New Roman" w:cs="Times New Roman"/>
          <w:sz w:val="24"/>
          <w:szCs w:val="24"/>
        </w:rPr>
        <w:t>Less: 100 shares reissue</w:t>
      </w:r>
      <w:r w:rsidRPr="00CC38F0">
        <w:t>d 50</w:t>
      </w:r>
    </w:p>
    <w:p w:rsidR="00580DDC" w:rsidRDefault="00580DDC">
      <w:bookmarkStart w:id="0" w:name="_GoBack"/>
      <w:bookmarkEnd w:id="0"/>
    </w:p>
    <w:sectPr w:rsidR="00580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71"/>
    <w:rsid w:val="0016791E"/>
    <w:rsid w:val="00523571"/>
    <w:rsid w:val="00580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DE4-4742-4E59-806F-759BDD44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9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67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2026-01-17T06:12:00Z</dcterms:created>
  <dcterms:modified xsi:type="dcterms:W3CDTF">2026-01-17T06:12:00Z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7c56b761-09bf-44cc-b208-3047afb913c9</vt:lpwstr>
  </property>
</Properties>
</file>