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0E" w:rsidRDefault="00E53D0E" w:rsidP="00D15B74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A </w:t>
      </w:r>
      <w:proofErr w:type="gramStart"/>
      <w:r>
        <w:rPr>
          <w:rFonts w:ascii="Times New Roman" w:hAnsi="Times New Roman" w:cs="Times New Roman"/>
          <w:b/>
        </w:rPr>
        <w:t>( 1</w:t>
      </w:r>
      <w:proofErr w:type="gramEnd"/>
      <w:r>
        <w:rPr>
          <w:rFonts w:ascii="Times New Roman" w:hAnsi="Times New Roman" w:cs="Times New Roman"/>
          <w:b/>
        </w:rPr>
        <w:t xml:space="preserve"> mark)</w:t>
      </w:r>
    </w:p>
    <w:p w:rsidR="00E53D0E" w:rsidRPr="00E53D0E" w:rsidRDefault="00E53D0E" w:rsidP="00E53D0E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</w:rPr>
      </w:pPr>
      <w:r w:rsidRPr="00E53D0E">
        <w:rPr>
          <w:rFonts w:ascii="Times New Roman" w:hAnsi="Times New Roman" w:cs="Times New Roman"/>
        </w:rPr>
        <w:t>Define the Cauchy problem for the first order partial differential equation</w:t>
      </w:r>
    </w:p>
    <w:p w:rsidR="00E53D0E" w:rsidRPr="00E53D0E" w:rsidRDefault="00E53D0E" w:rsidP="00E53D0E">
      <w:pPr>
        <w:pStyle w:val="ListParagraph"/>
        <w:spacing w:line="259" w:lineRule="auto"/>
        <w:rPr>
          <w:rFonts w:ascii="Times New Roman" w:hAnsi="Times New Roman" w:cs="Times New Roman"/>
          <w:b/>
        </w:rPr>
      </w:pPr>
      <w:r w:rsidRPr="00E53D0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x,y,u,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e>
        </m:d>
        <m:r>
          <w:rPr>
            <w:rFonts w:ascii="Cambria Math" w:hAnsi="Cambria Math" w:cs="Times New Roman"/>
          </w:rPr>
          <m:t>=0  with initial data u=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(s)</m:t>
        </m:r>
        <m:r>
          <w:rPr>
            <w:rFonts w:ascii="Cambria Math" w:hAnsi="Cambria Math" w:cs="Times New Roman"/>
          </w:rPr>
          <m:t xml:space="preserve">on </m:t>
        </m:r>
        <m:r>
          <m:rPr>
            <m:sty m:val="p"/>
          </m:rPr>
          <w:rPr>
            <w:rFonts w:ascii="Cambria Math" w:hAnsi="Cambria Math" w:cs="Times New Roman"/>
          </w:rPr>
          <m:t>Γ</m:t>
        </m:r>
      </m:oMath>
    </w:p>
    <w:p w:rsidR="00E53D0E" w:rsidRP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Eliminate the arbitrary function from </w:t>
      </w:r>
      <m:oMath>
        <m:r>
          <w:rPr>
            <w:rFonts w:ascii="Cambria Math" w:hAnsi="Cambria Math" w:cs="Times New Roman"/>
          </w:rPr>
          <m:t>z=xy+f(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:rsidR="00E53D0E" w:rsidRPr="00E53D0E" w:rsidRDefault="00E53D0E" w:rsidP="00E53D0E">
      <w:pPr>
        <w:pStyle w:val="ListParagraph"/>
        <w:spacing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Ans</w:t>
      </w:r>
      <w:proofErr w:type="spellEnd"/>
      <w:r>
        <w:rPr>
          <w:rFonts w:ascii="Times New Roman" w:eastAsiaTheme="minorEastAsia" w:hAnsi="Times New Roman" w:cs="Times New Roman"/>
        </w:rPr>
        <w:t xml:space="preserve">: </w:t>
      </w:r>
      <m:oMath>
        <m:r>
          <w:rPr>
            <w:rFonts w:ascii="Cambria Math" w:eastAsiaTheme="minorEastAsia" w:hAnsi="Cambria Math" w:cs="Times New Roman"/>
          </w:rPr>
          <m:t>p=y+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d>
        <m:r>
          <w:rPr>
            <w:rFonts w:ascii="Cambria Math" w:eastAsiaTheme="minorEastAsia" w:hAnsi="Cambria Math" w:cs="Times New Roman"/>
          </w:rPr>
          <m:t>2x;q=x+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d>
        <m:r>
          <w:rPr>
            <w:rFonts w:ascii="Cambria Math" w:eastAsiaTheme="minorEastAsia" w:hAnsi="Cambria Math" w:cs="Times New Roman"/>
          </w:rPr>
          <m:t>2y where u=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;</m:t>
        </m:r>
      </m:oMath>
    </w:p>
    <w:p w:rsidR="00E53D0E" w:rsidRPr="00E53D0E" w:rsidRDefault="00E53D0E" w:rsidP="00E53D0E">
      <w:pPr>
        <w:pStyle w:val="ListParagraph"/>
        <w:spacing w:line="276" w:lineRule="auto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p-y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2x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q-x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2y</m:t>
              </m:r>
            </m:den>
          </m:f>
        </m:oMath>
      </m:oMathPara>
    </w:p>
    <w:p w:rsidR="00E53D0E" w:rsidRP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</w:t>
      </w:r>
      <w:proofErr w:type="spellStart"/>
      <w:r>
        <w:rPr>
          <w:rFonts w:ascii="Times New Roman" w:hAnsi="Times New Roman" w:cs="Times New Roman"/>
        </w:rPr>
        <w:t>Charpit’s</w:t>
      </w:r>
      <w:proofErr w:type="spellEnd"/>
      <w:r>
        <w:rPr>
          <w:rFonts w:ascii="Times New Roman" w:hAnsi="Times New Roman" w:cs="Times New Roman"/>
        </w:rPr>
        <w:t xml:space="preserve"> auxiliary equation for the partial differential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=pqxy.</m:t>
        </m:r>
      </m:oMath>
    </w:p>
    <w:p w:rsidR="00E53D0E" w:rsidRPr="0058068F" w:rsidRDefault="00E53D0E" w:rsidP="00E53D0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  <w14:ligatures w14:val="none"/>
        </w:rPr>
        <w:drawing>
          <wp:inline distT="0" distB="0" distL="0" distR="0">
            <wp:extent cx="4000500" cy="62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E" w:rsidRPr="00341FB4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Write the two dimensional Laplace equation in spherical coordinates.</w:t>
      </w:r>
    </w:p>
    <w:p w:rsidR="00341FB4" w:rsidRDefault="00341FB4" w:rsidP="00341FB4">
      <w:pPr>
        <w:pStyle w:val="ListParagraph"/>
        <w:spacing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Ans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:rsidR="00341FB4" w:rsidRPr="00B35707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den>
          </m:f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</w:rPr>
                <m:t>∂θ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∂θ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den>
          </m:f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u</m:t>
              </m:r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ϕ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=0</m:t>
          </m:r>
        </m:oMath>
      </m:oMathPara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Neumann problem defined on a rectangle.</w:t>
      </w:r>
    </w:p>
    <w:p w:rsidR="00341FB4" w:rsidRPr="00B35707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∇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u=0 in R and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0,y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a,y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x,b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(x)</m:t>
        </m:r>
      </m:oMath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interior </w:t>
      </w:r>
      <w:proofErr w:type="spellStart"/>
      <w:r>
        <w:rPr>
          <w:rFonts w:ascii="Times New Roman" w:hAnsi="Times New Roman" w:cs="Times New Roman"/>
        </w:rPr>
        <w:t>Dirichlet</w:t>
      </w:r>
      <w:proofErr w:type="spellEnd"/>
      <w:r>
        <w:rPr>
          <w:rFonts w:ascii="Times New Roman" w:hAnsi="Times New Roman" w:cs="Times New Roman"/>
        </w:rPr>
        <w:t xml:space="preserve"> problem for a circle.</w:t>
      </w:r>
    </w:p>
    <w:p w:rsidR="00341FB4" w:rsidRPr="00B35707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∇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u=0;0≤r≤a;0≤θ≤2π;   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a,θ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>, 0≤θ≤2π</m:t>
        </m:r>
      </m:oMath>
    </w:p>
    <w:p w:rsidR="00E53D0E" w:rsidRPr="00B35707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Dirac delta function</w:t>
      </w:r>
    </w:p>
    <w:p w:rsidR="00341FB4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>:</w:t>
      </w:r>
    </w:p>
    <w:p w:rsidR="00341FB4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δ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 xml:space="preserve">=0 when x≠0    and 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</w:rPr>
                <m:t>dt=1</m:t>
              </m:r>
            </m:e>
          </m:nary>
        </m:oMath>
      </m:oMathPara>
    </w:p>
    <w:p w:rsidR="00E53D0E" w:rsidRPr="00B35707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one dimensional Burger’s equation</w:t>
      </w:r>
    </w:p>
    <w:p w:rsidR="00341FB4" w:rsidRDefault="00341FB4" w:rsidP="00341FB4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∂u</m:t>
            </m:r>
          </m:num>
          <m:den>
            <m:r>
              <w:rPr>
                <w:rFonts w:ascii="Cambria Math" w:hAnsi="Cambria Math" w:cs="Times New Roman"/>
              </w:rPr>
              <m:t>∂t</m:t>
            </m:r>
          </m:den>
        </m:f>
        <m:r>
          <w:rPr>
            <w:rFonts w:ascii="Cambria Math" w:hAnsi="Cambria Math" w:cs="Times New Roman"/>
          </w:rPr>
          <m:t>+u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∂u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r>
          <w:rPr>
            <w:rFonts w:ascii="Cambria Math" w:hAnsi="Cambria Math" w:cs="Times New Roman"/>
          </w:rPr>
          <m:t>=v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u</m:t>
            </m:r>
          </m:num>
          <m:den>
            <m:r>
              <w:rPr>
                <w:rFonts w:ascii="Cambria Math" w:hAnsi="Cambria Math" w:cs="Times New Roman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Poisson equation</w:t>
      </w:r>
    </w:p>
    <w:p w:rsidR="00E76B7C" w:rsidRDefault="00E76B7C" w:rsidP="00E76B7C">
      <w:pPr>
        <w:pStyle w:val="ListParagraph"/>
        <w:spacing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It is a second order partial differential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∇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u 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  <m:r>
          <w:rPr>
            <w:rFonts w:ascii="Cambria Math" w:hAnsi="Cambria Math" w:cs="Times New Roman"/>
          </w:rPr>
          <m:t>, here f is forcing term</m:t>
        </m:r>
      </m:oMath>
    </w:p>
    <w:p w:rsidR="00E76B7C" w:rsidRPr="00B35707" w:rsidRDefault="00E76B7C" w:rsidP="00E76B7C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one-dimensional wave equation in cylindrical coordinates.</w:t>
      </w:r>
    </w:p>
    <w:p w:rsidR="00E76B7C" w:rsidRPr="00B35707" w:rsidRDefault="008A5407" w:rsidP="00E76B7C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</m:t>
            </m:r>
          </m:num>
          <m:den>
            <m:r>
              <w:rPr>
                <w:rFonts w:ascii="Cambria Math" w:hAnsi="Cambria Math" w:cs="Times New Roman"/>
              </w:rPr>
              <m:t>∂r</m:t>
            </m:r>
          </m:den>
        </m:f>
        <m:r>
          <w:rPr>
            <w:rFonts w:ascii="Cambria Math" w:hAnsi="Cambria Math" w:cs="Times New Roman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∂u</m:t>
                </m:r>
              </m:num>
              <m:den>
                <m:r>
                  <w:rPr>
                    <w:rFonts w:ascii="Cambria Math" w:hAnsi="Cambria Math" w:cs="Times New Roman"/>
                  </w:rPr>
                  <m:t>∂r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u</m:t>
            </m:r>
          </m:num>
          <m:den>
            <m:r>
              <w:rPr>
                <w:rFonts w:ascii="Cambria Math" w:hAnsi="Cambria Math" w:cs="Times New Roman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w:bookmarkStart w:id="0" w:name="_GoBack"/>
            <w:bookmarkEnd w:id="0"/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Green’s function</w:t>
      </w:r>
    </w:p>
    <w:p w:rsidR="00E76B7C" w:rsidRDefault="00E76B7C" w:rsidP="00E76B7C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For a linear operator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 defined on a </w:t>
      </w:r>
      <w:proofErr w:type="gramStart"/>
      <w:r>
        <w:rPr>
          <w:rFonts w:ascii="Times New Roman" w:eastAsiaTheme="minorEastAsia" w:hAnsi="Times New Roman" w:cs="Times New Roman"/>
        </w:rPr>
        <w:t xml:space="preserve">domain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</w:rPr>
          <m:t>Ω</m:t>
        </m:r>
      </m:oMath>
      <w:r>
        <w:rPr>
          <w:rFonts w:ascii="Times New Roman" w:eastAsiaTheme="minorEastAsia" w:hAnsi="Times New Roman" w:cs="Times New Roman"/>
        </w:rPr>
        <w:t xml:space="preserve">, the greens function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x,ξ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is the impulse response such that </w:t>
      </w:r>
      <m:oMath>
        <m:r>
          <w:rPr>
            <w:rFonts w:ascii="Cambria Math" w:eastAsiaTheme="minorEastAsia" w:hAnsi="Cambria Math" w:cs="Times New Roman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x,ξ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=δ(x-ξ)</m:t>
        </m:r>
      </m:oMath>
    </w:p>
    <w:p w:rsidR="00E53D0E" w:rsidRDefault="00E53D0E" w:rsidP="00E53D0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Heaviside unit step function.</w:t>
      </w:r>
    </w:p>
    <w:p w:rsidR="00E76B7C" w:rsidRPr="00E76B7C" w:rsidRDefault="00E76B7C" w:rsidP="00E76B7C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eastAsiaTheme="minorEastAsia" w:hAnsi="Cambria Math" w:cs="Times New Roman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0,      x&lt;0</m:t>
                </m:r>
              </m:e>
              <m:e>
                <m:r>
                  <w:rPr>
                    <w:rFonts w:ascii="Cambria Math" w:hAnsi="Cambria Math" w:cs="Times New Roman"/>
                  </w:rPr>
                  <m:t>1,      x≥0</m:t>
                </m:r>
              </m:e>
            </m:eqArr>
          </m:e>
        </m:d>
      </m:oMath>
    </w:p>
    <w:p w:rsidR="00E76B7C" w:rsidRDefault="00E76B7C" w:rsidP="00E76B7C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E76B7C" w:rsidRDefault="00E76B7C" w:rsidP="00E76B7C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E53D0E" w:rsidRPr="00E53D0E" w:rsidRDefault="00E53D0E" w:rsidP="00E53D0E">
      <w:pPr>
        <w:pStyle w:val="ListParagraph"/>
        <w:spacing w:line="259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Ans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E53D0E" w:rsidRPr="00E53D0E" w:rsidRDefault="00E53D0E" w:rsidP="00D15B74">
      <w:pPr>
        <w:spacing w:line="259" w:lineRule="auto"/>
        <w:rPr>
          <w:rFonts w:ascii="Times New Roman" w:hAnsi="Times New Roman" w:cs="Times New Roman"/>
          <w:b/>
        </w:rPr>
      </w:pPr>
      <w:r w:rsidRPr="00E53D0E">
        <w:rPr>
          <w:rFonts w:ascii="Times New Roman" w:hAnsi="Times New Roman" w:cs="Times New Roman"/>
          <w:b/>
        </w:rPr>
        <w:lastRenderedPageBreak/>
        <w:t>PART B (5 marks)</w:t>
      </w:r>
    </w:p>
    <w:p w:rsidR="00D15B74" w:rsidRDefault="00D15B74" w:rsidP="00D15B74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13. Solve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u=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2x+y</m:t>
            </m:r>
          </m:sup>
        </m:sSup>
      </m:oMath>
    </w:p>
    <w:p w:rsidR="00D15B74" w:rsidRDefault="00D15B74" w:rsidP="00D15B74">
      <w:pPr>
        <w:spacing w:line="259" w:lineRule="auto"/>
        <w:rPr>
          <w:rFonts w:ascii="Times New Roman" w:eastAsiaTheme="minorEastAsia" w:hAnsi="Times New Roman" w:cs="Times New Roman"/>
        </w:rPr>
      </w:pPr>
      <w:proofErr w:type="spellStart"/>
      <w:r w:rsidRPr="00D15B74">
        <w:rPr>
          <w:rFonts w:ascii="Times New Roman" w:eastAsiaTheme="minorEastAsia" w:hAnsi="Times New Roman" w:cs="Times New Roman"/>
          <w:b/>
        </w:rPr>
        <w:t>Ans</w:t>
      </w:r>
      <w:proofErr w:type="spellEnd"/>
      <w:r w:rsidRPr="00D15B74">
        <w:rPr>
          <w:rFonts w:ascii="Times New Roman" w:eastAsiaTheme="minorEastAsia" w:hAnsi="Times New Roman" w:cs="Times New Roman"/>
          <w:b/>
        </w:rPr>
        <w:t>:</w:t>
      </w:r>
      <w:r>
        <w:rPr>
          <w:rFonts w:ascii="Times New Roman" w:eastAsiaTheme="minorEastAsia" w:hAnsi="Times New Roman" w:cs="Times New Roman"/>
        </w:rPr>
        <w:t xml:space="preserve"> A.E.  </w:t>
      </w:r>
      <m:oMath>
        <m:r>
          <w:rPr>
            <w:rFonts w:ascii="Cambria Math" w:eastAsiaTheme="minorEastAsia" w:hAnsi="Cambria Math" w:cs="Times New Roman"/>
          </w:rPr>
          <m:t>(m-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=0;  </m:t>
        </m:r>
      </m:oMath>
      <w:r>
        <w:rPr>
          <w:rFonts w:ascii="Times New Roman" w:eastAsiaTheme="minorEastAsia" w:hAnsi="Times New Roman" w:cs="Times New Roman"/>
        </w:rPr>
        <w:t xml:space="preserve">CF: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y+2x</m:t>
            </m:r>
          </m:e>
        </m:d>
        <m:r>
          <w:rPr>
            <w:rFonts w:ascii="Cambria Math" w:eastAsiaTheme="minorEastAsia" w:hAnsi="Cambria Math" w:cs="Times New Roman"/>
          </w:rPr>
          <m:t>+x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(y+2x)</m:t>
        </m:r>
      </m:oMath>
    </w:p>
    <w:p w:rsidR="00D15B74" w:rsidRPr="00D15B74" w:rsidRDefault="00D15B74" w:rsidP="00D15B74">
      <w:pPr>
        <w:spacing w:line="259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D-2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2x+y</m:t>
              </m:r>
            </m:sup>
          </m:sSup>
        </m:oMath>
      </m:oMathPara>
    </w:p>
    <w:p w:rsidR="00D15B74" w:rsidRDefault="00D15B74" w:rsidP="00D15B74">
      <w:pPr>
        <w:spacing w:line="259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2x+y</m:t>
              </m:r>
            </m:sup>
          </m:sSup>
        </m:oMath>
      </m:oMathPara>
    </w:p>
    <w:p w:rsidR="00D15B74" w:rsidRPr="00D15B74" w:rsidRDefault="00D15B74" w:rsidP="00D15B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15B74">
        <w:rPr>
          <w:rFonts w:ascii="Times New Roman" w:hAnsi="Times New Roman" w:cs="Times New Roman"/>
        </w:rPr>
        <w:t xml:space="preserve">Find the complete integral of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p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q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=x+y</m:t>
        </m:r>
      </m:oMath>
    </w:p>
    <w:p w:rsidR="00D15B74" w:rsidRDefault="00D15B74" w:rsidP="00D15B74">
      <w:pPr>
        <w:ind w:left="360"/>
        <w:rPr>
          <w:rFonts w:ascii="Times New Roman" w:eastAsiaTheme="minorEastAsia" w:hAnsi="Times New Roman" w:cs="Times New Roman"/>
          <w:b/>
        </w:rPr>
      </w:pPr>
      <w:proofErr w:type="spellStart"/>
      <w:r w:rsidRPr="00D15B74">
        <w:rPr>
          <w:rFonts w:ascii="Times New Roman" w:hAnsi="Times New Roman" w:cs="Times New Roman"/>
          <w:b/>
        </w:rPr>
        <w:t>Ans</w:t>
      </w:r>
      <w:proofErr w:type="spellEnd"/>
      <w:r w:rsidRPr="00D15B7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-x=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-y;</m:t>
        </m:r>
      </m:oMath>
    </w:p>
    <w:p w:rsidR="00D15B74" w:rsidRPr="00D15B74" w:rsidRDefault="00D15B74" w:rsidP="00D15B74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p=</m:t>
          </m:r>
          <m:rad>
            <m:radPr>
              <m:deg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x+a </m:t>
              </m:r>
            </m:e>
          </m:rad>
          <m:r>
            <m:rPr>
              <m:sty m:val="bi"/>
            </m:rPr>
            <w:rPr>
              <w:rFonts w:ascii="Cambria Math" w:hAnsi="Cambria Math" w:cs="Times New Roman"/>
            </w:rPr>
            <m:t>;  q=</m:t>
          </m:r>
          <m:rad>
            <m:radPr>
              <m:deg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y+a</m:t>
              </m:r>
            </m:e>
          </m:rad>
        </m:oMath>
      </m:oMathPara>
    </w:p>
    <w:p w:rsidR="00D15B74" w:rsidRPr="00D15B74" w:rsidRDefault="00D15B74" w:rsidP="00D15B74">
      <w:pPr>
        <w:ind w:left="360"/>
        <w:rPr>
          <w:rFonts w:ascii="Times New Roman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dz=pdx+qdy gives z=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x+a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y+a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</m:oMath>
      </m:oMathPara>
    </w:p>
    <w:p w:rsidR="00D15B74" w:rsidRDefault="00F11177" w:rsidP="00F11177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</w:rPr>
      </w:pPr>
      <w:r w:rsidRPr="00F11177">
        <w:rPr>
          <w:rFonts w:ascii="Times New Roman" w:hAnsi="Times New Roman" w:cs="Times New Roman"/>
        </w:rPr>
        <w:t>Obtain the Laplace equation in polar coordinates.</w:t>
      </w:r>
    </w:p>
    <w:p w:rsidR="00F11177" w:rsidRDefault="00F11177" w:rsidP="00F11177">
      <w:pPr>
        <w:spacing w:line="259" w:lineRule="auto"/>
        <w:ind w:left="360"/>
        <w:rPr>
          <w:rFonts w:ascii="Times New Roman" w:hAnsi="Times New Roman" w:cs="Times New Roman"/>
          <w:b/>
        </w:rPr>
      </w:pPr>
      <w:proofErr w:type="spellStart"/>
      <w:r w:rsidRPr="00F11177">
        <w:rPr>
          <w:rFonts w:ascii="Times New Roman" w:hAnsi="Times New Roman" w:cs="Times New Roman"/>
          <w:b/>
        </w:rPr>
        <w:t>Ans</w:t>
      </w:r>
      <w:proofErr w:type="spellEnd"/>
      <w:r w:rsidRPr="00F11177">
        <w:rPr>
          <w:rFonts w:ascii="Times New Roman" w:hAnsi="Times New Roman" w:cs="Times New Roman"/>
          <w:b/>
        </w:rPr>
        <w:t>:</w:t>
      </w:r>
    </w:p>
    <w:p w:rsidR="00F11177" w:rsidRPr="00F11177" w:rsidRDefault="00F11177" w:rsidP="00F11177">
      <w:pPr>
        <w:spacing w:line="259" w:lineRule="auto"/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 xml:space="preserve">x=rcos θ;    y=rsinθ;   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>;   θ=ta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e>
          </m:d>
        </m:oMath>
      </m:oMathPara>
    </w:p>
    <w:p w:rsidR="00F11177" w:rsidRPr="00F11177" w:rsidRDefault="00CA5505" w:rsidP="00F11177">
      <w:pPr>
        <w:spacing w:line="259" w:lineRule="auto"/>
        <w:ind w:left="36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θ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;   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y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y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θ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y</m:t>
              </m:r>
            </m:sub>
          </m:sSub>
        </m:oMath>
      </m:oMathPara>
    </w:p>
    <w:p w:rsidR="00F11177" w:rsidRPr="00F11177" w:rsidRDefault="00CA5505" w:rsidP="00F11177">
      <w:pPr>
        <w:spacing w:line="259" w:lineRule="auto"/>
        <w:ind w:left="36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xx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yy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rr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θθ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=0</m:t>
          </m:r>
        </m:oMath>
      </m:oMathPara>
    </w:p>
    <w:p w:rsidR="00F11177" w:rsidRPr="00F11177" w:rsidRDefault="00F11177" w:rsidP="00F1117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solution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=α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when </w:t>
      </w:r>
      <m:oMath>
        <m:r>
          <w:rPr>
            <w:rFonts w:ascii="Cambria Math" w:eastAsiaTheme="minorEastAsia" w:hAnsi="Cambria Math" w:cs="Times New Roman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x,t</m:t>
            </m:r>
          </m:e>
        </m:d>
        <m:r>
          <w:rPr>
            <w:rFonts w:ascii="Cambria Math" w:eastAsiaTheme="minorEastAsia" w:hAnsi="Cambria Math" w:cs="Times New Roman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β(t)</m:t>
        </m:r>
      </m:oMath>
      <w:r>
        <w:rPr>
          <w:rFonts w:ascii="Times New Roman" w:eastAsiaTheme="minorEastAsia" w:hAnsi="Times New Roman" w:cs="Times New Roman"/>
        </w:rPr>
        <w:t xml:space="preserve"> with the separation constant as positive.</w:t>
      </w:r>
    </w:p>
    <w:p w:rsidR="00F11177" w:rsidRPr="00F11177" w:rsidRDefault="00F11177" w:rsidP="00F11177">
      <w:pPr>
        <w:ind w:left="360"/>
        <w:rPr>
          <w:rFonts w:ascii="Times New Roman" w:eastAsiaTheme="minorEastAsia" w:hAnsi="Times New Roman" w:cs="Times New Roman"/>
          <w:b/>
        </w:rPr>
      </w:pPr>
      <w:proofErr w:type="spellStart"/>
      <w:r w:rsidRPr="00F11177">
        <w:rPr>
          <w:rFonts w:ascii="Times New Roman" w:hAnsi="Times New Roman" w:cs="Times New Roman"/>
          <w:b/>
        </w:rPr>
        <w:t>Ans</w:t>
      </w:r>
      <w:proofErr w:type="spellEnd"/>
      <w:r w:rsidRPr="00F1117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x,t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=X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β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;</m:t>
        </m:r>
      </m:oMath>
    </w:p>
    <w:p w:rsidR="00F11177" w:rsidRPr="00F11177" w:rsidRDefault="00CA5505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''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α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β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β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=K</m:t>
          </m:r>
        </m:oMath>
      </m:oMathPara>
    </w:p>
    <w:p w:rsidR="00F11177" w:rsidRDefault="00F11177" w:rsidP="00F11177">
      <w:pPr>
        <w:ind w:left="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When K is positive;  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λx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-λx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;β=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α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sup>
        </m:sSup>
      </m:oMath>
    </w:p>
    <w:p w:rsidR="00F11177" w:rsidRPr="00B35707" w:rsidRDefault="00F11177" w:rsidP="00F1117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</w:t>
      </w:r>
      <w:proofErr w:type="spellStart"/>
      <w:r>
        <w:rPr>
          <w:rFonts w:ascii="Times New Roman" w:hAnsi="Times New Roman" w:cs="Times New Roman"/>
        </w:rPr>
        <w:t>D’Alemberts</w:t>
      </w:r>
      <w:proofErr w:type="spellEnd"/>
      <w:r>
        <w:rPr>
          <w:rFonts w:ascii="Times New Roman" w:hAnsi="Times New Roman" w:cs="Times New Roman"/>
        </w:rPr>
        <w:t xml:space="preserve"> solution of the initial problem of Cauchy type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with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F11177" w:rsidRDefault="00F11177" w:rsidP="00F11177">
      <w:pPr>
        <w:ind w:left="360"/>
        <w:rPr>
          <w:rFonts w:ascii="Times New Roman" w:eastAsiaTheme="minorEastAsia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  <w:b/>
        </w:rPr>
        <w:t>Ans</w:t>
      </w:r>
      <w:proofErr w:type="spellEnd"/>
      <w:r>
        <w:rPr>
          <w:rFonts w:ascii="Times New Roman" w:eastAsiaTheme="minorEastAsia" w:hAnsi="Times New Roman" w:cs="Times New Roman"/>
          <w:b/>
        </w:rPr>
        <w:t>:</w:t>
      </w:r>
    </w:p>
    <w:p w:rsidR="00F11177" w:rsidRPr="003512C8" w:rsidRDefault="003512C8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x,t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=ϕ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x+ct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+ψ(x-ct)</m:t>
          </m:r>
        </m:oMath>
      </m:oMathPara>
    </w:p>
    <w:p w:rsidR="003512C8" w:rsidRPr="003512C8" w:rsidRDefault="003512C8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ϕ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+ψ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=η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;   c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ϕ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ψ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=v(x)</m:t>
          </m:r>
        </m:oMath>
      </m:oMathPara>
    </w:p>
    <w:p w:rsidR="003512C8" w:rsidRPr="003512C8" w:rsidRDefault="003512C8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ϕ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-ψ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c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ξ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dξ</m:t>
              </m:r>
            </m:e>
          </m:nary>
        </m:oMath>
      </m:oMathPara>
    </w:p>
    <w:p w:rsidR="003512C8" w:rsidRPr="003512C8" w:rsidRDefault="003512C8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w:lastRenderedPageBreak/>
            <m:t>ϕ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η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c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ξ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dξ</m:t>
              </m:r>
            </m:e>
          </m:nary>
        </m:oMath>
      </m:oMathPara>
    </w:p>
    <w:p w:rsidR="003512C8" w:rsidRPr="003512C8" w:rsidRDefault="003512C8" w:rsidP="00F11177">
      <w:pPr>
        <w:ind w:left="36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η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c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ξ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dξ</m:t>
              </m:r>
            </m:e>
          </m:nary>
        </m:oMath>
      </m:oMathPara>
    </w:p>
    <w:p w:rsidR="00F11177" w:rsidRPr="00F11177" w:rsidRDefault="003512C8" w:rsidP="00F11177">
      <w:pPr>
        <w:spacing w:line="259" w:lineRule="auto"/>
        <w:ind w:left="360"/>
        <w:rPr>
          <w:rFonts w:ascii="Times New Roman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x,t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η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x+ct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</w:rPr>
                <m:t>+η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x-ct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c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x-ct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x+ct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ξ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dξ</m:t>
              </m:r>
            </m:e>
          </m:nary>
        </m:oMath>
      </m:oMathPara>
    </w:p>
    <w:p w:rsidR="00CA5505" w:rsidRPr="00CA5505" w:rsidRDefault="00CA5505" w:rsidP="00CA550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</w:rPr>
      </w:pPr>
      <w:r w:rsidRPr="00CA5505">
        <w:rPr>
          <w:rFonts w:ascii="Times New Roman" w:hAnsi="Times New Roman" w:cs="Times New Roman"/>
        </w:rPr>
        <w:t xml:space="preserve">Solve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x,t</m:t>
            </m:r>
          </m:e>
        </m:d>
        <m:r>
          <w:rPr>
            <w:rFonts w:ascii="Cambria Math" w:hAnsi="Cambria Math" w:cs="Times New Roman"/>
          </w:rPr>
          <m:t>; -∞&lt;x&lt;∞, t≥0 with 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x,t</m:t>
            </m:r>
          </m:e>
        </m:d>
        <m:r>
          <w:rPr>
            <w:rFonts w:ascii="Cambria Math" w:hAnsi="Cambria Math" w:cs="Times New Roman"/>
          </w:rPr>
          <m:t>=4x+t ;u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=0;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cosh</m:t>
            </m:r>
          </m:fName>
          <m:e>
            <m:r>
              <w:rPr>
                <w:rFonts w:ascii="Cambria Math" w:hAnsi="Cambria Math" w:cs="Times New Roman"/>
              </w:rPr>
              <m:t>bx</m:t>
            </m:r>
          </m:e>
        </m:func>
        <m:r>
          <w:rPr>
            <w:rFonts w:ascii="Cambria Math" w:hAnsi="Cambria Math" w:cs="Times New Roman"/>
          </w:rPr>
          <m:t>.</m:t>
        </m:r>
      </m:oMath>
    </w:p>
    <w:p w:rsidR="00CA5505" w:rsidRPr="00CA5505" w:rsidRDefault="00CA5505" w:rsidP="00CA5505">
      <w:pPr>
        <w:pStyle w:val="ListParagraph"/>
        <w:spacing w:line="259" w:lineRule="auto"/>
        <w:rPr>
          <w:rFonts w:ascii="Times New Roman" w:eastAsiaTheme="minorEastAsia" w:hAnsi="Times New Roman" w:cs="Times New Roman"/>
          <w:b/>
        </w:rPr>
      </w:pPr>
      <w:proofErr w:type="spellStart"/>
      <w:r w:rsidRPr="00CA5505">
        <w:rPr>
          <w:rFonts w:ascii="Times New Roman" w:eastAsiaTheme="minorEastAsia" w:hAnsi="Times New Roman" w:cs="Times New Roman"/>
          <w:b/>
        </w:rPr>
        <w:t>Ans</w:t>
      </w:r>
      <w:proofErr w:type="spellEnd"/>
      <w:r w:rsidRPr="00CA5505">
        <w:rPr>
          <w:rFonts w:ascii="Times New Roman" w:eastAsiaTheme="minorEastAsia" w:hAnsi="Times New Roman" w:cs="Times New Roman"/>
          <w:b/>
        </w:rPr>
        <w:t>:</w:t>
      </w:r>
      <w:r>
        <w:rPr>
          <w:rFonts w:ascii="Times New Roman" w:eastAsiaTheme="minorEastAsia" w:hAnsi="Times New Roman" w:cs="Times New Roman"/>
          <w:b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x,t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η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x-ct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+η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x+ct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x-ct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x+ct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ξ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dξ</m:t>
            </m:r>
          </m:e>
        </m:nary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∫</m:t>
        </m:r>
        <m:nary>
          <m:naryPr>
            <m:sup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sub>
          <m:sup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x,t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dxdt</m:t>
            </m:r>
          </m:e>
        </m:nary>
      </m:oMath>
    </w:p>
    <w:p w:rsidR="00CA5505" w:rsidRPr="00CA5505" w:rsidRDefault="00CA5505" w:rsidP="00CA5505">
      <w:pPr>
        <w:pStyle w:val="ListParagraph"/>
        <w:spacing w:line="259" w:lineRule="auto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x,0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 xml:space="preserve">=0 gives </m:t>
          </m:r>
        </m:oMath>
      </m:oMathPara>
    </w:p>
    <w:p w:rsidR="00CA5505" w:rsidRDefault="00CA5505" w:rsidP="005375F8">
      <w:pPr>
        <w:spacing w:line="259" w:lineRule="auto"/>
        <w:jc w:val="center"/>
        <w:rPr>
          <w:rFonts w:ascii="Times New Roman" w:eastAsiaTheme="minorEastAsia" w:hAnsi="Times New Roman" w:cs="Times New Roman"/>
          <w:b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c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x-ct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x+ct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coshbξdξ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</w:rPr>
            <m:t xml:space="preserve">=cosh bx  sinh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bct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 xml:space="preserve"> /bc</m:t>
          </m:r>
        </m:oMath>
      </m:oMathPara>
    </w:p>
    <w:p w:rsidR="00CA5505" w:rsidRDefault="00CA5505" w:rsidP="005375F8">
      <w:pPr>
        <w:spacing w:line="259" w:lineRule="auto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∫</m:t>
        </m:r>
        <m:nary>
          <m:naryPr>
            <m:sup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sub>
          <m:sup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x+t dxdt</m:t>
            </m:r>
          </m:e>
        </m:nary>
        <m:r>
          <m:rPr>
            <m:sty m:val="bi"/>
          </m:rPr>
          <w:rPr>
            <w:rFonts w:ascii="Cambria Math" w:eastAsiaTheme="minorEastAsia" w:hAnsi="Cambria Math" w:cs="Times New Roman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</w:rPr>
          <m:t>/6</m:t>
        </m:r>
      </m:oMath>
    </w:p>
    <w:p w:rsidR="00CA5505" w:rsidRDefault="00CA5505" w:rsidP="005375F8">
      <w:pPr>
        <w:spacing w:line="259" w:lineRule="auto"/>
        <w:jc w:val="center"/>
        <w:rPr>
          <w:rFonts w:ascii="Times New Roman" w:eastAsiaTheme="minorEastAsia" w:hAnsi="Times New Roman" w:cs="Times New Roman"/>
          <w:b/>
        </w:rPr>
      </w:pP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x,t</m:t>
            </m:r>
          </m:e>
        </m:d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 xml:space="preserve">cosh bx  sinh 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bct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bc</m:t>
            </m:r>
          </m:den>
        </m:f>
      </m:oMath>
      <w:r>
        <w:rPr>
          <w:rFonts w:ascii="Times New Roman" w:eastAsiaTheme="minorEastAsia" w:hAnsi="Times New Roman" w:cs="Times New Roman"/>
          <w:b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</w:rPr>
          <m:t>/6</m:t>
        </m:r>
      </m:oMath>
    </w:p>
    <w:p w:rsidR="00CA5505" w:rsidRPr="00CA12D0" w:rsidRDefault="00CA12D0" w:rsidP="00CA12D0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</w:rPr>
      </w:pPr>
      <w:r w:rsidRPr="00CA12D0">
        <w:rPr>
          <w:rFonts w:ascii="Times New Roman" w:hAnsi="Times New Roman" w:cs="Times New Roman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∇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u=0;x≥0, -∞&lt;y&lt;∞, such that 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0,y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Pr="00CA12D0">
        <w:rPr>
          <w:rFonts w:ascii="Times New Roman" w:eastAsiaTheme="minorEastAsia" w:hAnsi="Times New Roman" w:cs="Times New Roman"/>
        </w:rPr>
        <w:t>using Green’s function.</w:t>
      </w:r>
    </w:p>
    <w:p w:rsidR="00CA12D0" w:rsidRDefault="00CA12D0" w:rsidP="00CA12D0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  <w:proofErr w:type="spellStart"/>
      <w:r w:rsidRPr="00CA12D0">
        <w:rPr>
          <w:rFonts w:ascii="Times New Roman" w:eastAsiaTheme="minorEastAsia" w:hAnsi="Times New Roman" w:cs="Times New Roman"/>
          <w:b/>
        </w:rPr>
        <w:t>Ans</w:t>
      </w:r>
      <w:proofErr w:type="spellEnd"/>
      <w:r>
        <w:rPr>
          <w:rFonts w:ascii="Times New Roman" w:eastAsiaTheme="minorEastAsia" w:hAnsi="Times New Roman" w:cs="Times New Roman"/>
        </w:rPr>
        <w:t xml:space="preserve">: </w:t>
      </w:r>
      <m:oMath>
        <m:r>
          <w:rPr>
            <w:rFonts w:ascii="Cambria Math" w:eastAsiaTheme="minorEastAsia" w:hAnsi="Cambria Math" w:cs="Times New Roman"/>
          </w:rPr>
          <m:t>G=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+H=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PQ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+H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</w:rPr>
        <w:t xml:space="preserve"> where PQ=</w:t>
      </w:r>
      <w:proofErr w:type="gramStart"/>
      <w:r>
        <w:rPr>
          <w:rFonts w:ascii="Times New Roman" w:eastAsiaTheme="minorEastAsia" w:hAnsi="Times New Roman" w:cs="Times New Roman"/>
        </w:rPr>
        <w:t>PQ’ .</w:t>
      </w:r>
      <w:proofErr w:type="gramEnd"/>
      <w:r>
        <w:rPr>
          <w:rFonts w:ascii="Times New Roman" w:eastAsiaTheme="minorEastAsia" w:hAnsi="Times New Roman" w:cs="Times New Roman"/>
        </w:rPr>
        <w:t xml:space="preserve"> Here P’ is the image point of P and Q’ is the point on the boundary.</w:t>
      </w:r>
    </w:p>
    <w:p w:rsidR="00CA12D0" w:rsidRPr="00CA12D0" w:rsidRDefault="00CA12D0" w:rsidP="00CA12D0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H= 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</w:rPr>
                <m:t>=-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</w:rPr>
                        <m:t>Q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 xml:space="preserve">;    </m:t>
                  </m:r>
                </m:e>
              </m:func>
            </m:e>
          </m:func>
          <m:r>
            <w:rPr>
              <w:rFonts w:ascii="Cambria Math" w:eastAsiaTheme="minorEastAsia" w:hAnsi="Cambria Math" w:cs="Times New Roman"/>
            </w:rPr>
            <m:t>G=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PQ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 xml:space="preserve">, </m:t>
          </m:r>
        </m:oMath>
      </m:oMathPara>
    </w:p>
    <w:p w:rsidR="00CA12D0" w:rsidRPr="00CA12D0" w:rsidRDefault="00CA12D0" w:rsidP="00CA12D0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∇</m:t>
              </m:r>
              <m:ctrlPr>
                <w:rPr>
                  <w:rFonts w:ascii="Cambria Math" w:eastAsiaTheme="minorEastAsia" w:hAnsi="Cambria Math" w:cs="Times New Roman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H=0 and G=0 on the boundary.</m:t>
          </m:r>
        </m:oMath>
      </m:oMathPara>
    </w:p>
    <w:p w:rsidR="00CA12D0" w:rsidRPr="00CA12D0" w:rsidRDefault="00CA12D0" w:rsidP="00CA12D0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Hence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</w:p>
    <w:p w:rsidR="00CA12D0" w:rsidRPr="00CA12D0" w:rsidRDefault="00CA12D0" w:rsidP="00CA12D0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y-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 dy'</m:t>
              </m:r>
            </m:e>
          </m:nary>
        </m:oMath>
      </m:oMathPara>
    </w:p>
    <w:p w:rsidR="00CA12D0" w:rsidRPr="00CA12D0" w:rsidRDefault="00CA12D0" w:rsidP="00CA12D0">
      <w:pPr>
        <w:pStyle w:val="ListParagraph"/>
        <w:spacing w:line="259" w:lineRule="auto"/>
        <w:rPr>
          <w:rFonts w:ascii="Times New Roman" w:hAnsi="Times New Roman" w:cs="Times New Roman"/>
        </w:rPr>
      </w:pPr>
    </w:p>
    <w:p w:rsidR="005375F8" w:rsidRPr="00E53D0E" w:rsidRDefault="00E53D0E" w:rsidP="00E53D0E">
      <w:pPr>
        <w:spacing w:line="259" w:lineRule="auto"/>
        <w:rPr>
          <w:rFonts w:ascii="Times New Roman" w:hAnsi="Times New Roman" w:cs="Times New Roman"/>
          <w:b/>
        </w:rPr>
      </w:pPr>
      <w:r w:rsidRPr="00E53D0E">
        <w:rPr>
          <w:rFonts w:ascii="Times New Roman" w:hAnsi="Times New Roman" w:cs="Times New Roman"/>
          <w:b/>
        </w:rPr>
        <w:t>PART</w:t>
      </w:r>
      <w:r w:rsidR="005375F8" w:rsidRPr="00E53D0E">
        <w:rPr>
          <w:rFonts w:ascii="Times New Roman" w:hAnsi="Times New Roman" w:cs="Times New Roman"/>
          <w:b/>
        </w:rPr>
        <w:t xml:space="preserve"> C (10 marks)</w:t>
      </w:r>
    </w:p>
    <w:p w:rsidR="00A857FF" w:rsidRPr="00B35707" w:rsidRDefault="00A857FF" w:rsidP="00A857FF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the differential equation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xy</m:t>
            </m:r>
          </m:sub>
        </m:sSub>
        <m:r>
          <w:rPr>
            <w:rFonts w:ascii="Cambria Math" w:hAnsi="Cambria Math" w:cs="Times New Roman"/>
          </w:rPr>
          <m:t>+4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yy</m:t>
            </m:r>
          </m:sub>
        </m:sSub>
        <m:r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+3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 transform it into its canonical form</w:t>
      </w:r>
    </w:p>
    <w:p w:rsidR="008B0FD9" w:rsidRDefault="00A857FF" w:rsidP="00A857FF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w:proofErr w:type="spellStart"/>
      <w:r w:rsidRPr="000219E9">
        <w:rPr>
          <w:rFonts w:ascii="Times New Roman" w:hAnsi="Times New Roman" w:cs="Times New Roman"/>
          <w:b/>
        </w:rPr>
        <w:t>Ans</w:t>
      </w:r>
      <w:proofErr w:type="spellEnd"/>
      <w:r w:rsidRPr="000219E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-4AC=-12&lt;0;  </m:t>
        </m:r>
      </m:oMath>
      <w:r>
        <w:rPr>
          <w:rFonts w:ascii="Times New Roman" w:eastAsiaTheme="minorEastAsia" w:hAnsi="Times New Roman" w:cs="Times New Roman"/>
        </w:rPr>
        <w:t>The given PDE is Elliptic.</w:t>
      </w:r>
    </w:p>
    <w:p w:rsidR="00A857FF" w:rsidRPr="00A857FF" w:rsidRDefault="00A857FF" w:rsidP="00A857FF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</w:rPr>
            <m:t>x+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; 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</w:rPr>
            <m:t>x+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:rsidR="00A857FF" w:rsidRPr="00A857FF" w:rsidRDefault="00A857FF" w:rsidP="00A857FF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Characteristic equations  ξ= y-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</w:rPr>
            <m:t xml:space="preserve">x;  η=y+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</w:rPr>
            <m:t>x</m:t>
          </m:r>
        </m:oMath>
      </m:oMathPara>
    </w:p>
    <w:p w:rsidR="00A857FF" w:rsidRDefault="00A857FF" w:rsidP="00A857FF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Let </w:t>
      </w:r>
      <m:oMath>
        <m:r>
          <w:rPr>
            <w:rFonts w:ascii="Cambria Math" w:eastAsiaTheme="minorEastAsia" w:hAnsi="Cambria Math" w:cs="Times New Roman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ξ+η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;  β=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ξ-η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;      gives α=y-x;β=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3x</m:t>
            </m:r>
          </m:e>
        </m:rad>
      </m:oMath>
    </w:p>
    <w:p w:rsidR="00A857FF" w:rsidRDefault="00A857FF" w:rsidP="00A857FF">
      <w:pPr>
        <w:spacing w:line="259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Canonical Form </w:t>
      </w:r>
      <m:oMath>
        <m:r>
          <w:rPr>
            <w:rFonts w:ascii="Cambria Math" w:eastAsiaTheme="minorEastAsia" w:hAnsi="Cambria Math" w:cs="Times New Roman"/>
          </w:rPr>
          <m:t>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αα</m:t>
            </m:r>
          </m:sub>
        </m:sSub>
        <m:r>
          <w:rPr>
            <w:rFonts w:ascii="Cambria Math" w:eastAsiaTheme="minorEastAsia" w:hAnsi="Cambria Math" w:cs="Times New Roman"/>
          </w:rPr>
          <m:t>+3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ββ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α</m:t>
            </m:r>
          </m:sub>
        </m:sSub>
        <m:r>
          <w:rPr>
            <w:rFonts w:ascii="Cambria Math" w:eastAsiaTheme="minorEastAsia" w:hAnsi="Cambria Math" w:cs="Times New Roman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β</m:t>
            </m:r>
          </m:sub>
        </m:sSub>
        <m:r>
          <w:rPr>
            <w:rFonts w:ascii="Cambria Math" w:eastAsiaTheme="minorEastAsia" w:hAnsi="Cambria Math" w:cs="Times New Roman"/>
          </w:rPr>
          <m:t>=0.</m:t>
        </m:r>
      </m:oMath>
    </w:p>
    <w:p w:rsidR="008F1F11" w:rsidRPr="00B35707" w:rsidRDefault="008F1F11" w:rsidP="008F1F11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Solve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∇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=0, 0≤x≤a;0≤y≤b such that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0,y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a,y</m:t>
            </m:r>
          </m:e>
        </m:d>
        <m:r>
          <w:rPr>
            <w:rFonts w:ascii="Cambria Math" w:hAnsi="Cambria Math" w:cs="Times New Roman"/>
          </w:rPr>
          <m:t>=0;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x,b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.</m:t>
        </m:r>
      </m:oMath>
    </w:p>
    <w:p w:rsidR="008F1F11" w:rsidRPr="000219E9" w:rsidRDefault="008F1F11" w:rsidP="008F1F11">
      <w:pPr>
        <w:spacing w:line="259" w:lineRule="auto"/>
        <w:ind w:left="720"/>
        <w:rPr>
          <w:rFonts w:ascii="Times New Roman" w:hAnsi="Times New Roman" w:cs="Times New Roman"/>
        </w:rPr>
      </w:pPr>
      <w:proofErr w:type="spellStart"/>
      <w:r w:rsidRPr="008F1F11">
        <w:rPr>
          <w:rFonts w:ascii="Times New Roman" w:hAnsi="Times New Roman" w:cs="Times New Roman"/>
          <w:b/>
        </w:rPr>
        <w:t>Ans</w:t>
      </w:r>
      <w:proofErr w:type="spellEnd"/>
      <w:r w:rsidRPr="008F1F1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19E9">
        <w:rPr>
          <w:rFonts w:ascii="Times New Roman" w:hAnsi="Times New Roman" w:cs="Times New Roman"/>
        </w:rPr>
        <w:t xml:space="preserve">The general solution is </w:t>
      </w:r>
    </w:p>
    <w:p w:rsidR="008F1F11" w:rsidRPr="000219E9" w:rsidRDefault="000219E9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x,y</m:t>
              </m:r>
            </m:e>
          </m:d>
          <m:r>
            <w:rPr>
              <w:rFonts w:ascii="Cambria Math" w:hAnsi="Cambria Math" w:cs="Times New Roman"/>
            </w:rPr>
            <m:t>=(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cos px+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sin px)(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py</m:t>
              </m:r>
            </m:sup>
          </m:sSup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-py</m:t>
              </m:r>
            </m:sup>
          </m:sSup>
          <m:r>
            <w:rPr>
              <w:rFonts w:ascii="Cambria Math" w:hAnsi="Cambria Math" w:cs="Times New Roman"/>
            </w:rPr>
            <m:t>)</m:t>
          </m:r>
        </m:oMath>
      </m:oMathPara>
    </w:p>
    <w:p w:rsidR="008F1F11" w:rsidRPr="000219E9" w:rsidRDefault="000219E9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Applying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0,y</m:t>
              </m:r>
            </m:e>
          </m:d>
          <m:r>
            <w:rPr>
              <w:rFonts w:ascii="Cambria Math" w:hAnsi="Cambria Math" w:cs="Times New Roman"/>
            </w:rPr>
            <m:t xml:space="preserve">=0 gives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=0;</m:t>
          </m:r>
        </m:oMath>
      </m:oMathPara>
    </w:p>
    <w:p w:rsidR="008F1F11" w:rsidRPr="008F1F11" w:rsidRDefault="008F1F11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Applying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a,y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gives  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</w:rPr>
                <m:t>pa</m:t>
              </m:r>
            </m:e>
          </m:func>
          <m:r>
            <w:rPr>
              <w:rFonts w:ascii="Cambria Math" w:eastAsiaTheme="minorEastAsia" w:hAnsi="Cambria Math" w:cs="Times New Roman"/>
            </w:rPr>
            <m:t>=0;       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nπ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</w:rPr>
            <m:t>;n=0,1,2…</m:t>
          </m:r>
        </m:oMath>
      </m:oMathPara>
    </w:p>
    <w:p w:rsidR="008F1F11" w:rsidRPr="008F1F11" w:rsidRDefault="008F1F11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nπx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nπy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+B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nπy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den>
                      </m:f>
                    </m:sup>
                  </m:sSup>
                </m:e>
              </m:d>
            </m:e>
          </m:func>
        </m:oMath>
      </m:oMathPara>
    </w:p>
    <w:p w:rsidR="008F1F11" w:rsidRDefault="008F1F11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Using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 xml:space="preserve">=0 gives </m:t>
        </m:r>
      </m:oMath>
      <w:r>
        <w:rPr>
          <w:rFonts w:ascii="Times New Roman" w:eastAsiaTheme="minorEastAsia" w:hAnsi="Times New Roman" w:cs="Times New Roman"/>
        </w:rPr>
        <w:t xml:space="preserve"> B=A</w:t>
      </w:r>
    </w:p>
    <w:p w:rsidR="008F1F11" w:rsidRDefault="008F1F11" w:rsidP="008F1F11">
      <w:pPr>
        <w:spacing w:line="259" w:lineRule="auto"/>
        <w:ind w:left="72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</w:rPr>
            <m:t>=2A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nπx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den>
              </m:f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cosh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nπy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den>
              </m:f>
            </m:e>
          </m:func>
        </m:oMath>
      </m:oMathPara>
    </w:p>
    <w:p w:rsidR="008F1F11" w:rsidRDefault="008F1F11" w:rsidP="008F1F11">
      <w:pPr>
        <w:spacing w:line="259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Define 2A=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6142A3">
        <w:rPr>
          <w:rFonts w:ascii="Times New Roman" w:eastAsiaTheme="minorEastAsia" w:hAnsi="Times New Roman" w:cs="Times New Roman"/>
        </w:rPr>
        <w:t xml:space="preserve">,  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n=0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nary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cosh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nπy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func>
      </m:oMath>
    </w:p>
    <w:p w:rsidR="006142A3" w:rsidRPr="008F1F11" w:rsidRDefault="006142A3" w:rsidP="008F1F1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Using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x,b</m:t>
            </m:r>
          </m:e>
        </m:d>
        <m:r>
          <w:rPr>
            <w:rFonts w:ascii="Cambria Math" w:eastAsiaTheme="minorEastAsia" w:hAnsi="Cambria Math" w:cs="Times New Roman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gives,f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n=0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nary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nπ</m:t>
            </m:r>
          </m:num>
          <m:den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cosh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nπb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func>
      </m:oMath>
    </w:p>
    <w:p w:rsidR="006142A3" w:rsidRDefault="006142A3" w:rsidP="006142A3">
      <w:pPr>
        <w:spacing w:line="259" w:lineRule="auto"/>
        <w:ind w:left="786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x,y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n=1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nπx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den>
              </m:f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cosh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nπy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den>
              </m:f>
            </m:e>
          </m:func>
        </m:oMath>
      </m:oMathPara>
    </w:p>
    <w:p w:rsidR="0050307A" w:rsidRPr="006142A3" w:rsidRDefault="0050307A" w:rsidP="006142A3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6142A3">
        <w:rPr>
          <w:rFonts w:ascii="Times New Roman" w:hAnsi="Times New Roman" w:cs="Times New Roman"/>
        </w:rPr>
        <w:t xml:space="preserve">State and prove any four properties of </w:t>
      </w:r>
      <w:proofErr w:type="spellStart"/>
      <w:proofErr w:type="gramStart"/>
      <w:r w:rsidRPr="006142A3">
        <w:rPr>
          <w:rFonts w:ascii="Times New Roman" w:hAnsi="Times New Roman" w:cs="Times New Roman"/>
        </w:rPr>
        <w:t>dirac</w:t>
      </w:r>
      <w:proofErr w:type="spellEnd"/>
      <w:proofErr w:type="gramEnd"/>
      <w:r w:rsidRPr="006142A3">
        <w:rPr>
          <w:rFonts w:ascii="Times New Roman" w:hAnsi="Times New Roman" w:cs="Times New Roman"/>
        </w:rPr>
        <w:t xml:space="preserve"> delta function.</w:t>
      </w:r>
    </w:p>
    <w:p w:rsidR="0050307A" w:rsidRPr="000219E9" w:rsidRDefault="000219E9" w:rsidP="0050307A">
      <w:pPr>
        <w:pStyle w:val="ListParagraph"/>
        <w:ind w:left="1146"/>
        <w:rPr>
          <w:b/>
        </w:rPr>
      </w:pPr>
      <w:proofErr w:type="spellStart"/>
      <w:r w:rsidRPr="000219E9">
        <w:rPr>
          <w:b/>
        </w:rPr>
        <w:t>Ans</w:t>
      </w:r>
      <w:proofErr w:type="spellEnd"/>
      <w:r w:rsidRPr="000219E9">
        <w:rPr>
          <w:b/>
        </w:rPr>
        <w:t>:</w:t>
      </w:r>
    </w:p>
    <w:p w:rsidR="0050307A" w:rsidRDefault="00CA5505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dt=1</m:t>
            </m:r>
          </m:e>
        </m:nary>
      </m:oMath>
    </w:p>
    <w:p w:rsidR="0050307A" w:rsidRDefault="00CA5505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f(t)δ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dt=f(0)</m:t>
            </m:r>
          </m:e>
        </m:nary>
      </m:oMath>
    </w:p>
    <w:p w:rsidR="0050307A" w:rsidRDefault="00CA5505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t-a</m:t>
                </m:r>
              </m:e>
            </m:d>
            <m:r>
              <w:rPr>
                <w:rFonts w:ascii="Cambria Math" w:hAnsi="Cambria Math"/>
              </w:rPr>
              <m:t>f(t)dt=f(a)</m:t>
            </m:r>
          </m:e>
        </m:nary>
      </m:oMath>
    </w:p>
    <w:p w:rsidR="0050307A" w:rsidRDefault="008F1F11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δ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-t</m:t>
            </m:r>
          </m:e>
        </m:d>
        <m:r>
          <w:rPr>
            <w:rFonts w:ascii="Cambria Math" w:eastAsiaTheme="minorEastAsia" w:hAnsi="Cambria Math"/>
          </w:rPr>
          <m:t>=δ(t)</m:t>
        </m:r>
      </m:oMath>
    </w:p>
    <w:p w:rsidR="008F1F11" w:rsidRDefault="008F1F11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δ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at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δ(t)</m:t>
        </m:r>
      </m:oMath>
    </w:p>
    <w:p w:rsidR="008F1F11" w:rsidRPr="0050307A" w:rsidRDefault="00CA5505" w:rsidP="0050307A">
      <w:pPr>
        <w:pStyle w:val="ListParagraph"/>
        <w:numPr>
          <w:ilvl w:val="0"/>
          <w:numId w:val="6"/>
        </w:numPr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dt=-f'(0)</m:t>
            </m:r>
          </m:e>
        </m:nary>
      </m:oMath>
    </w:p>
    <w:p w:rsidR="0050307A" w:rsidRDefault="0050307A"/>
    <w:p w:rsidR="0050307A" w:rsidRPr="00850CA3" w:rsidRDefault="0050307A" w:rsidP="0050307A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Obtain the solution</w:t>
      </w:r>
      <w:r>
        <w:rPr>
          <w:rFonts w:ascii="Times New Roman" w:hAnsi="Times New Roman" w:cs="Times New Roman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;</m:t>
        </m:r>
      </m:oMath>
      <w:r>
        <w:rPr>
          <w:rFonts w:ascii="Times New Roman" w:eastAsiaTheme="minorEastAsia" w:hAnsi="Times New Roman" w:cs="Times New Roman"/>
        </w:rPr>
        <w:t xml:space="preserve"> such that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0,t</m:t>
            </m:r>
          </m:e>
        </m:d>
        <m:r>
          <w:rPr>
            <w:rFonts w:ascii="Cambria Math" w:eastAsiaTheme="minorEastAsia" w:hAnsi="Cambria Math" w:cs="Times New Roman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2,t</m:t>
            </m:r>
          </m:e>
        </m:d>
        <m:r>
          <w:rPr>
            <w:rFonts w:ascii="Cambria Math" w:eastAsiaTheme="minorEastAsia" w:hAnsi="Cambria Math" w:cs="Times New Roman"/>
          </w:rPr>
          <m:t>=0;  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πx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</w:rPr>
            </m:ctrlPr>
          </m:e>
        </m:func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=0</m:t>
        </m:r>
      </m:oMath>
    </w:p>
    <w:p w:rsidR="0050307A" w:rsidRDefault="0050307A">
      <w:r>
        <w:rPr>
          <w:noProof/>
          <w:lang w:eastAsia="en-IN"/>
        </w:rPr>
        <w:lastRenderedPageBreak/>
        <w:drawing>
          <wp:inline distT="0" distB="0" distL="0" distR="0" wp14:anchorId="5D7AF0D0" wp14:editId="5075357A">
            <wp:extent cx="5724525" cy="27717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3B9161F6" wp14:editId="5367EFA2">
            <wp:extent cx="5724525" cy="2486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D9" w:rsidRPr="0050307A" w:rsidRDefault="008B0FD9" w:rsidP="008B0FD9">
      <w:pPr>
        <w:pStyle w:val="ListParagraph"/>
        <w:numPr>
          <w:ilvl w:val="0"/>
          <w:numId w:val="3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0307A">
        <w:rPr>
          <w:rFonts w:ascii="Times New Roman" w:eastAsia="Times New Roman" w:hAnsi="Times New Roman" w:cs="Times New Roman"/>
          <w:color w:val="000000"/>
        </w:rPr>
        <w:t>State and prove Duhamel’s principle for wave equation</w:t>
      </w:r>
    </w:p>
    <w:p w:rsidR="008B0FD9" w:rsidRPr="00850CA3" w:rsidRDefault="008B0FD9" w:rsidP="008B0FD9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1F1F1F"/>
          <w:kern w:val="0"/>
          <w:lang w:eastAsia="en-IN"/>
          <w14:ligatures w14:val="none"/>
        </w:rPr>
      </w:pPr>
      <w:proofErr w:type="spellStart"/>
      <w:r w:rsidRPr="00850CA3">
        <w:rPr>
          <w:rFonts w:ascii="Times New Roman" w:eastAsia="Times New Roman" w:hAnsi="Times New Roman" w:cs="Times New Roman"/>
          <w:b/>
          <w:color w:val="000000"/>
        </w:rPr>
        <w:t>Ans</w:t>
      </w:r>
      <w:proofErr w:type="spellEnd"/>
      <w:r w:rsidRPr="00850CA3"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Statement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tt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X, t</m:t>
            </m:r>
          </m:e>
        </m:d>
        <m:r>
          <w:rPr>
            <w:rFonts w:ascii="Cambria Math" w:eastAsia="Times New Roman" w:hAnsi="Cambria Math" w:cs="Times New Roman"/>
            <w:color w:val="1F1F1F"/>
            <w:kern w:val="0"/>
            <w:lang w:eastAsia="en-IN"/>
            <w14:ligatures w14:val="none"/>
          </w:rPr>
          <m:t xml:space="preserve">-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1F1F1F"/>
            <w:kern w:val="0"/>
            <w:lang w:eastAsia="en-IN"/>
            <w14:ligatures w14:val="none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∇</m:t>
            </m:r>
          </m:e>
          <m:sup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1F1F1F"/>
            <w:kern w:val="0"/>
            <w:lang w:eastAsia="en-IN"/>
            <w14:ligatures w14:val="none"/>
          </w:rPr>
          <m:t xml:space="preserve"> v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X, t</m:t>
            </m:r>
          </m:e>
        </m:d>
        <m:r>
          <w:rPr>
            <w:rFonts w:ascii="Cambria Math" w:eastAsia="Times New Roman" w:hAnsi="Cambria Math" w:cs="Times New Roman"/>
            <w:color w:val="1F1F1F"/>
            <w:kern w:val="0"/>
            <w:lang w:eastAsia="en-IN"/>
            <w14:ligatures w14:val="none"/>
          </w:rPr>
          <m:t xml:space="preserve">= 0,  X in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F1F1F"/>
                <w:kern w:val="0"/>
                <w:lang w:eastAsia="en-IN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1F1F1F"/>
                <w:kern w:val="0"/>
                <w:lang w:eastAsia="en-IN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1F1F1F"/>
            <w:kern w:val="0"/>
            <w:lang w:eastAsia="en-IN"/>
            <w14:ligatures w14:val="none"/>
          </w:rPr>
          <m:t>,</m:t>
        </m:r>
      </m:oMath>
    </w:p>
    <w:p w:rsidR="008B0FD9" w:rsidRPr="00850CA3" w:rsidRDefault="008B0FD9" w:rsidP="008B0FD9">
      <w:pPr>
        <w:spacing w:after="0" w:line="240" w:lineRule="auto"/>
        <w:rPr>
          <w:rFonts w:ascii="Cambria Math" w:eastAsia="Times New Roman" w:hAnsi="Cambria Math" w:cs="Times New Roman"/>
          <w:color w:val="1F1F1F"/>
          <w:lang w:eastAsia="en-IN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1F1F1F"/>
              <w:lang w:eastAsia="en-IN"/>
            </w:rPr>
            <m:t xml:space="preserve">v(X, 0, τ) = 0,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1F1F1F"/>
                  <w:lang w:eastAsia="en-I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1F1F1F"/>
                  <w:lang w:eastAsia="en-IN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1F1F1F"/>
                  <w:lang w:eastAsia="en-IN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color w:val="1F1F1F"/>
              <w:lang w:eastAsia="en-IN"/>
            </w:rPr>
            <m:t>(X, 0, τ) = F(X, τ)</m:t>
          </m:r>
        </m:oMath>
      </m:oMathPara>
    </w:p>
    <w:p w:rsidR="008B0FD9" w:rsidRPr="00850CA3" w:rsidRDefault="008B0FD9" w:rsidP="008B0F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F1F1F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1F1F1F"/>
          <w:lang w:eastAsia="en-IN"/>
        </w:rPr>
        <w:t>and</w:t>
      </w:r>
      <w:proofErr w:type="gramEnd"/>
      <w:r>
        <w:rPr>
          <w:rFonts w:ascii="Times New Roman" w:eastAsia="Times New Roman" w:hAnsi="Times New Roman" w:cs="Times New Roman"/>
          <w:color w:val="1F1F1F"/>
          <w:lang w:eastAsia="en-IN"/>
        </w:rPr>
        <w:t xml:space="preserve"> </w:t>
      </w:r>
      <m:oMath>
        <m:r>
          <w:rPr>
            <w:rFonts w:ascii="Cambria Math" w:eastAsia="Times New Roman" w:hAnsi="Cambria Math" w:cs="Times New Roman"/>
            <w:color w:val="1F1F1F"/>
            <w:lang w:eastAsia="en-IN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F1F1F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X, t</m:t>
            </m:r>
          </m:e>
        </m:d>
        <m:r>
          <w:rPr>
            <w:rFonts w:ascii="Cambria Math" w:eastAsia="Times New Roman" w:hAnsi="Cambria Math" w:cs="Times New Roman"/>
            <w:color w:val="1F1F1F"/>
            <w:lang w:eastAsia="en-IN"/>
          </w:rPr>
          <m:t xml:space="preserve">= </m:t>
        </m:r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color w:val="1F1F1F"/>
                <w:sz w:val="24"/>
                <w:szCs w:val="24"/>
                <w:lang w:eastAsia="en-IN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t</m:t>
            </m:r>
          </m:sup>
          <m:e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 xml:space="preserve"> v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1F1F1F"/>
                    <w:lang w:eastAsia="en-IN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1F1F1F"/>
                    <w:lang w:eastAsia="en-IN"/>
                  </w:rPr>
                  <m:t>X, t -τ, τ</m:t>
                </m:r>
              </m:e>
            </m:d>
          </m:e>
        </m:nary>
        <m:r>
          <w:rPr>
            <w:rFonts w:ascii="Cambria Math" w:eastAsia="Times New Roman" w:hAnsi="Cambria Math" w:cs="Times New Roman"/>
            <w:color w:val="1F1F1F"/>
            <w:lang w:eastAsia="en-IN"/>
          </w:rPr>
          <m:t xml:space="preserve"> dτ</m:t>
        </m:r>
      </m:oMath>
    </w:p>
    <w:p w:rsidR="008B0FD9" w:rsidRDefault="008B0FD9" w:rsidP="008B0F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eastAsia="en-IN"/>
        </w:rPr>
      </w:pP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 xml:space="preserve">   </w:t>
      </w: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ab/>
      </w: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ab/>
      </w: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ab/>
      </w: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ab/>
      </w:r>
      <w:proofErr w:type="gramStart"/>
      <w:r w:rsidRPr="00850CA3"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>then</w:t>
      </w:r>
      <w:proofErr w:type="gramEnd"/>
      <w:r w:rsidRPr="00850CA3"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 xml:space="preserve"> u(X, t)</w:t>
      </w:r>
      <w:r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 xml:space="preserve"> </w:t>
      </w:r>
      <w:r w:rsidRPr="00850CA3">
        <w:rPr>
          <w:rFonts w:ascii="Times New Roman" w:eastAsia="Times New Roman" w:hAnsi="Times New Roman" w:cs="Times New Roman"/>
          <w:color w:val="1F1F1F"/>
          <w:bdr w:val="none" w:sz="0" w:space="0" w:color="auto" w:frame="1"/>
          <w:lang w:eastAsia="en-IN"/>
        </w:rPr>
        <w:t xml:space="preserve"> satis</w:t>
      </w:r>
      <w:r w:rsidRPr="00850CA3">
        <w:rPr>
          <w:rFonts w:ascii="Times New Roman" w:eastAsia="Times New Roman" w:hAnsi="Times New Roman" w:cs="Times New Roman"/>
          <w:color w:val="1F1F1F"/>
          <w:lang w:eastAsia="en-IN"/>
        </w:rPr>
        <w:t>fies:</w:t>
      </w:r>
    </w:p>
    <w:p w:rsidR="008B0FD9" w:rsidRPr="00850CA3" w:rsidRDefault="008B0FD9" w:rsidP="008B0FD9">
      <w:pPr>
        <w:spacing w:before="100" w:beforeAutospacing="1" w:after="0" w:line="240" w:lineRule="auto"/>
        <w:rPr>
          <w:rFonts w:ascii="Cambria Math" w:eastAsia="Times New Roman" w:hAnsi="Cambria Math" w:cs="Times New Roman"/>
          <w:color w:val="1F1F1F"/>
          <w:lang w:eastAsia="en-IN"/>
          <w:oMath/>
        </w:rPr>
      </w:pPr>
      <w:r>
        <w:rPr>
          <w:rFonts w:ascii="Times New Roman" w:eastAsia="Times New Roman" w:hAnsi="Times New Roman" w:cs="Times New Roman"/>
          <w:color w:val="1F1F1F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lang w:eastAsia="en-IN"/>
        </w:rPr>
        <w:tab/>
      </w:r>
      <w:r>
        <w:rPr>
          <w:rFonts w:ascii="Times New Roman" w:eastAsia="Times New Roman" w:hAnsi="Times New Roman" w:cs="Times New Roman"/>
          <w:color w:val="1F1F1F"/>
          <w:lang w:eastAsia="en-IN"/>
        </w:rPr>
        <w:tab/>
      </w:r>
      <w:r>
        <w:rPr>
          <w:rFonts w:ascii="Times New Roman" w:eastAsia="Times New Roman" w:hAnsi="Times New Roman" w:cs="Times New Roman"/>
          <w:color w:val="1F1F1F"/>
          <w:lang w:eastAsia="en-IN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1F1F1F"/>
                <w:lang w:eastAsia="en-IN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tt</m:t>
            </m:r>
          </m:sub>
        </m:sSub>
        <m:r>
          <w:rPr>
            <w:rFonts w:ascii="Cambria Math" w:eastAsia="Times New Roman" w:hAnsi="Cambria Math" w:cs="Times New Roman"/>
            <w:color w:val="1F1F1F"/>
            <w:lang w:eastAsia="en-IN"/>
          </w:rPr>
          <m:t xml:space="preserve"> -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1F1F1F"/>
                <w:lang w:eastAsia="en-IN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1F1F1F"/>
            <w:lang w:eastAsia="en-I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1F1F1F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∇</m:t>
            </m:r>
          </m:e>
          <m:sup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1F1F1F"/>
            <w:lang w:eastAsia="en-IN"/>
          </w:rPr>
          <m:t xml:space="preserve"> u = F(X, t), X  in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F1F1F"/>
                <w:lang w:eastAsia="en-IN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1F1F1F"/>
                <w:lang w:eastAsia="en-IN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1F1F1F"/>
            <w:lang w:eastAsia="en-IN"/>
          </w:rPr>
          <m:t>, t &gt; 0</m:t>
        </m:r>
      </m:oMath>
    </w:p>
    <w:p w:rsidR="008B0FD9" w:rsidRPr="00850CA3" w:rsidRDefault="008B0FD9" w:rsidP="008B0F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F1F1F"/>
          <w:lang w:eastAsia="en-IN"/>
        </w:rPr>
      </w:pPr>
      <w:proofErr w:type="gramStart"/>
      <w:r w:rsidRPr="00850CA3">
        <w:rPr>
          <w:rFonts w:ascii="Times New Roman" w:eastAsia="Times New Roman" w:hAnsi="Times New Roman" w:cs="Times New Roman"/>
          <w:color w:val="1F1F1F"/>
          <w:lang w:eastAsia="en-IN"/>
        </w:rPr>
        <w:t>u(</w:t>
      </w:r>
      <w:proofErr w:type="gramEnd"/>
      <w:r w:rsidRPr="00850CA3">
        <w:rPr>
          <w:rFonts w:ascii="Times New Roman" w:eastAsia="Times New Roman" w:hAnsi="Times New Roman" w:cs="Times New Roman"/>
          <w:color w:val="1F1F1F"/>
          <w:lang w:eastAsia="en-IN"/>
        </w:rPr>
        <w:t>X, 0) = u_t(X, 0) = 0</w:t>
      </w:r>
    </w:p>
    <w:p w:rsidR="008B0FD9" w:rsidRDefault="008B0FD9" w:rsidP="008B0FD9">
      <w:pPr>
        <w:spacing w:line="228" w:lineRule="exact"/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Proof:</w:t>
      </w:r>
    </w:p>
    <w:p w:rsidR="008B0FD9" w:rsidRDefault="008B0FD9" w:rsidP="008B0FD9">
      <w:r>
        <w:lastRenderedPageBreak/>
        <w:t xml:space="preserve">                </w:t>
      </w:r>
      <w:r>
        <w:rPr>
          <w:noProof/>
          <w:lang w:eastAsia="en-IN"/>
        </w:rPr>
        <w:drawing>
          <wp:inline distT="0" distB="0" distL="0" distR="0" wp14:anchorId="267D07B5" wp14:editId="259D6607">
            <wp:extent cx="4467225" cy="3193279"/>
            <wp:effectExtent l="0" t="0" r="0" b="7620"/>
            <wp:docPr id="1" name="Picture 1" descr="C:\Users\ADMIN\AppData\Local\Microsoft\Windows\INetCache\Content.Word\WhatsApp Image 2026-02-09 at 5.43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WhatsApp Image 2026-02-09 at 5.43.56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610" cy="319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D9" w:rsidRDefault="008B0FD9" w:rsidP="008B0FD9">
      <w:r>
        <w:t xml:space="preserve">                 </w:t>
      </w:r>
      <w:r>
        <w:rPr>
          <w:noProof/>
          <w:lang w:eastAsia="en-IN"/>
        </w:rPr>
        <w:drawing>
          <wp:inline distT="0" distB="0" distL="0" distR="0" wp14:anchorId="225FD8A9" wp14:editId="52079520">
            <wp:extent cx="4438650" cy="3073061"/>
            <wp:effectExtent l="0" t="0" r="0" b="0"/>
            <wp:docPr id="8" name="Picture 8" descr="C:\Users\ADMIN\AppData\Local\Microsoft\Windows\INetCache\Content.Word\WhatsApp Image 2026-02-09 at 5.44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WhatsApp Image 2026-02-09 at 5.44.12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32" cy="308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D9" w:rsidRPr="0050307A" w:rsidRDefault="008B0FD9" w:rsidP="008B0FD9">
      <w:pPr>
        <w:pStyle w:val="ListParagraph"/>
        <w:numPr>
          <w:ilvl w:val="0"/>
          <w:numId w:val="2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0307A">
        <w:rPr>
          <w:rFonts w:ascii="Times New Roman" w:eastAsia="Times New Roman" w:hAnsi="Times New Roman" w:cs="Times New Roman"/>
          <w:color w:val="000000"/>
        </w:rPr>
        <w:t xml:space="preserve">Find the Green’s function for the </w:t>
      </w:r>
      <w:proofErr w:type="spellStart"/>
      <w:r w:rsidRPr="0050307A">
        <w:rPr>
          <w:rFonts w:ascii="Times New Roman" w:eastAsia="Times New Roman" w:hAnsi="Times New Roman" w:cs="Times New Roman"/>
          <w:color w:val="000000"/>
        </w:rPr>
        <w:t>Dirichlet</w:t>
      </w:r>
      <w:proofErr w:type="spellEnd"/>
      <w:r w:rsidRPr="0050307A">
        <w:rPr>
          <w:rFonts w:ascii="Times New Roman" w:eastAsia="Times New Roman" w:hAnsi="Times New Roman" w:cs="Times New Roman"/>
          <w:color w:val="000000"/>
        </w:rPr>
        <w:t xml:space="preserve"> problem on the rectangle </w:t>
      </w:r>
      <m:oMath>
        <m:r>
          <w:rPr>
            <w:rFonts w:ascii="Cambria Math" w:eastAsia="Times New Roman" w:hAnsi="Cambria Math" w:cs="Times New Roman"/>
            <w:color w:val="000000"/>
          </w:rPr>
          <m:t>R:0≤x≤a, 0≤y≤b</m:t>
        </m:r>
      </m:oMath>
      <w:r w:rsidRPr="0050307A">
        <w:rPr>
          <w:rFonts w:ascii="Times New Roman" w:eastAsia="Times New Roman" w:hAnsi="Times New Roman" w:cs="Times New Roman"/>
          <w:color w:val="000000"/>
        </w:rPr>
        <w:t xml:space="preserve"> such that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</w:rPr>
                  <m:t>Δ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</w:rPr>
              <m:t>+λ</m:t>
            </m:r>
          </m:e>
        </m:d>
        <m:r>
          <w:rPr>
            <w:rFonts w:ascii="Cambria Math" w:eastAsia="Times New Roman" w:hAnsi="Cambria Math" w:cs="Times New Roman"/>
            <w:color w:val="000000"/>
          </w:rPr>
          <m:t>u=0 in R with the boundary condition u=0 on ∂R.</m:t>
        </m:r>
      </m:oMath>
    </w:p>
    <w:p w:rsidR="008B0FD9" w:rsidRDefault="008B0FD9" w:rsidP="008B0FD9"/>
    <w:p w:rsidR="008B0FD9" w:rsidRDefault="008B0FD9" w:rsidP="008B0FD9">
      <w:r>
        <w:lastRenderedPageBreak/>
        <w:t xml:space="preserve">              </w:t>
      </w:r>
      <w:r>
        <w:rPr>
          <w:noProof/>
          <w:lang w:eastAsia="en-IN"/>
        </w:rPr>
        <w:drawing>
          <wp:inline distT="0" distB="0" distL="0" distR="0" wp14:anchorId="07F0BC47" wp14:editId="3973A67E">
            <wp:extent cx="3905250" cy="2104930"/>
            <wp:effectExtent l="0" t="0" r="0" b="0"/>
            <wp:docPr id="2" name="Picture 2" descr="C:\Users\ADMIN\AppData\Local\Microsoft\Windows\INetCache\Content.Word\WhatsApp Image 2026-02-09 at 5.40.4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WhatsApp Image 2026-02-09 at 5.40.45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79" cy="21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D9" w:rsidRDefault="008B0FD9" w:rsidP="008B0FD9">
      <w:r>
        <w:t xml:space="preserve">              </w:t>
      </w:r>
      <w:r>
        <w:rPr>
          <w:noProof/>
          <w:lang w:eastAsia="en-IN"/>
        </w:rPr>
        <w:drawing>
          <wp:inline distT="0" distB="0" distL="0" distR="0" wp14:anchorId="24C6FA2E" wp14:editId="0078785A">
            <wp:extent cx="4010025" cy="3416558"/>
            <wp:effectExtent l="0" t="0" r="0" b="0"/>
            <wp:docPr id="4" name="Picture 4" descr="C:\Users\ADMIN\AppData\Local\Microsoft\Windows\INetCache\Content.Word\WhatsApp Image 2026-02-09 at 5.41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WhatsApp Image 2026-02-09 at 5.41.03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249" cy="341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7A" w:rsidRDefault="0050307A"/>
    <w:p w:rsidR="00A857FF" w:rsidRDefault="00A857FF"/>
    <w:p w:rsidR="00A857FF" w:rsidRDefault="00A857FF"/>
    <w:sectPr w:rsidR="00A85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ED6"/>
    <w:multiLevelType w:val="hybridMultilevel"/>
    <w:tmpl w:val="E4BA528C"/>
    <w:lvl w:ilvl="0" w:tplc="BCC41D92">
      <w:start w:val="23"/>
      <w:numFmt w:val="decimal"/>
      <w:lvlText w:val="%1."/>
      <w:lvlJc w:val="left"/>
      <w:pPr>
        <w:ind w:left="1146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5877C3"/>
    <w:multiLevelType w:val="hybridMultilevel"/>
    <w:tmpl w:val="B1489D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E4CAA"/>
    <w:multiLevelType w:val="hybridMultilevel"/>
    <w:tmpl w:val="A87E62F2"/>
    <w:lvl w:ilvl="0" w:tplc="40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3565F"/>
    <w:multiLevelType w:val="hybridMultilevel"/>
    <w:tmpl w:val="6CCC45B8"/>
    <w:lvl w:ilvl="0" w:tplc="4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D5D33"/>
    <w:multiLevelType w:val="hybridMultilevel"/>
    <w:tmpl w:val="2188B17C"/>
    <w:lvl w:ilvl="0" w:tplc="598A8EA2">
      <w:start w:val="20"/>
      <w:numFmt w:val="decimal"/>
      <w:lvlText w:val="%1."/>
      <w:lvlJc w:val="left"/>
      <w:pPr>
        <w:ind w:left="1146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A343E21"/>
    <w:multiLevelType w:val="hybridMultilevel"/>
    <w:tmpl w:val="7C429286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F4BCA"/>
    <w:multiLevelType w:val="hybridMultilevel"/>
    <w:tmpl w:val="B31E37A4"/>
    <w:lvl w:ilvl="0" w:tplc="0CEC02E6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26" w:hanging="360"/>
      </w:pPr>
    </w:lvl>
    <w:lvl w:ilvl="2" w:tplc="4009001B" w:tentative="1">
      <w:start w:val="1"/>
      <w:numFmt w:val="lowerRoman"/>
      <w:lvlText w:val="%3."/>
      <w:lvlJc w:val="right"/>
      <w:pPr>
        <w:ind w:left="2946" w:hanging="180"/>
      </w:pPr>
    </w:lvl>
    <w:lvl w:ilvl="3" w:tplc="4009000F" w:tentative="1">
      <w:start w:val="1"/>
      <w:numFmt w:val="decimal"/>
      <w:lvlText w:val="%4."/>
      <w:lvlJc w:val="left"/>
      <w:pPr>
        <w:ind w:left="3666" w:hanging="360"/>
      </w:pPr>
    </w:lvl>
    <w:lvl w:ilvl="4" w:tplc="40090019" w:tentative="1">
      <w:start w:val="1"/>
      <w:numFmt w:val="lowerLetter"/>
      <w:lvlText w:val="%5."/>
      <w:lvlJc w:val="left"/>
      <w:pPr>
        <w:ind w:left="4386" w:hanging="360"/>
      </w:pPr>
    </w:lvl>
    <w:lvl w:ilvl="5" w:tplc="4009001B" w:tentative="1">
      <w:start w:val="1"/>
      <w:numFmt w:val="lowerRoman"/>
      <w:lvlText w:val="%6."/>
      <w:lvlJc w:val="right"/>
      <w:pPr>
        <w:ind w:left="5106" w:hanging="180"/>
      </w:pPr>
    </w:lvl>
    <w:lvl w:ilvl="6" w:tplc="4009000F" w:tentative="1">
      <w:start w:val="1"/>
      <w:numFmt w:val="decimal"/>
      <w:lvlText w:val="%7."/>
      <w:lvlJc w:val="left"/>
      <w:pPr>
        <w:ind w:left="5826" w:hanging="360"/>
      </w:pPr>
    </w:lvl>
    <w:lvl w:ilvl="7" w:tplc="40090019" w:tentative="1">
      <w:start w:val="1"/>
      <w:numFmt w:val="lowerLetter"/>
      <w:lvlText w:val="%8."/>
      <w:lvlJc w:val="left"/>
      <w:pPr>
        <w:ind w:left="6546" w:hanging="360"/>
      </w:pPr>
    </w:lvl>
    <w:lvl w:ilvl="8" w:tplc="40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7A"/>
    <w:rsid w:val="000142F0"/>
    <w:rsid w:val="000219E9"/>
    <w:rsid w:val="002A585B"/>
    <w:rsid w:val="00310B21"/>
    <w:rsid w:val="00341FB4"/>
    <w:rsid w:val="003512C8"/>
    <w:rsid w:val="0050307A"/>
    <w:rsid w:val="005375F8"/>
    <w:rsid w:val="006142A3"/>
    <w:rsid w:val="00871BC8"/>
    <w:rsid w:val="008A5407"/>
    <w:rsid w:val="008B0FD9"/>
    <w:rsid w:val="008F1F11"/>
    <w:rsid w:val="009325FE"/>
    <w:rsid w:val="009C78FF"/>
    <w:rsid w:val="00A857FF"/>
    <w:rsid w:val="00CA12D0"/>
    <w:rsid w:val="00CA5505"/>
    <w:rsid w:val="00D076A3"/>
    <w:rsid w:val="00D15B74"/>
    <w:rsid w:val="00E53D0E"/>
    <w:rsid w:val="00E76B7C"/>
    <w:rsid w:val="00F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07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5030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07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503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7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2026-02-09T00:40:00Z</dcterms:created>
  <dcterms:modified xsi:type="dcterms:W3CDTF">2026-02-10T01:05:00Z</dcterms:modified>
</cp:coreProperties>
</file>