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</w:p>
    <w:p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 w:rsidR="003F3F09">
        <w:rPr>
          <w:rFonts w:ascii="Times New Roman" w:eastAsia="Times New Roman" w:hAnsi="Times New Roman" w:cs="Times New Roman"/>
          <w:b/>
        </w:rPr>
        <w:t>April/May</w:t>
      </w:r>
      <w:r w:rsidR="00017968">
        <w:rPr>
          <w:rFonts w:ascii="Times New Roman" w:eastAsia="Times New Roman" w:hAnsi="Times New Roman" w:cs="Times New Roman"/>
          <w:b/>
        </w:rPr>
        <w:t xml:space="preserve"> 202</w:t>
      </w:r>
      <w:r w:rsidR="003F3F09">
        <w:rPr>
          <w:rFonts w:ascii="Times New Roman" w:eastAsia="Times New Roman" w:hAnsi="Times New Roman" w:cs="Times New Roman"/>
          <w:b/>
        </w:rPr>
        <w:t>6</w:t>
      </w:r>
    </w:p>
    <w:p w:rsidR="00017968" w:rsidRPr="002933EC" w:rsidRDefault="006760C0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INTRODUCTION TO PSYCHOLOGY II</w:t>
      </w:r>
    </w:p>
    <w:p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>Max. Marks: 75                                      TIME:3 Hrs</w:t>
      </w:r>
    </w:p>
    <w:p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783873" w:rsidRDefault="00923540" w:rsidP="00783873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923540">
        <w:rPr>
          <w:rFonts w:ascii="Times New Roman" w:eastAsia="Times New Roman" w:hAnsi="Times New Roman" w:cs="Times New Roman"/>
          <w:bCs/>
        </w:rPr>
        <w:t>Cognition refers to the mental processes involved in acquiring, processing, storing, and using information, such as perception, attention, memory, thinking, reasoning, and problem solving.</w:t>
      </w:r>
    </w:p>
    <w:p w:rsidR="00923540" w:rsidRPr="00923540" w:rsidRDefault="00923540" w:rsidP="00923540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923540">
        <w:rPr>
          <w:rFonts w:ascii="Times New Roman" w:eastAsia="Times New Roman" w:hAnsi="Times New Roman" w:cs="Times New Roman"/>
          <w:bCs/>
        </w:rPr>
        <w:t>The example uses Deductive Reasoning.</w:t>
      </w:r>
    </w:p>
    <w:p w:rsidR="00923540" w:rsidRDefault="00923540" w:rsidP="00923540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923540">
        <w:rPr>
          <w:rFonts w:ascii="Times New Roman" w:eastAsia="Times New Roman" w:hAnsi="Times New Roman" w:cs="Times New Roman"/>
          <w:bCs/>
        </w:rPr>
        <w:t>It moves from a general premise (“All students who revise daily…”) to a specific conclusion about Riya.</w:t>
      </w:r>
    </w:p>
    <w:p w:rsidR="00923540" w:rsidRDefault="00923540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923540">
        <w:rPr>
          <w:rFonts w:ascii="Times New Roman" w:eastAsia="Times New Roman" w:hAnsi="Times New Roman" w:cs="Times New Roman"/>
          <w:bCs/>
        </w:rPr>
        <w:t>Short Term Memory (STM) is a temporary memory system that holds a limited amount of information (about 7±2 items) for a short duration of 15–30 seconds.</w:t>
      </w:r>
    </w:p>
    <w:p w:rsidR="00923540" w:rsidRDefault="00923540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923540">
        <w:rPr>
          <w:rFonts w:ascii="Times New Roman" w:eastAsia="Times New Roman" w:hAnsi="Times New Roman" w:cs="Times New Roman"/>
          <w:bCs/>
        </w:rPr>
        <w:t>Chunking is a memory strategy in which individual pieces of information are grouped into meaningful units to improve retention in short-term memory.</w:t>
      </w:r>
    </w:p>
    <w:p w:rsidR="00923540" w:rsidRDefault="00923540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923540">
        <w:rPr>
          <w:rFonts w:ascii="Times New Roman" w:eastAsia="Times New Roman" w:hAnsi="Times New Roman" w:cs="Times New Roman"/>
          <w:bCs/>
        </w:rPr>
        <w:t>Homeostasis refers to the body’s tendency to maintain internal physiological balance, such as regulating hunger, thirst, and body temperature.</w:t>
      </w:r>
    </w:p>
    <w:p w:rsidR="00923540" w:rsidRDefault="00923540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923540">
        <w:rPr>
          <w:rFonts w:ascii="Times New Roman" w:eastAsia="Times New Roman" w:hAnsi="Times New Roman" w:cs="Times New Roman"/>
          <w:bCs/>
        </w:rPr>
        <w:t>The motivation cycle includes need → drive → goal-directed behavior → goal attainment → reduction of need.</w:t>
      </w:r>
    </w:p>
    <w:p w:rsidR="00923540" w:rsidRDefault="00923540" w:rsidP="00923540">
      <w:pPr>
        <w:pStyle w:val="NormalWeb"/>
        <w:numPr>
          <w:ilvl w:val="0"/>
          <w:numId w:val="9"/>
        </w:numPr>
      </w:pPr>
      <w:r>
        <w:rPr>
          <w:rFonts w:hAnsi="Symbol"/>
        </w:rPr>
        <w:t></w:t>
      </w:r>
      <w:r>
        <w:t xml:space="preserve">  Stanford–Binet Intelligence Scale </w:t>
      </w:r>
      <w:r w:rsidRPr="00923540">
        <w:rPr>
          <w:rFonts w:hAnsi="Symbol"/>
        </w:rPr>
        <w:t></w:t>
      </w:r>
      <w:r>
        <w:t xml:space="preserve">  Wechsler Intelligence Scales</w:t>
      </w:r>
    </w:p>
    <w:p w:rsidR="00923540" w:rsidRDefault="00923540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923540">
        <w:rPr>
          <w:rFonts w:ascii="Times New Roman" w:eastAsia="Times New Roman" w:hAnsi="Times New Roman" w:cs="Times New Roman"/>
          <w:bCs/>
        </w:rPr>
        <w:t>Spearman proposed that intelligence consists of a general factor (g) underlying all cognitive abilities and specific factors (s) unique to particular tasks.</w:t>
      </w:r>
    </w:p>
    <w:p w:rsidR="00923540" w:rsidRDefault="00923540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923540">
        <w:rPr>
          <w:rFonts w:ascii="Times New Roman" w:eastAsia="Times New Roman" w:hAnsi="Times New Roman" w:cs="Times New Roman"/>
          <w:bCs/>
        </w:rPr>
        <w:t>Personality refers to the unique and relatively stable patterns of thoughts, emotions, and behaviors that characterize an individual.</w:t>
      </w:r>
    </w:p>
    <w:p w:rsidR="00923540" w:rsidRDefault="00923540" w:rsidP="00923540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923540">
        <w:rPr>
          <w:rFonts w:ascii="Times New Roman" w:eastAsia="Times New Roman" w:hAnsi="Times New Roman" w:cs="Times New Roman"/>
          <w:bCs/>
        </w:rPr>
        <w:lastRenderedPageBreak/>
        <w:t>Defence mechanisms are unconscious strategies used to reduce anxiety.Examples: Repression, Projection.</w:t>
      </w:r>
    </w:p>
    <w:p w:rsidR="00923540" w:rsidRDefault="00923540" w:rsidP="00923540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923540">
        <w:rPr>
          <w:rFonts w:ascii="Times New Roman" w:eastAsia="Times New Roman" w:hAnsi="Times New Roman" w:cs="Times New Roman"/>
          <w:bCs/>
        </w:rPr>
        <w:t>Reasoning is the mental process of drawing conclusions from given information using logical thinking.</w:t>
      </w:r>
    </w:p>
    <w:p w:rsidR="00B378E3" w:rsidRPr="00923540" w:rsidRDefault="00923540" w:rsidP="00923540">
      <w:pPr>
        <w:pStyle w:val="ListParagraph"/>
        <w:numPr>
          <w:ilvl w:val="0"/>
          <w:numId w:val="9"/>
        </w:numPr>
        <w:spacing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923540">
        <w:rPr>
          <w:rFonts w:ascii="Times New Roman" w:eastAsia="Times New Roman" w:hAnsi="Times New Roman" w:cs="Times New Roman"/>
          <w:bCs/>
        </w:rPr>
        <w:t>Syntax refers to the rules governing the arrangement of words to form meaningful sentences in a language.</w:t>
      </w:r>
    </w:p>
    <w:p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p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:rsidR="00923540" w:rsidRDefault="00923540" w:rsidP="00923540">
      <w:pPr>
        <w:pStyle w:val="NormalWeb"/>
        <w:numPr>
          <w:ilvl w:val="0"/>
          <w:numId w:val="9"/>
        </w:numPr>
      </w:pPr>
      <w:r>
        <w:t>Steps include:</w:t>
      </w:r>
    </w:p>
    <w:p w:rsidR="00923540" w:rsidRDefault="00923540" w:rsidP="00923540">
      <w:pPr>
        <w:pStyle w:val="NormalWeb"/>
        <w:numPr>
          <w:ilvl w:val="0"/>
          <w:numId w:val="12"/>
        </w:numPr>
      </w:pPr>
      <w:r>
        <w:t>Identifying the problem</w:t>
      </w:r>
    </w:p>
    <w:p w:rsidR="00923540" w:rsidRDefault="00923540" w:rsidP="00923540">
      <w:pPr>
        <w:pStyle w:val="NormalWeb"/>
        <w:numPr>
          <w:ilvl w:val="0"/>
          <w:numId w:val="12"/>
        </w:numPr>
      </w:pPr>
      <w:r>
        <w:t>Defining and understanding the problem</w:t>
      </w:r>
    </w:p>
    <w:p w:rsidR="00923540" w:rsidRDefault="00923540" w:rsidP="00923540">
      <w:pPr>
        <w:pStyle w:val="NormalWeb"/>
        <w:numPr>
          <w:ilvl w:val="0"/>
          <w:numId w:val="12"/>
        </w:numPr>
      </w:pPr>
      <w:r>
        <w:t>Generating possible solutions</w:t>
      </w:r>
    </w:p>
    <w:p w:rsidR="00923540" w:rsidRDefault="00923540" w:rsidP="00923540">
      <w:pPr>
        <w:pStyle w:val="NormalWeb"/>
        <w:numPr>
          <w:ilvl w:val="0"/>
          <w:numId w:val="12"/>
        </w:numPr>
      </w:pPr>
      <w:r>
        <w:t>Evaluating alternatives</w:t>
      </w:r>
    </w:p>
    <w:p w:rsidR="00923540" w:rsidRDefault="00923540" w:rsidP="00923540">
      <w:pPr>
        <w:pStyle w:val="NormalWeb"/>
        <w:numPr>
          <w:ilvl w:val="0"/>
          <w:numId w:val="12"/>
        </w:numPr>
      </w:pPr>
      <w:r>
        <w:t>Implementing the solution</w:t>
      </w:r>
    </w:p>
    <w:p w:rsidR="00923540" w:rsidRDefault="00923540" w:rsidP="00923540">
      <w:pPr>
        <w:pStyle w:val="NormalWeb"/>
        <w:numPr>
          <w:ilvl w:val="0"/>
          <w:numId w:val="12"/>
        </w:numPr>
      </w:pPr>
      <w:r>
        <w:t>Reviewing the outcome</w:t>
      </w:r>
    </w:p>
    <w:p w:rsidR="00923540" w:rsidRDefault="00923540" w:rsidP="00923540">
      <w:pPr>
        <w:pStyle w:val="NormalWeb"/>
        <w:numPr>
          <w:ilvl w:val="0"/>
          <w:numId w:val="9"/>
        </w:numPr>
      </w:pPr>
      <w:r>
        <w:rPr>
          <w:rFonts w:hAnsi="Symbol"/>
        </w:rPr>
        <w:t></w:t>
      </w:r>
      <w:r>
        <w:t xml:space="preserve">  </w:t>
      </w:r>
      <w:r>
        <w:rPr>
          <w:rStyle w:val="Strong"/>
          <w:rFonts w:eastAsiaTheme="majorEastAsia"/>
        </w:rPr>
        <w:t>Inductive reasoning</w:t>
      </w:r>
      <w:r>
        <w:t xml:space="preserve"> moves from </w:t>
      </w:r>
      <w:r>
        <w:rPr>
          <w:rStyle w:val="Strong"/>
          <w:rFonts w:eastAsiaTheme="majorEastAsia"/>
        </w:rPr>
        <w:t>specific observations to general conclusions</w:t>
      </w:r>
      <w:r>
        <w:t>.</w:t>
      </w:r>
      <w:r>
        <w:br/>
      </w:r>
      <w:r>
        <w:rPr>
          <w:rStyle w:val="Emphasis"/>
          <w:rFonts w:eastAsiaTheme="majorEastAsia"/>
        </w:rPr>
        <w:t>Example:</w:t>
      </w:r>
      <w:r>
        <w:t xml:space="preserve"> Observing several intelligent students and concluding all psychology students are intelligent.</w:t>
      </w:r>
    </w:p>
    <w:p w:rsidR="00923540" w:rsidRDefault="00923540" w:rsidP="00923540">
      <w:pPr>
        <w:pStyle w:val="NormalWeb"/>
        <w:ind w:left="928"/>
      </w:pPr>
      <w:r>
        <w:rPr>
          <w:rFonts w:hAnsi="Symbol"/>
        </w:rPr>
        <w:t></w:t>
      </w:r>
      <w:r>
        <w:t xml:space="preserve">  </w:t>
      </w:r>
      <w:r>
        <w:rPr>
          <w:rStyle w:val="Strong"/>
          <w:rFonts w:eastAsiaTheme="majorEastAsia"/>
        </w:rPr>
        <w:t>Deductive reasoning</w:t>
      </w:r>
      <w:r>
        <w:t xml:space="preserve"> moves from </w:t>
      </w:r>
      <w:r>
        <w:rPr>
          <w:rStyle w:val="Strong"/>
          <w:rFonts w:eastAsiaTheme="majorEastAsia"/>
        </w:rPr>
        <w:t>general principles to specific conclusions</w:t>
      </w:r>
      <w:r>
        <w:t>.</w:t>
      </w:r>
      <w:r>
        <w:br/>
      </w:r>
      <w:r>
        <w:rPr>
          <w:rStyle w:val="Emphasis"/>
          <w:rFonts w:eastAsiaTheme="majorEastAsia"/>
        </w:rPr>
        <w:t>Example:</w:t>
      </w:r>
      <w:r>
        <w:t xml:space="preserve"> All humans are mortal; Ram is human; therefore Ram is mortal.</w:t>
      </w:r>
    </w:p>
    <w:p w:rsidR="00923540" w:rsidRDefault="00923540" w:rsidP="00047C9D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 w:rsidRPr="00923540">
        <w:rPr>
          <w:rFonts w:ascii="Times New Roman" w:eastAsia="Times New Roman" w:hAnsi="Times New Roman" w:cs="Times New Roman"/>
          <w:bCs/>
        </w:rPr>
        <w:t>Proposed by Craik and Lockhart, it suggests that deeper processing (semantic) leads to better memory than shallow processing (structural or phonemic).</w:t>
      </w:r>
    </w:p>
    <w:p w:rsidR="00923540" w:rsidRDefault="00923540" w:rsidP="00923540">
      <w:pPr>
        <w:pStyle w:val="ListParagraph"/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:rsidR="00923540" w:rsidRPr="00923540" w:rsidRDefault="00923540" w:rsidP="00923540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 w:rsidRPr="00923540">
        <w:rPr>
          <w:rFonts w:ascii="Times New Roman" w:eastAsia="Times New Roman" w:hAnsi="Times New Roman" w:cs="Times New Roman"/>
          <w:bCs/>
        </w:rPr>
        <w:lastRenderedPageBreak/>
        <w:t>Encoding failure: Information is not properly encoded (e.g., forgetting a name not attended to).</w:t>
      </w:r>
    </w:p>
    <w:p w:rsidR="00923540" w:rsidRPr="00923540" w:rsidRDefault="00923540" w:rsidP="00923540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:rsidR="00923540" w:rsidRDefault="00923540" w:rsidP="00923540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 w:rsidRPr="00923540">
        <w:rPr>
          <w:rFonts w:ascii="Times New Roman" w:eastAsia="Times New Roman" w:hAnsi="Times New Roman" w:cs="Times New Roman"/>
          <w:bCs/>
        </w:rPr>
        <w:t>Retrieval failure: Information is stored but cannot be accessed (e.g., tip-of-the-tongue phenomenon).</w:t>
      </w:r>
    </w:p>
    <w:p w:rsidR="00923540" w:rsidRDefault="00923540" w:rsidP="00923540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</w:p>
    <w:p w:rsidR="00923540" w:rsidRDefault="00182368" w:rsidP="00923540">
      <w:pPr>
        <w:pStyle w:val="NormalWeb"/>
      </w:pPr>
      <w:r>
        <w:rPr>
          <w:bCs/>
        </w:rPr>
        <w:t>17.</w:t>
      </w:r>
      <w:r w:rsidR="00334277">
        <w:rPr>
          <w:bCs/>
        </w:rPr>
        <w:t xml:space="preserve"> </w:t>
      </w:r>
      <w:r w:rsidR="00923540">
        <w:t>Alderfer’s ERG theory proposes three needs:</w:t>
      </w:r>
    </w:p>
    <w:p w:rsidR="00923540" w:rsidRDefault="00923540" w:rsidP="00923540">
      <w:pPr>
        <w:pStyle w:val="NormalWeb"/>
        <w:numPr>
          <w:ilvl w:val="0"/>
          <w:numId w:val="13"/>
        </w:numPr>
      </w:pPr>
      <w:r>
        <w:rPr>
          <w:rStyle w:val="Strong"/>
          <w:rFonts w:eastAsiaTheme="majorEastAsia"/>
        </w:rPr>
        <w:t>Existence</w:t>
      </w:r>
      <w:r>
        <w:t xml:space="preserve"> (basic needs)</w:t>
      </w:r>
    </w:p>
    <w:p w:rsidR="00923540" w:rsidRDefault="00923540" w:rsidP="00923540">
      <w:pPr>
        <w:pStyle w:val="NormalWeb"/>
        <w:numPr>
          <w:ilvl w:val="0"/>
          <w:numId w:val="13"/>
        </w:numPr>
      </w:pPr>
      <w:r>
        <w:rPr>
          <w:rStyle w:val="Strong"/>
          <w:rFonts w:eastAsiaTheme="majorEastAsia"/>
        </w:rPr>
        <w:t>Relatedness</w:t>
      </w:r>
      <w:r>
        <w:t xml:space="preserve"> (social needs)</w:t>
      </w:r>
    </w:p>
    <w:p w:rsidR="00923540" w:rsidRDefault="00923540" w:rsidP="00923540">
      <w:pPr>
        <w:pStyle w:val="NormalWeb"/>
        <w:numPr>
          <w:ilvl w:val="0"/>
          <w:numId w:val="13"/>
        </w:numPr>
      </w:pPr>
      <w:r>
        <w:rPr>
          <w:rStyle w:val="Strong"/>
          <w:rFonts w:eastAsiaTheme="majorEastAsia"/>
        </w:rPr>
        <w:t>Growth</w:t>
      </w:r>
      <w:r>
        <w:t xml:space="preserve"> (personal development)</w:t>
      </w:r>
      <w:r>
        <w:br/>
        <w:t xml:space="preserve">Unlike Maslow, these needs can operate </w:t>
      </w:r>
      <w:r>
        <w:rPr>
          <w:rStyle w:val="Strong"/>
          <w:rFonts w:eastAsiaTheme="majorEastAsia"/>
        </w:rPr>
        <w:t>simultaneously</w:t>
      </w:r>
      <w:r>
        <w:t>.</w:t>
      </w:r>
    </w:p>
    <w:p w:rsidR="00923540" w:rsidRDefault="00182368" w:rsidP="00923540">
      <w:pPr>
        <w:pStyle w:val="NormalWeb"/>
      </w:pPr>
      <w:r>
        <w:rPr>
          <w:bCs/>
        </w:rPr>
        <w:t>18.</w:t>
      </w:r>
      <w:r w:rsidR="00153F73">
        <w:rPr>
          <w:bCs/>
        </w:rPr>
        <w:t xml:space="preserve"> </w:t>
      </w:r>
      <w:r w:rsidR="00923540">
        <w:t>Cattell proposed two types of intelligence:</w:t>
      </w:r>
    </w:p>
    <w:p w:rsidR="00923540" w:rsidRDefault="00923540" w:rsidP="00923540">
      <w:pPr>
        <w:pStyle w:val="NormalWeb"/>
        <w:numPr>
          <w:ilvl w:val="0"/>
          <w:numId w:val="14"/>
        </w:numPr>
      </w:pPr>
      <w:r>
        <w:rPr>
          <w:rStyle w:val="Strong"/>
          <w:rFonts w:eastAsiaTheme="majorEastAsia"/>
        </w:rPr>
        <w:t>Fluid intelligence (Gf):</w:t>
      </w:r>
      <w:r>
        <w:t xml:space="preserve"> Problem-solving and reasoning abilities independent of learning</w:t>
      </w:r>
    </w:p>
    <w:p w:rsidR="00923540" w:rsidRDefault="00923540" w:rsidP="00923540">
      <w:pPr>
        <w:pStyle w:val="NormalWeb"/>
        <w:numPr>
          <w:ilvl w:val="0"/>
          <w:numId w:val="14"/>
        </w:numPr>
      </w:pPr>
      <w:r>
        <w:rPr>
          <w:rStyle w:val="Strong"/>
          <w:rFonts w:eastAsiaTheme="majorEastAsia"/>
        </w:rPr>
        <w:t>Crystallized intelligence (Gc):</w:t>
      </w:r>
      <w:r>
        <w:t xml:space="preserve"> Knowledge gained through education and experience</w:t>
      </w:r>
    </w:p>
    <w:p w:rsidR="00923540" w:rsidRDefault="00182368" w:rsidP="00923540">
      <w:pPr>
        <w:pStyle w:val="NormalWeb"/>
      </w:pPr>
      <w:r>
        <w:rPr>
          <w:bCs/>
        </w:rPr>
        <w:t>19.</w:t>
      </w:r>
      <w:r w:rsidR="00153F73">
        <w:rPr>
          <w:bCs/>
        </w:rPr>
        <w:t xml:space="preserve"> </w:t>
      </w:r>
      <w:r w:rsidR="00923540">
        <w:t>The Big Five traits are:</w:t>
      </w:r>
    </w:p>
    <w:p w:rsidR="00923540" w:rsidRDefault="00923540" w:rsidP="00923540">
      <w:pPr>
        <w:pStyle w:val="NormalWeb"/>
        <w:numPr>
          <w:ilvl w:val="0"/>
          <w:numId w:val="15"/>
        </w:numPr>
      </w:pPr>
      <w:r>
        <w:t>Openness</w:t>
      </w:r>
    </w:p>
    <w:p w:rsidR="00923540" w:rsidRDefault="00923540" w:rsidP="00923540">
      <w:pPr>
        <w:pStyle w:val="NormalWeb"/>
        <w:numPr>
          <w:ilvl w:val="0"/>
          <w:numId w:val="15"/>
        </w:numPr>
      </w:pPr>
      <w:r>
        <w:t>Conscientiousness</w:t>
      </w:r>
    </w:p>
    <w:p w:rsidR="00923540" w:rsidRDefault="00923540" w:rsidP="00923540">
      <w:pPr>
        <w:pStyle w:val="NormalWeb"/>
        <w:numPr>
          <w:ilvl w:val="0"/>
          <w:numId w:val="15"/>
        </w:numPr>
      </w:pPr>
      <w:r>
        <w:t>Extraversion</w:t>
      </w:r>
    </w:p>
    <w:p w:rsidR="00923540" w:rsidRDefault="00923540" w:rsidP="00923540">
      <w:pPr>
        <w:pStyle w:val="NormalWeb"/>
        <w:numPr>
          <w:ilvl w:val="0"/>
          <w:numId w:val="15"/>
        </w:numPr>
      </w:pPr>
      <w:r>
        <w:t>Agreeableness</w:t>
      </w:r>
    </w:p>
    <w:p w:rsidR="00923540" w:rsidRDefault="00923540" w:rsidP="00923540">
      <w:pPr>
        <w:pStyle w:val="NormalWeb"/>
        <w:numPr>
          <w:ilvl w:val="0"/>
          <w:numId w:val="15"/>
        </w:numPr>
      </w:pPr>
      <w:r>
        <w:t>Neuroticism</w:t>
      </w:r>
    </w:p>
    <w:p w:rsidR="007B2EB9" w:rsidRDefault="007B2EB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PART - C (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A2656B">
        <w:rPr>
          <w:rFonts w:ascii="Times New Roman" w:hAnsi="Times New Roman" w:cs="Times New Roman"/>
          <w:b/>
          <w:bCs/>
        </w:rPr>
        <w:t>3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Answer any </w:t>
      </w:r>
      <w:r w:rsidR="00E8611E">
        <w:rPr>
          <w:rFonts w:ascii="Times New Roman" w:hAnsi="Times New Roman" w:cs="Times New Roman"/>
          <w:b/>
          <w:bCs/>
        </w:rPr>
        <w:t>Three</w:t>
      </w:r>
      <w:r w:rsidRPr="00691DB4">
        <w:rPr>
          <w:rFonts w:ascii="Times New Roman" w:hAnsi="Times New Roman" w:cs="Times New Roman"/>
          <w:b/>
          <w:bCs/>
        </w:rPr>
        <w:t xml:space="preserve"> questions</w:t>
      </w:r>
    </w:p>
    <w:p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675F39" w:rsidRDefault="00675F39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:rsidR="00923540" w:rsidRDefault="00047C9D" w:rsidP="00923540">
      <w:pPr>
        <w:pStyle w:val="NormalWeb"/>
      </w:pPr>
      <w:r w:rsidRPr="00153F73">
        <w:rPr>
          <w:bCs/>
        </w:rPr>
        <w:lastRenderedPageBreak/>
        <w:t>20.</w:t>
      </w:r>
      <w:r w:rsidR="00153F73" w:rsidRPr="00153F73">
        <w:rPr>
          <w:bCs/>
        </w:rPr>
        <w:t xml:space="preserve"> </w:t>
      </w:r>
      <w:r w:rsidR="00923540">
        <w:t>Language consists of:</w:t>
      </w:r>
    </w:p>
    <w:p w:rsidR="00923540" w:rsidRDefault="00923540" w:rsidP="00923540">
      <w:pPr>
        <w:pStyle w:val="NormalWeb"/>
        <w:numPr>
          <w:ilvl w:val="0"/>
          <w:numId w:val="16"/>
        </w:numPr>
      </w:pPr>
      <w:r>
        <w:rPr>
          <w:rStyle w:val="Strong"/>
          <w:rFonts w:eastAsiaTheme="majorEastAsia"/>
        </w:rPr>
        <w:t>Phonemes:</w:t>
      </w:r>
      <w:r>
        <w:t xml:space="preserve"> Basic sound units</w:t>
      </w:r>
    </w:p>
    <w:p w:rsidR="00923540" w:rsidRDefault="00923540" w:rsidP="00923540">
      <w:pPr>
        <w:pStyle w:val="NormalWeb"/>
        <w:numPr>
          <w:ilvl w:val="0"/>
          <w:numId w:val="16"/>
        </w:numPr>
      </w:pPr>
      <w:r>
        <w:rPr>
          <w:rStyle w:val="Strong"/>
          <w:rFonts w:eastAsiaTheme="majorEastAsia"/>
        </w:rPr>
        <w:t>Morphemes:</w:t>
      </w:r>
      <w:r>
        <w:t xml:space="preserve"> Smallest units of meaning</w:t>
      </w:r>
    </w:p>
    <w:p w:rsidR="00923540" w:rsidRDefault="00923540" w:rsidP="00923540">
      <w:pPr>
        <w:pStyle w:val="NormalWeb"/>
        <w:numPr>
          <w:ilvl w:val="0"/>
          <w:numId w:val="16"/>
        </w:numPr>
      </w:pPr>
      <w:r>
        <w:rPr>
          <w:rStyle w:val="Strong"/>
          <w:rFonts w:eastAsiaTheme="majorEastAsia"/>
        </w:rPr>
        <w:t>Syntax:</w:t>
      </w:r>
      <w:r>
        <w:t xml:space="preserve"> Sentence structure rules</w:t>
      </w:r>
    </w:p>
    <w:p w:rsidR="00923540" w:rsidRDefault="00923540" w:rsidP="00923540">
      <w:pPr>
        <w:pStyle w:val="NormalWeb"/>
        <w:numPr>
          <w:ilvl w:val="0"/>
          <w:numId w:val="16"/>
        </w:numPr>
      </w:pPr>
      <w:r>
        <w:rPr>
          <w:rStyle w:val="Strong"/>
          <w:rFonts w:eastAsiaTheme="majorEastAsia"/>
        </w:rPr>
        <w:t>Semantics:</w:t>
      </w:r>
      <w:r>
        <w:t xml:space="preserve"> Meaning of words and sentences</w:t>
      </w:r>
    </w:p>
    <w:p w:rsidR="00923540" w:rsidRDefault="00923540" w:rsidP="00923540">
      <w:pPr>
        <w:pStyle w:val="NormalWeb"/>
        <w:numPr>
          <w:ilvl w:val="0"/>
          <w:numId w:val="16"/>
        </w:numPr>
      </w:pPr>
      <w:r>
        <w:rPr>
          <w:rStyle w:val="Strong"/>
          <w:rFonts w:eastAsiaTheme="majorEastAsia"/>
        </w:rPr>
        <w:t>Pragmatics:</w:t>
      </w:r>
      <w:r>
        <w:t xml:space="preserve"> Use of language in social contexts</w:t>
      </w:r>
    </w:p>
    <w:p w:rsidR="00923540" w:rsidRDefault="00047C9D" w:rsidP="00923540">
      <w:pPr>
        <w:pStyle w:val="NormalWeb"/>
      </w:pPr>
      <w:r w:rsidRPr="00153F73">
        <w:rPr>
          <w:bCs/>
        </w:rPr>
        <w:t>21.</w:t>
      </w:r>
      <w:r w:rsidR="00153F73">
        <w:rPr>
          <w:bCs/>
        </w:rPr>
        <w:t xml:space="preserve"> </w:t>
      </w:r>
      <w:r w:rsidR="00923540">
        <w:t>Memory involves three processes:</w:t>
      </w:r>
    </w:p>
    <w:p w:rsidR="00923540" w:rsidRDefault="00923540" w:rsidP="00923540">
      <w:pPr>
        <w:pStyle w:val="NormalWeb"/>
        <w:numPr>
          <w:ilvl w:val="0"/>
          <w:numId w:val="17"/>
        </w:numPr>
      </w:pPr>
      <w:r>
        <w:rPr>
          <w:rStyle w:val="Strong"/>
          <w:rFonts w:eastAsiaTheme="majorEastAsia"/>
        </w:rPr>
        <w:t>Encoding:</w:t>
      </w:r>
      <w:r>
        <w:t xml:space="preserve"> Transforming information into memory form</w:t>
      </w:r>
    </w:p>
    <w:p w:rsidR="00923540" w:rsidRDefault="00923540" w:rsidP="00923540">
      <w:pPr>
        <w:pStyle w:val="NormalWeb"/>
        <w:numPr>
          <w:ilvl w:val="0"/>
          <w:numId w:val="17"/>
        </w:numPr>
      </w:pPr>
      <w:r>
        <w:rPr>
          <w:rStyle w:val="Strong"/>
          <w:rFonts w:eastAsiaTheme="majorEastAsia"/>
        </w:rPr>
        <w:t>Storage:</w:t>
      </w:r>
      <w:r>
        <w:t xml:space="preserve"> Retaining information over time</w:t>
      </w:r>
    </w:p>
    <w:p w:rsidR="00047C9D" w:rsidRPr="00923540" w:rsidRDefault="00923540" w:rsidP="00923540">
      <w:pPr>
        <w:pStyle w:val="NormalWeb"/>
        <w:numPr>
          <w:ilvl w:val="0"/>
          <w:numId w:val="17"/>
        </w:numPr>
      </w:pPr>
      <w:r>
        <w:rPr>
          <w:rStyle w:val="Strong"/>
          <w:rFonts w:eastAsiaTheme="majorEastAsia"/>
        </w:rPr>
        <w:t>Retrieval:</w:t>
      </w:r>
      <w:r>
        <w:t xml:space="preserve"> Accessing stored information when required</w:t>
      </w:r>
    </w:p>
    <w:p w:rsidR="00923540" w:rsidRDefault="00047C9D" w:rsidP="00923540">
      <w:pPr>
        <w:pStyle w:val="NormalWeb"/>
      </w:pPr>
      <w:r w:rsidRPr="00153F73">
        <w:rPr>
          <w:bCs/>
        </w:rPr>
        <w:t>22.</w:t>
      </w:r>
      <w:r w:rsidR="00923540" w:rsidRPr="00923540">
        <w:rPr>
          <w:rFonts w:hAnsi="Symbol"/>
        </w:rPr>
        <w:t xml:space="preserve"> </w:t>
      </w:r>
      <w:r w:rsidR="00923540">
        <w:rPr>
          <w:rFonts w:hAnsi="Symbol"/>
        </w:rPr>
        <w:t></w:t>
      </w:r>
      <w:r w:rsidR="00923540">
        <w:t xml:space="preserve">  Explicit memory involves </w:t>
      </w:r>
      <w:r w:rsidR="00923540">
        <w:rPr>
          <w:rStyle w:val="Strong"/>
          <w:rFonts w:eastAsiaTheme="majorEastAsia"/>
        </w:rPr>
        <w:t>conscious and intentional recall</w:t>
      </w:r>
      <w:r w:rsidR="00923540">
        <w:t xml:space="preserve"> of information, whereas implicit memory operates </w:t>
      </w:r>
      <w:r w:rsidR="00923540">
        <w:rPr>
          <w:rStyle w:val="Strong"/>
          <w:rFonts w:eastAsiaTheme="majorEastAsia"/>
        </w:rPr>
        <w:t>without conscious awareness</w:t>
      </w:r>
      <w:r w:rsidR="00923540">
        <w:t>.</w:t>
      </w:r>
    </w:p>
    <w:p w:rsidR="00923540" w:rsidRDefault="00923540" w:rsidP="00923540">
      <w:pPr>
        <w:pStyle w:val="NormalWeb"/>
      </w:pPr>
      <w:r>
        <w:rPr>
          <w:rFonts w:hAnsi="Symbol"/>
        </w:rPr>
        <w:t></w:t>
      </w:r>
      <w:r>
        <w:t xml:space="preserve">  Explicit memory includes </w:t>
      </w:r>
      <w:r>
        <w:rPr>
          <w:rStyle w:val="Strong"/>
          <w:rFonts w:eastAsiaTheme="majorEastAsia"/>
        </w:rPr>
        <w:t>facts and personal experiences</w:t>
      </w:r>
      <w:r>
        <w:t xml:space="preserve">, whereas implicit memory includes </w:t>
      </w:r>
      <w:r>
        <w:rPr>
          <w:rStyle w:val="Strong"/>
          <w:rFonts w:eastAsiaTheme="majorEastAsia"/>
        </w:rPr>
        <w:t>skills, habits, and conditioned responses</w:t>
      </w:r>
      <w:r>
        <w:t>.</w:t>
      </w:r>
    </w:p>
    <w:p w:rsidR="00923540" w:rsidRDefault="00923540" w:rsidP="00923540">
      <w:pPr>
        <w:pStyle w:val="NormalWeb"/>
      </w:pPr>
      <w:r>
        <w:rPr>
          <w:rFonts w:hAnsi="Symbol"/>
        </w:rPr>
        <w:t></w:t>
      </w:r>
      <w:r>
        <w:t xml:space="preserve">  Explicit memory is also known as </w:t>
      </w:r>
      <w:r>
        <w:rPr>
          <w:rStyle w:val="Strong"/>
          <w:rFonts w:eastAsiaTheme="majorEastAsia"/>
        </w:rPr>
        <w:t>declarative memory</w:t>
      </w:r>
      <w:r>
        <w:t xml:space="preserve">, whereas implicit memory is called </w:t>
      </w:r>
      <w:r>
        <w:rPr>
          <w:rStyle w:val="Strong"/>
          <w:rFonts w:eastAsiaTheme="majorEastAsia"/>
        </w:rPr>
        <w:t>non-declarative memory</w:t>
      </w:r>
      <w:r>
        <w:t>.</w:t>
      </w:r>
    </w:p>
    <w:p w:rsidR="00923540" w:rsidRDefault="00923540" w:rsidP="00923540">
      <w:pPr>
        <w:pStyle w:val="NormalWeb"/>
      </w:pPr>
      <w:r>
        <w:rPr>
          <w:rFonts w:hAnsi="Symbol"/>
        </w:rPr>
        <w:t></w:t>
      </w:r>
      <w:r>
        <w:t xml:space="preserve">  Explicit memory requires </w:t>
      </w:r>
      <w:r>
        <w:rPr>
          <w:rStyle w:val="Strong"/>
          <w:rFonts w:eastAsiaTheme="majorEastAsia"/>
        </w:rPr>
        <w:t>active retrieval</w:t>
      </w:r>
      <w:r>
        <w:t xml:space="preserve">, whereas implicit memory is expressed </w:t>
      </w:r>
      <w:r>
        <w:rPr>
          <w:rStyle w:val="Strong"/>
          <w:rFonts w:eastAsiaTheme="majorEastAsia"/>
        </w:rPr>
        <w:t>through performance or behavior</w:t>
      </w:r>
      <w:r>
        <w:t>.</w:t>
      </w:r>
    </w:p>
    <w:p w:rsidR="00923540" w:rsidRDefault="00923540" w:rsidP="00923540">
      <w:pPr>
        <w:pStyle w:val="NormalWeb"/>
      </w:pPr>
      <w:r>
        <w:rPr>
          <w:rFonts w:hAnsi="Symbol"/>
        </w:rPr>
        <w:t></w:t>
      </w:r>
      <w:r>
        <w:t xml:space="preserve">  Explicit memory is mainly associated with the </w:t>
      </w:r>
      <w:r>
        <w:rPr>
          <w:rStyle w:val="Strong"/>
          <w:rFonts w:eastAsiaTheme="majorEastAsia"/>
        </w:rPr>
        <w:t>hippocampus and medial temporal lobe</w:t>
      </w:r>
      <w:r>
        <w:t xml:space="preserve">, whereas implicit memory involves the </w:t>
      </w:r>
      <w:r>
        <w:rPr>
          <w:rStyle w:val="Strong"/>
          <w:rFonts w:eastAsiaTheme="majorEastAsia"/>
        </w:rPr>
        <w:t>basal ganglia and cerebellum</w:t>
      </w:r>
      <w:r>
        <w:t>.</w:t>
      </w:r>
    </w:p>
    <w:p w:rsidR="00675F39" w:rsidRDefault="00675F39" w:rsidP="00047C9D">
      <w:pPr>
        <w:spacing w:after="0"/>
        <w:ind w:left="426"/>
        <w:rPr>
          <w:rFonts w:ascii="Times New Roman" w:hAnsi="Times New Roman" w:cs="Times New Roman"/>
          <w:bCs/>
        </w:rPr>
      </w:pPr>
    </w:p>
    <w:p w:rsidR="00675F39" w:rsidRDefault="00675F39" w:rsidP="00047C9D">
      <w:pPr>
        <w:spacing w:after="0"/>
        <w:ind w:left="426"/>
        <w:rPr>
          <w:rFonts w:ascii="Times New Roman" w:hAnsi="Times New Roman" w:cs="Times New Roman"/>
          <w:bCs/>
        </w:rPr>
      </w:pPr>
    </w:p>
    <w:p w:rsidR="00047C9D" w:rsidRPr="00153F73" w:rsidRDefault="00153F73" w:rsidP="00047C9D">
      <w:pPr>
        <w:spacing w:after="0"/>
        <w:ind w:left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. </w:t>
      </w:r>
    </w:p>
    <w:p w:rsidR="00923540" w:rsidRDefault="00047C9D" w:rsidP="00923540">
      <w:pPr>
        <w:pStyle w:val="NormalWeb"/>
      </w:pPr>
      <w:r w:rsidRPr="00153F73">
        <w:rPr>
          <w:bCs/>
        </w:rPr>
        <w:lastRenderedPageBreak/>
        <w:t>23.</w:t>
      </w:r>
      <w:r w:rsidR="00153F73">
        <w:rPr>
          <w:bCs/>
        </w:rPr>
        <w:t xml:space="preserve"> </w:t>
      </w:r>
      <w:r w:rsidR="00923540">
        <w:t>Proposed by Sternberg, it includes:</w:t>
      </w:r>
    </w:p>
    <w:p w:rsidR="00923540" w:rsidRDefault="00923540" w:rsidP="00923540">
      <w:pPr>
        <w:pStyle w:val="NormalWeb"/>
        <w:numPr>
          <w:ilvl w:val="0"/>
          <w:numId w:val="18"/>
        </w:numPr>
      </w:pPr>
      <w:r>
        <w:rPr>
          <w:rStyle w:val="Strong"/>
          <w:rFonts w:eastAsiaTheme="majorEastAsia"/>
        </w:rPr>
        <w:t>Analytical intelligence</w:t>
      </w:r>
      <w:r>
        <w:t xml:space="preserve"> (problem-solving)</w:t>
      </w:r>
    </w:p>
    <w:p w:rsidR="00923540" w:rsidRDefault="00923540" w:rsidP="00923540">
      <w:pPr>
        <w:pStyle w:val="NormalWeb"/>
        <w:numPr>
          <w:ilvl w:val="0"/>
          <w:numId w:val="18"/>
        </w:numPr>
      </w:pPr>
      <w:r>
        <w:rPr>
          <w:rStyle w:val="Strong"/>
          <w:rFonts w:eastAsiaTheme="majorEastAsia"/>
        </w:rPr>
        <w:t>Creative intelligence</w:t>
      </w:r>
      <w:r>
        <w:t xml:space="preserve"> (novel situations)</w:t>
      </w:r>
    </w:p>
    <w:p w:rsidR="00047C9D" w:rsidRPr="00923540" w:rsidRDefault="00923540" w:rsidP="00923540">
      <w:pPr>
        <w:pStyle w:val="NormalWeb"/>
        <w:numPr>
          <w:ilvl w:val="0"/>
          <w:numId w:val="18"/>
        </w:numPr>
      </w:pPr>
      <w:r>
        <w:rPr>
          <w:rStyle w:val="Strong"/>
          <w:rFonts w:eastAsiaTheme="majorEastAsia"/>
        </w:rPr>
        <w:t>Practical intelligence</w:t>
      </w:r>
      <w:r>
        <w:t xml:space="preserve"> (everyday tasks)</w:t>
      </w:r>
    </w:p>
    <w:p w:rsidR="00923540" w:rsidRDefault="00047C9D" w:rsidP="00923540">
      <w:pPr>
        <w:pStyle w:val="NormalWeb"/>
      </w:pPr>
      <w:r w:rsidRPr="00153F73">
        <w:rPr>
          <w:bCs/>
        </w:rPr>
        <w:t>24.</w:t>
      </w:r>
      <w:r w:rsidR="00153F73">
        <w:rPr>
          <w:bCs/>
        </w:rPr>
        <w:t xml:space="preserve"> </w:t>
      </w:r>
      <w:r w:rsidR="00923540">
        <w:t>Eysenck proposed personality dimensions based on biological factors:</w:t>
      </w:r>
    </w:p>
    <w:p w:rsidR="00923540" w:rsidRDefault="00923540" w:rsidP="00923540">
      <w:pPr>
        <w:pStyle w:val="NormalWeb"/>
        <w:numPr>
          <w:ilvl w:val="0"/>
          <w:numId w:val="19"/>
        </w:numPr>
      </w:pPr>
      <w:r>
        <w:rPr>
          <w:rStyle w:val="Strong"/>
          <w:rFonts w:eastAsiaTheme="majorEastAsia"/>
        </w:rPr>
        <w:t>Extraversion–Introversion</w:t>
      </w:r>
    </w:p>
    <w:p w:rsidR="00923540" w:rsidRDefault="00923540" w:rsidP="00923540">
      <w:pPr>
        <w:pStyle w:val="NormalWeb"/>
        <w:numPr>
          <w:ilvl w:val="0"/>
          <w:numId w:val="19"/>
        </w:numPr>
      </w:pPr>
      <w:r>
        <w:rPr>
          <w:rStyle w:val="Strong"/>
          <w:rFonts w:eastAsiaTheme="majorEastAsia"/>
        </w:rPr>
        <w:t>Neuroticism–Stability</w:t>
      </w:r>
    </w:p>
    <w:p w:rsidR="00923540" w:rsidRDefault="00923540" w:rsidP="00923540">
      <w:pPr>
        <w:pStyle w:val="NormalWeb"/>
        <w:numPr>
          <w:ilvl w:val="0"/>
          <w:numId w:val="19"/>
        </w:numPr>
      </w:pPr>
      <w:r>
        <w:rPr>
          <w:rStyle w:val="Strong"/>
          <w:rFonts w:eastAsiaTheme="majorEastAsia"/>
        </w:rPr>
        <w:t>Psychoticism</w:t>
      </w:r>
      <w:r>
        <w:br/>
        <w:t xml:space="preserve">Personality is shaped by </w:t>
      </w:r>
      <w:r>
        <w:rPr>
          <w:rStyle w:val="Strong"/>
          <w:rFonts w:eastAsiaTheme="majorEastAsia"/>
        </w:rPr>
        <w:t>genetics and nervous system functioning</w:t>
      </w:r>
      <w:r>
        <w:t>.</w:t>
      </w:r>
    </w:p>
    <w:p w:rsidR="00017968" w:rsidRPr="00017968" w:rsidRDefault="00017968" w:rsidP="00923540">
      <w:pPr>
        <w:spacing w:after="0"/>
        <w:ind w:left="426"/>
        <w:rPr>
          <w:rFonts w:ascii="Times New Roman" w:hAnsi="Times New Roman" w:cs="Times New Roman"/>
          <w:b/>
          <w:bCs/>
        </w:rPr>
      </w:pPr>
    </w:p>
    <w:p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:rsidR="00CC32E8" w:rsidRPr="00691DB4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691DB4" w:rsidSect="00855E8B">
      <w:headerReference w:type="default" r:id="rId8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A92" w:rsidRDefault="00BF3A92" w:rsidP="00017968">
      <w:pPr>
        <w:spacing w:after="0" w:line="240" w:lineRule="auto"/>
      </w:pPr>
      <w:r>
        <w:separator/>
      </w:r>
    </w:p>
  </w:endnote>
  <w:endnote w:type="continuationSeparator" w:id="1">
    <w:p w:rsidR="00BF3A92" w:rsidRDefault="00BF3A92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A92" w:rsidRDefault="00BF3A92" w:rsidP="00017968">
      <w:pPr>
        <w:spacing w:after="0" w:line="240" w:lineRule="auto"/>
      </w:pPr>
      <w:r>
        <w:separator/>
      </w:r>
    </w:p>
  </w:footnote>
  <w:footnote w:type="continuationSeparator" w:id="1">
    <w:p w:rsidR="00BF3A92" w:rsidRDefault="00BF3A92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3873" w:rsidRPr="00F23B9C" w:rsidRDefault="00783873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56DC9"/>
    <w:multiLevelType w:val="multilevel"/>
    <w:tmpl w:val="2D6A8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F6583B"/>
    <w:multiLevelType w:val="multilevel"/>
    <w:tmpl w:val="2CB0C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E29DC"/>
    <w:multiLevelType w:val="hybridMultilevel"/>
    <w:tmpl w:val="3490F854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665DC9"/>
    <w:multiLevelType w:val="multilevel"/>
    <w:tmpl w:val="5688F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730BC6"/>
    <w:multiLevelType w:val="multilevel"/>
    <w:tmpl w:val="AA14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143F06"/>
    <w:multiLevelType w:val="multilevel"/>
    <w:tmpl w:val="131A1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134BF4"/>
    <w:multiLevelType w:val="multilevel"/>
    <w:tmpl w:val="3E8E3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250058"/>
    <w:multiLevelType w:val="hybridMultilevel"/>
    <w:tmpl w:val="40847AC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59587E"/>
    <w:multiLevelType w:val="multilevel"/>
    <w:tmpl w:val="695A2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B0F367B"/>
    <w:multiLevelType w:val="multilevel"/>
    <w:tmpl w:val="7346B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5"/>
  </w:num>
  <w:num w:numId="5">
    <w:abstractNumId w:val="18"/>
  </w:num>
  <w:num w:numId="6">
    <w:abstractNumId w:val="0"/>
  </w:num>
  <w:num w:numId="7">
    <w:abstractNumId w:val="14"/>
  </w:num>
  <w:num w:numId="8">
    <w:abstractNumId w:val="6"/>
  </w:num>
  <w:num w:numId="9">
    <w:abstractNumId w:val="13"/>
  </w:num>
  <w:num w:numId="10">
    <w:abstractNumId w:val="4"/>
  </w:num>
  <w:num w:numId="11">
    <w:abstractNumId w:val="9"/>
  </w:num>
  <w:num w:numId="12">
    <w:abstractNumId w:val="3"/>
  </w:num>
  <w:num w:numId="13">
    <w:abstractNumId w:val="12"/>
  </w:num>
  <w:num w:numId="14">
    <w:abstractNumId w:val="17"/>
  </w:num>
  <w:num w:numId="15">
    <w:abstractNumId w:val="16"/>
  </w:num>
  <w:num w:numId="16">
    <w:abstractNumId w:val="8"/>
  </w:num>
  <w:num w:numId="17">
    <w:abstractNumId w:val="2"/>
  </w:num>
  <w:num w:numId="18">
    <w:abstractNumId w:val="1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5A88"/>
    <w:rsid w:val="00017968"/>
    <w:rsid w:val="00017CA6"/>
    <w:rsid w:val="00047C9D"/>
    <w:rsid w:val="000955DF"/>
    <w:rsid w:val="000D31CF"/>
    <w:rsid w:val="000E1962"/>
    <w:rsid w:val="000E5AAB"/>
    <w:rsid w:val="00123426"/>
    <w:rsid w:val="00132456"/>
    <w:rsid w:val="001369C8"/>
    <w:rsid w:val="001511F5"/>
    <w:rsid w:val="00153F73"/>
    <w:rsid w:val="00166B43"/>
    <w:rsid w:val="00182368"/>
    <w:rsid w:val="001A1989"/>
    <w:rsid w:val="0020028D"/>
    <w:rsid w:val="00223D17"/>
    <w:rsid w:val="00232886"/>
    <w:rsid w:val="0025330D"/>
    <w:rsid w:val="00255699"/>
    <w:rsid w:val="00275CD4"/>
    <w:rsid w:val="00281A6F"/>
    <w:rsid w:val="002920C6"/>
    <w:rsid w:val="00297AEB"/>
    <w:rsid w:val="00311D3D"/>
    <w:rsid w:val="00320820"/>
    <w:rsid w:val="00333A67"/>
    <w:rsid w:val="00334277"/>
    <w:rsid w:val="00335BF0"/>
    <w:rsid w:val="00345A91"/>
    <w:rsid w:val="003471E7"/>
    <w:rsid w:val="00350052"/>
    <w:rsid w:val="00366E05"/>
    <w:rsid w:val="00380D35"/>
    <w:rsid w:val="0038581B"/>
    <w:rsid w:val="00395527"/>
    <w:rsid w:val="003C6EFC"/>
    <w:rsid w:val="003E1B8C"/>
    <w:rsid w:val="003F3F09"/>
    <w:rsid w:val="00455A88"/>
    <w:rsid w:val="004C3C16"/>
    <w:rsid w:val="004E0F32"/>
    <w:rsid w:val="004F1228"/>
    <w:rsid w:val="005532B2"/>
    <w:rsid w:val="00583AD2"/>
    <w:rsid w:val="005B0C42"/>
    <w:rsid w:val="005E1857"/>
    <w:rsid w:val="00603528"/>
    <w:rsid w:val="006256FA"/>
    <w:rsid w:val="00661CB1"/>
    <w:rsid w:val="00675F39"/>
    <w:rsid w:val="006760C0"/>
    <w:rsid w:val="00691DB4"/>
    <w:rsid w:val="00691F83"/>
    <w:rsid w:val="006E7AEC"/>
    <w:rsid w:val="006F298E"/>
    <w:rsid w:val="006F5F5B"/>
    <w:rsid w:val="00707FC3"/>
    <w:rsid w:val="00711BB0"/>
    <w:rsid w:val="00726498"/>
    <w:rsid w:val="00754303"/>
    <w:rsid w:val="00783873"/>
    <w:rsid w:val="007839BC"/>
    <w:rsid w:val="007B2EB9"/>
    <w:rsid w:val="007D4047"/>
    <w:rsid w:val="007E6987"/>
    <w:rsid w:val="008072F3"/>
    <w:rsid w:val="00827495"/>
    <w:rsid w:val="00843754"/>
    <w:rsid w:val="00855E8B"/>
    <w:rsid w:val="00862DB6"/>
    <w:rsid w:val="00862EF5"/>
    <w:rsid w:val="00874B5C"/>
    <w:rsid w:val="008D0396"/>
    <w:rsid w:val="008D386C"/>
    <w:rsid w:val="00901A7F"/>
    <w:rsid w:val="00923540"/>
    <w:rsid w:val="00934C1D"/>
    <w:rsid w:val="00973309"/>
    <w:rsid w:val="00982D7A"/>
    <w:rsid w:val="009A2427"/>
    <w:rsid w:val="009A6C3C"/>
    <w:rsid w:val="009F2050"/>
    <w:rsid w:val="009F4102"/>
    <w:rsid w:val="00A143E1"/>
    <w:rsid w:val="00A2656B"/>
    <w:rsid w:val="00A3056E"/>
    <w:rsid w:val="00A45B7B"/>
    <w:rsid w:val="00A45CA9"/>
    <w:rsid w:val="00A76289"/>
    <w:rsid w:val="00A80895"/>
    <w:rsid w:val="00AA41B2"/>
    <w:rsid w:val="00AB2554"/>
    <w:rsid w:val="00AD38E7"/>
    <w:rsid w:val="00B12A3A"/>
    <w:rsid w:val="00B378E3"/>
    <w:rsid w:val="00B969B7"/>
    <w:rsid w:val="00BE02EF"/>
    <w:rsid w:val="00BE157E"/>
    <w:rsid w:val="00BE50A6"/>
    <w:rsid w:val="00BE7FA5"/>
    <w:rsid w:val="00BF3A92"/>
    <w:rsid w:val="00C15739"/>
    <w:rsid w:val="00CB137B"/>
    <w:rsid w:val="00CC32E8"/>
    <w:rsid w:val="00D00102"/>
    <w:rsid w:val="00D02A10"/>
    <w:rsid w:val="00D06CA5"/>
    <w:rsid w:val="00D35049"/>
    <w:rsid w:val="00DA0FF5"/>
    <w:rsid w:val="00DA511A"/>
    <w:rsid w:val="00DD4012"/>
    <w:rsid w:val="00DD5397"/>
    <w:rsid w:val="00DF5005"/>
    <w:rsid w:val="00E03990"/>
    <w:rsid w:val="00E20337"/>
    <w:rsid w:val="00E52257"/>
    <w:rsid w:val="00E56217"/>
    <w:rsid w:val="00E56CD2"/>
    <w:rsid w:val="00E76F3E"/>
    <w:rsid w:val="00E81429"/>
    <w:rsid w:val="00E8611E"/>
    <w:rsid w:val="00EB3311"/>
    <w:rsid w:val="00EC13F6"/>
    <w:rsid w:val="00EC6987"/>
    <w:rsid w:val="00F01572"/>
    <w:rsid w:val="00F422E4"/>
    <w:rsid w:val="00F55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paragraph" w:styleId="NormalWeb">
    <w:name w:val="Normal (Web)"/>
    <w:basedOn w:val="Normal"/>
    <w:uiPriority w:val="99"/>
    <w:unhideWhenUsed/>
    <w:rsid w:val="00923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923540"/>
    <w:rPr>
      <w:b/>
      <w:bCs/>
    </w:rPr>
  </w:style>
  <w:style w:type="character" w:styleId="Emphasis">
    <w:name w:val="Emphasis"/>
    <w:basedOn w:val="DefaultParagraphFont"/>
    <w:uiPriority w:val="20"/>
    <w:qFormat/>
    <w:rsid w:val="0092354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025AB-201B-4E5B-B4A0-6D12698FD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AACW COE</dc:creator>
  <cp:lastModifiedBy>Nivashini </cp:lastModifiedBy>
  <cp:revision>2</cp:revision>
  <cp:lastPrinted>2025-01-06T11:19:00Z</cp:lastPrinted>
  <dcterms:created xsi:type="dcterms:W3CDTF">2026-01-22T10:20:00Z</dcterms:created>
  <dcterms:modified xsi:type="dcterms:W3CDTF">2026-01-22T10:20:00Z</dcterms:modified>
</cp:coreProperties>
</file>