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4D" w:rsidRDefault="00083C3D" w:rsidP="00083C3D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083C3D">
        <w:rPr>
          <w:rFonts w:ascii="Times New Roman" w:hAnsi="Times New Roman" w:cs="Times New Roman"/>
          <w:b/>
          <w:sz w:val="36"/>
          <w:szCs w:val="36"/>
          <w:lang w:val="en-GB"/>
        </w:rPr>
        <w:t>ANSWER KEY</w:t>
      </w:r>
    </w:p>
    <w:p w:rsidR="00937F4C" w:rsidRPr="00312E0B" w:rsidRDefault="00937F4C" w:rsidP="00937F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:rsidR="00937F4C" w:rsidRPr="00312E0B" w:rsidRDefault="00937F4C" w:rsidP="00937F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all questions.</w:t>
      </w:r>
    </w:p>
    <w:p w:rsidR="00937F4C" w:rsidRPr="0006680F" w:rsidRDefault="00937F4C" w:rsidP="00AA6277">
      <w:pPr>
        <w:pStyle w:val="Heading2"/>
        <w:jc w:val="both"/>
        <w:rPr>
          <w:b w:val="0"/>
          <w:sz w:val="24"/>
          <w:szCs w:val="24"/>
        </w:rPr>
      </w:pPr>
      <w:r w:rsidRPr="0006680F">
        <w:rPr>
          <w:b w:val="0"/>
          <w:sz w:val="24"/>
          <w:szCs w:val="24"/>
        </w:rPr>
        <w:t>1. What is meant by working capital? (K1, CO1)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</w:t>
      </w:r>
      <w:bookmarkStart w:id="0" w:name="_GoBack"/>
      <w:bookmarkEnd w:id="0"/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nswer</w:t>
      </w:r>
      <w:proofErr w:type="gramStart"/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:</w:t>
      </w:r>
      <w:proofErr w:type="gramEnd"/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Working capital refers to the funds invested in </w:t>
      </w: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current assets</w:t>
      </w: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 business such as cash, inventory, debtors, etc., which are used for day-to-day operations.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2. Define the term “gross working capital”. (K2, CO1)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Answer</w:t>
      </w:r>
      <w:proofErr w:type="gramStart"/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:</w:t>
      </w:r>
      <w:proofErr w:type="gramEnd"/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Gross working capital means the </w:t>
      </w: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total investment in current assets</w:t>
      </w: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 firm, such as cash, stock, debtors, bills receivable, etc.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3. What is meant by financing of current assets? (K1, CO2)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Answer</w:t>
      </w:r>
      <w:proofErr w:type="gramStart"/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:</w:t>
      </w:r>
      <w:proofErr w:type="gramEnd"/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Financing of current assets refers to the arrangement of funds to meet the firm’s </w:t>
      </w: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short-term requirements</w:t>
      </w: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>, such as inventory, receivables, and cash, through short-term or long-term sources.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4. What is matching (hedging) approach? (K1, CO2)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Answer</w:t>
      </w:r>
      <w:proofErr w:type="gramStart"/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:</w:t>
      </w:r>
      <w:proofErr w:type="gramEnd"/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The matching (hedging) approach means financing </w:t>
      </w: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short-term assets with short-term funds</w:t>
      </w: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long-term assets with long-term funds</w:t>
      </w: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>, thereby matching the maturity of assets and liabilities.</w:t>
      </w:r>
    </w:p>
    <w:p w:rsidR="00937F4C" w:rsidRPr="00937F4C" w:rsidRDefault="00937F4C" w:rsidP="00AA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5. What is meant by cash management? (K2, CO3)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Answer</w:t>
      </w:r>
      <w:proofErr w:type="gramStart"/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:</w:t>
      </w:r>
      <w:proofErr w:type="gramEnd"/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Cash management refers to the planning, controlling, and monitoring of cash inflows and outflows to ensure </w:t>
      </w: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optimum utilization of cash</w:t>
      </w: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adequate liquidity.</w:t>
      </w:r>
    </w:p>
    <w:p w:rsidR="00937F4C" w:rsidRPr="00937F4C" w:rsidRDefault="00937F4C" w:rsidP="00AA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6. What is meant by safety stock of cash? (K2, CO3)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Answer</w:t>
      </w:r>
      <w:proofErr w:type="gramStart"/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:</w:t>
      </w:r>
      <w:proofErr w:type="gramEnd"/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Safety stock of cash is the </w:t>
      </w: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minimum cash balance</w:t>
      </w: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maintained by a firm to meet </w:t>
      </w: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unexpected contingencies or emergencies</w:t>
      </w: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7. What is the formula for average collection period? (K1, CO4)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lastRenderedPageBreak/>
        <w:t>Answer:</w:t>
      </w:r>
      <w:r w:rsidRPr="0006680F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57FA63F" wp14:editId="1D19914F">
            <wp:extent cx="5731510" cy="6419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8. State the significance of receivables management. (K1, CO4)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Answer</w:t>
      </w:r>
      <w:proofErr w:type="gramStart"/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:</w:t>
      </w:r>
      <w:proofErr w:type="gramEnd"/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Receivables management is significant because it:</w:t>
      </w:r>
    </w:p>
    <w:p w:rsidR="00937F4C" w:rsidRPr="00937F4C" w:rsidRDefault="00937F4C" w:rsidP="00AA62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Improves cash flow</w:t>
      </w:r>
    </w:p>
    <w:p w:rsidR="00937F4C" w:rsidRPr="00937F4C" w:rsidRDefault="00937F4C" w:rsidP="00AA62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bad debts</w:t>
      </w:r>
    </w:p>
    <w:p w:rsidR="00937F4C" w:rsidRPr="00937F4C" w:rsidRDefault="00937F4C" w:rsidP="00AA62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Increases profitability</w:t>
      </w:r>
    </w:p>
    <w:p w:rsidR="00937F4C" w:rsidRPr="00937F4C" w:rsidRDefault="00937F4C" w:rsidP="00AA62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Ensures timely collection of dues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9. Define inventory management. (K1, CO5)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Answer</w:t>
      </w:r>
      <w:proofErr w:type="gramStart"/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:</w:t>
      </w:r>
      <w:proofErr w:type="gramEnd"/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Inventory management refers to the </w:t>
      </w: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systematic control of inventory levels</w:t>
      </w: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ensure adequate supply of materials at minimum cost.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10. What is meant by carrying cost? (K2, CO5)</w:t>
      </w:r>
    </w:p>
    <w:p w:rsidR="00937F4C" w:rsidRPr="00937F4C" w:rsidRDefault="00937F4C" w:rsidP="00AA62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Answer</w:t>
      </w:r>
      <w:proofErr w:type="gramStart"/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:</w:t>
      </w:r>
      <w:proofErr w:type="gramEnd"/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Carrying cost is the cost incurred for </w:t>
      </w:r>
      <w:r w:rsidRPr="0006680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holding and storing inventory</w:t>
      </w:r>
      <w:r w:rsidRPr="00937F4C">
        <w:rPr>
          <w:rFonts w:ascii="Times New Roman" w:eastAsia="Times New Roman" w:hAnsi="Times New Roman" w:cs="Times New Roman"/>
          <w:sz w:val="24"/>
          <w:szCs w:val="24"/>
          <w:lang w:eastAsia="en-IN"/>
        </w:rPr>
        <w:t>, such as storage cost, insurance, depreciation, and interest on capital.</w:t>
      </w:r>
    </w:p>
    <w:p w:rsidR="00083C3D" w:rsidRPr="0006680F" w:rsidRDefault="0006680F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680F">
        <w:rPr>
          <w:rFonts w:ascii="Times New Roman" w:hAnsi="Times New Roman" w:cs="Times New Roman"/>
          <w:sz w:val="24"/>
          <w:szCs w:val="24"/>
          <w:lang w:val="en-GB"/>
        </w:rPr>
        <w:t>11. Calculate the average age of debtors (K2, CO4)</w:t>
      </w:r>
    </w:p>
    <w:p w:rsidR="0006680F" w:rsidRPr="0006680F" w:rsidRDefault="0006680F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680F">
        <w:rPr>
          <w:rFonts w:ascii="Times New Roman" w:hAnsi="Times New Roman" w:cs="Times New Roman"/>
          <w:sz w:val="24"/>
          <w:szCs w:val="24"/>
          <w:lang w:val="en-GB"/>
        </w:rPr>
        <w:t>Average age of debtors = 80 days</w:t>
      </w:r>
    </w:p>
    <w:p w:rsidR="0006680F" w:rsidRPr="0006680F" w:rsidRDefault="0006680F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680F">
        <w:rPr>
          <w:rFonts w:ascii="Times New Roman" w:hAnsi="Times New Roman" w:cs="Times New Roman"/>
          <w:sz w:val="24"/>
          <w:szCs w:val="24"/>
          <w:lang w:val="en-GB"/>
        </w:rPr>
        <w:t>12.</w:t>
      </w:r>
      <w:r w:rsidRPr="0006680F">
        <w:rPr>
          <w:sz w:val="24"/>
          <w:szCs w:val="24"/>
        </w:rPr>
        <w:t xml:space="preserve"> </w:t>
      </w:r>
      <w:r w:rsidRPr="0006680F">
        <w:rPr>
          <w:rFonts w:ascii="Times New Roman" w:hAnsi="Times New Roman" w:cs="Times New Roman"/>
          <w:sz w:val="24"/>
          <w:szCs w:val="24"/>
          <w:lang w:val="en-GB"/>
        </w:rPr>
        <w:t>Compute Cash Cycle &amp; Cash Turnover (K1, CO3)</w:t>
      </w:r>
    </w:p>
    <w:p w:rsidR="0006680F" w:rsidRPr="0006680F" w:rsidRDefault="0006680F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680F">
        <w:rPr>
          <w:rFonts w:ascii="Times New Roman" w:hAnsi="Times New Roman" w:cs="Times New Roman"/>
          <w:sz w:val="24"/>
          <w:szCs w:val="24"/>
          <w:lang w:val="en-GB"/>
        </w:rPr>
        <w:t>Cash Cycle = 90 days</w:t>
      </w:r>
    </w:p>
    <w:p w:rsidR="0006680F" w:rsidRDefault="0006680F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680F">
        <w:rPr>
          <w:rFonts w:ascii="Times New Roman" w:hAnsi="Times New Roman" w:cs="Times New Roman"/>
          <w:sz w:val="24"/>
          <w:szCs w:val="24"/>
          <w:lang w:val="en-GB"/>
        </w:rPr>
        <w:t>Cash Turnover = 4 times</w:t>
      </w:r>
    </w:p>
    <w:p w:rsidR="00485A85" w:rsidRPr="00312E0B" w:rsidRDefault="00485A85" w:rsidP="00AA62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:rsidR="00485A85" w:rsidRPr="00312E0B" w:rsidRDefault="00485A85" w:rsidP="00AA62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:rsidR="00485A85" w:rsidRPr="00485A85" w:rsidRDefault="00485A85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13. </w:t>
      </w:r>
      <w:r w:rsidRPr="00485A85">
        <w:rPr>
          <w:rFonts w:ascii="Times New Roman" w:hAnsi="Times New Roman" w:cs="Times New Roman"/>
          <w:sz w:val="24"/>
          <w:szCs w:val="24"/>
          <w:lang w:val="en-GB"/>
        </w:rPr>
        <w:t xml:space="preserve">Working </w:t>
      </w:r>
      <w:r>
        <w:rPr>
          <w:rFonts w:ascii="Times New Roman" w:hAnsi="Times New Roman" w:cs="Times New Roman"/>
          <w:sz w:val="24"/>
          <w:szCs w:val="24"/>
          <w:lang w:val="en-GB"/>
        </w:rPr>
        <w:t>Capital Requirement = ₹2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,10,000</w:t>
      </w:r>
      <w:proofErr w:type="gramEnd"/>
    </w:p>
    <w:p w:rsidR="00485A85" w:rsidRPr="00485A85" w:rsidRDefault="00485A85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14. </w:t>
      </w:r>
      <w:r w:rsidRPr="00485A85">
        <w:rPr>
          <w:rFonts w:ascii="Times New Roman" w:hAnsi="Times New Roman" w:cs="Times New Roman"/>
          <w:sz w:val="24"/>
          <w:szCs w:val="24"/>
          <w:lang w:val="en-GB"/>
        </w:rPr>
        <w:t>Conservative approach uses more long-term funds with low risk, while aggressive approach uses more short-term funds with high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risk and higher profitability.</w:t>
      </w:r>
    </w:p>
    <w:p w:rsidR="00485A85" w:rsidRPr="00485A85" w:rsidRDefault="00485A85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15. </w:t>
      </w:r>
      <w:r w:rsidRPr="00485A85">
        <w:rPr>
          <w:rFonts w:ascii="Times New Roman" w:hAnsi="Times New Roman" w:cs="Times New Roman"/>
          <w:sz w:val="24"/>
          <w:szCs w:val="24"/>
          <w:lang w:val="en-GB"/>
        </w:rPr>
        <w:t>Optimum cash balance (</w:t>
      </w:r>
      <w:proofErr w:type="spellStart"/>
      <w:r w:rsidRPr="00485A85">
        <w:rPr>
          <w:rFonts w:ascii="Times New Roman" w:hAnsi="Times New Roman" w:cs="Times New Roman"/>
          <w:sz w:val="24"/>
          <w:szCs w:val="24"/>
          <w:lang w:val="en-GB"/>
        </w:rPr>
        <w:t>Ba</w:t>
      </w:r>
      <w:r>
        <w:rPr>
          <w:rFonts w:ascii="Times New Roman" w:hAnsi="Times New Roman" w:cs="Times New Roman"/>
          <w:sz w:val="24"/>
          <w:szCs w:val="24"/>
          <w:lang w:val="en-GB"/>
        </w:rPr>
        <w:t>umol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Model) = ₹21,909 (approx.)</w:t>
      </w:r>
    </w:p>
    <w:p w:rsidR="00485A85" w:rsidRPr="00485A85" w:rsidRDefault="00485A85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16. </w:t>
      </w:r>
      <w:r w:rsidRPr="00485A85">
        <w:rPr>
          <w:rFonts w:ascii="Times New Roman" w:hAnsi="Times New Roman" w:cs="Times New Roman"/>
          <w:sz w:val="24"/>
          <w:szCs w:val="24"/>
          <w:lang w:val="en-GB"/>
        </w:rPr>
        <w:t xml:space="preserve">Credit evaluation involves assessing a customer’s creditworthiness by </w:t>
      </w:r>
      <w:proofErr w:type="spellStart"/>
      <w:r w:rsidRPr="00485A85">
        <w:rPr>
          <w:rFonts w:ascii="Times New Roman" w:hAnsi="Times New Roman" w:cs="Times New Roman"/>
          <w:sz w:val="24"/>
          <w:szCs w:val="24"/>
          <w:lang w:val="en-GB"/>
        </w:rPr>
        <w:t>analyzing</w:t>
      </w:r>
      <w:proofErr w:type="spellEnd"/>
      <w:r w:rsidRPr="00485A85">
        <w:rPr>
          <w:rFonts w:ascii="Times New Roman" w:hAnsi="Times New Roman" w:cs="Times New Roman"/>
          <w:sz w:val="24"/>
          <w:szCs w:val="24"/>
          <w:lang w:val="en-GB"/>
        </w:rPr>
        <w:t xml:space="preserve"> financial position, credit history, ca</w:t>
      </w:r>
      <w:r>
        <w:rPr>
          <w:rFonts w:ascii="Times New Roman" w:hAnsi="Times New Roman" w:cs="Times New Roman"/>
          <w:sz w:val="24"/>
          <w:szCs w:val="24"/>
          <w:lang w:val="en-GB"/>
        </w:rPr>
        <w:t>pacity, capital, and character.</w:t>
      </w:r>
    </w:p>
    <w:p w:rsidR="00485A85" w:rsidRPr="00485A85" w:rsidRDefault="00485A85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17. </w:t>
      </w:r>
      <w:r w:rsidRPr="00485A85">
        <w:rPr>
          <w:rFonts w:ascii="Times New Roman" w:hAnsi="Times New Roman" w:cs="Times New Roman"/>
          <w:sz w:val="24"/>
          <w:szCs w:val="24"/>
          <w:lang w:val="en-GB"/>
        </w:rPr>
        <w:t>EOQ = 894 units; Number of orders = 22 per year; Total ordering cost = ₹11,180</w:t>
      </w:r>
      <w:r>
        <w:rPr>
          <w:rFonts w:ascii="Times New Roman" w:hAnsi="Times New Roman" w:cs="Times New Roman"/>
          <w:sz w:val="24"/>
          <w:szCs w:val="24"/>
          <w:lang w:val="en-GB"/>
        </w:rPr>
        <w:t>; Total carrying cost = ₹11,180</w:t>
      </w:r>
    </w:p>
    <w:p w:rsidR="00485A85" w:rsidRPr="00485A85" w:rsidRDefault="00485A85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18. </w:t>
      </w:r>
      <w:r w:rsidRPr="00485A85">
        <w:rPr>
          <w:rFonts w:ascii="Times New Roman" w:hAnsi="Times New Roman" w:cs="Times New Roman"/>
          <w:sz w:val="24"/>
          <w:szCs w:val="24"/>
          <w:lang w:val="en-GB"/>
        </w:rPr>
        <w:t>Miller–Orr model determines optimal cash balance by setting lower limit, upper limit, and return po</w:t>
      </w:r>
      <w:r>
        <w:rPr>
          <w:rFonts w:ascii="Times New Roman" w:hAnsi="Times New Roman" w:cs="Times New Roman"/>
          <w:sz w:val="24"/>
          <w:szCs w:val="24"/>
          <w:lang w:val="en-GB"/>
        </w:rPr>
        <w:t>int under uncertain cash flows.</w:t>
      </w:r>
    </w:p>
    <w:p w:rsidR="00A84823" w:rsidRDefault="00485A85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19. </w:t>
      </w:r>
      <w:r w:rsidRPr="00485A85">
        <w:rPr>
          <w:rFonts w:ascii="Times New Roman" w:hAnsi="Times New Roman" w:cs="Times New Roman"/>
          <w:sz w:val="24"/>
          <w:szCs w:val="24"/>
          <w:lang w:val="en-GB"/>
        </w:rPr>
        <w:t>Average working capital required = ₹1</w:t>
      </w:r>
      <w:proofErr w:type="gramStart"/>
      <w:r w:rsidRPr="00485A85">
        <w:rPr>
          <w:rFonts w:ascii="Times New Roman" w:hAnsi="Times New Roman" w:cs="Times New Roman"/>
          <w:sz w:val="24"/>
          <w:szCs w:val="24"/>
          <w:lang w:val="en-GB"/>
        </w:rPr>
        <w:t>,05,600</w:t>
      </w:r>
      <w:proofErr w:type="gramEnd"/>
    </w:p>
    <w:p w:rsidR="000B1DCB" w:rsidRDefault="000B1DCB" w:rsidP="000B1DCB">
      <w:pPr>
        <w:pStyle w:val="BodyText"/>
        <w:spacing w:before="1"/>
        <w:ind w:left="644" w:right="60"/>
      </w:pPr>
      <w:r>
        <w:t xml:space="preserve">                     SECTION – C (3 X 10 = 30 </w:t>
      </w:r>
      <w:r>
        <w:rPr>
          <w:spacing w:val="-2"/>
        </w:rPr>
        <w:t>Marks)</w:t>
      </w:r>
    </w:p>
    <w:p w:rsidR="000B1DCB" w:rsidRDefault="000B1DCB" w:rsidP="000B1DCB">
      <w:pPr>
        <w:pStyle w:val="BodyText"/>
        <w:ind w:left="540" w:right="60"/>
        <w:rPr>
          <w:spacing w:val="-2"/>
        </w:rPr>
      </w:pPr>
      <w:r>
        <w:t xml:space="preserve">                            </w:t>
      </w:r>
      <w:r>
        <w:t>Answer any THREE Questions</w:t>
      </w:r>
    </w:p>
    <w:p w:rsidR="00485A85" w:rsidRDefault="00485A85" w:rsidP="00485A8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AA6277" w:rsidRPr="00AA6277" w:rsidRDefault="00AA6277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20. </w:t>
      </w:r>
      <w:r w:rsidRPr="00AA6277">
        <w:rPr>
          <w:rFonts w:ascii="Times New Roman" w:hAnsi="Times New Roman" w:cs="Times New Roman"/>
          <w:sz w:val="24"/>
          <w:szCs w:val="24"/>
          <w:lang w:val="en-GB"/>
        </w:rPr>
        <w:t xml:space="preserve">Inadequate working capital causes liquidity problems and loss of goodwill, while excess working capital causes low profitability; both can be overcome through proper planning, forecasting, and control of </w:t>
      </w:r>
      <w:r>
        <w:rPr>
          <w:rFonts w:ascii="Times New Roman" w:hAnsi="Times New Roman" w:cs="Times New Roman"/>
          <w:sz w:val="24"/>
          <w:szCs w:val="24"/>
          <w:lang w:val="en-GB"/>
        </w:rPr>
        <w:t>current assets and liabilities.</w:t>
      </w:r>
    </w:p>
    <w:p w:rsidR="00AA6277" w:rsidRPr="00AA6277" w:rsidRDefault="00AA6277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21. </w:t>
      </w:r>
      <w:r w:rsidRPr="00AA6277">
        <w:rPr>
          <w:rFonts w:ascii="Times New Roman" w:hAnsi="Times New Roman" w:cs="Times New Roman"/>
          <w:sz w:val="24"/>
          <w:szCs w:val="24"/>
          <w:lang w:val="en-GB"/>
        </w:rPr>
        <w:t>Sources of working capital finance include trade credit, bank finance, commercial paper, public deposits, factoring, inter-corporate deposits, and long-term sour</w:t>
      </w:r>
      <w:r>
        <w:rPr>
          <w:rFonts w:ascii="Times New Roman" w:hAnsi="Times New Roman" w:cs="Times New Roman"/>
          <w:sz w:val="24"/>
          <w:szCs w:val="24"/>
          <w:lang w:val="en-GB"/>
        </w:rPr>
        <w:t>ces like debentures and equity.</w:t>
      </w:r>
    </w:p>
    <w:p w:rsidR="00AA6277" w:rsidRPr="00AA6277" w:rsidRDefault="00AA6277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22. </w:t>
      </w:r>
      <w:r w:rsidRPr="00AA6277">
        <w:rPr>
          <w:rFonts w:ascii="Times New Roman" w:hAnsi="Times New Roman" w:cs="Times New Roman"/>
          <w:sz w:val="24"/>
          <w:szCs w:val="24"/>
          <w:lang w:val="en-GB"/>
        </w:rPr>
        <w:t>Closing cash balances: January ₹45,000; F</w:t>
      </w:r>
      <w:r>
        <w:rPr>
          <w:rFonts w:ascii="Times New Roman" w:hAnsi="Times New Roman" w:cs="Times New Roman"/>
          <w:sz w:val="24"/>
          <w:szCs w:val="24"/>
          <w:lang w:val="en-GB"/>
        </w:rPr>
        <w:t>ebruary ₹57,000; March ₹69,000.</w:t>
      </w:r>
    </w:p>
    <w:p w:rsidR="00AA6277" w:rsidRPr="00AA6277" w:rsidRDefault="00AA6277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23. </w:t>
      </w:r>
      <w:r w:rsidRPr="00AA6277">
        <w:rPr>
          <w:rFonts w:ascii="Times New Roman" w:hAnsi="Times New Roman" w:cs="Times New Roman"/>
          <w:sz w:val="24"/>
          <w:szCs w:val="24"/>
          <w:lang w:val="en-GB"/>
        </w:rPr>
        <w:t>Average receivables = ₹5</w:t>
      </w:r>
      <w:proofErr w:type="gramStart"/>
      <w:r w:rsidRPr="00AA6277">
        <w:rPr>
          <w:rFonts w:ascii="Times New Roman" w:hAnsi="Times New Roman" w:cs="Times New Roman"/>
          <w:sz w:val="24"/>
          <w:szCs w:val="24"/>
          <w:lang w:val="en-GB"/>
        </w:rPr>
        <w:t>,00,000</w:t>
      </w:r>
      <w:proofErr w:type="gramEnd"/>
      <w:r w:rsidRPr="00AA6277">
        <w:rPr>
          <w:rFonts w:ascii="Times New Roman" w:hAnsi="Times New Roman" w:cs="Times New Roman"/>
          <w:sz w:val="24"/>
          <w:szCs w:val="24"/>
          <w:lang w:val="en-GB"/>
        </w:rPr>
        <w:t>; Receivables turnover ratio = 7.2 times; Average collection period = 50 days; Receivables management is inefficient (above industry average); Measures: stricter credit standards a</w:t>
      </w:r>
      <w:r>
        <w:rPr>
          <w:rFonts w:ascii="Times New Roman" w:hAnsi="Times New Roman" w:cs="Times New Roman"/>
          <w:sz w:val="24"/>
          <w:szCs w:val="24"/>
          <w:lang w:val="en-GB"/>
        </w:rPr>
        <w:t>nd improved collection efforts.</w:t>
      </w:r>
    </w:p>
    <w:p w:rsidR="000B1DCB" w:rsidRPr="0006680F" w:rsidRDefault="00AA6277" w:rsidP="00AA62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24. </w:t>
      </w:r>
      <w:r w:rsidRPr="00AA6277">
        <w:rPr>
          <w:rFonts w:ascii="Times New Roman" w:hAnsi="Times New Roman" w:cs="Times New Roman"/>
          <w:sz w:val="24"/>
          <w:szCs w:val="24"/>
          <w:lang w:val="en-GB"/>
        </w:rPr>
        <w:t>EOQ = 2,078 units; Orders per year = 17; Annual ordering cost = ₹10,200; Annual carrying cost = ₹10,390; Reorder level = 1,800 units; Maximum level = 3,158 units; Minimum level = 600 units; Average inventory = 1,879 units; Average investment = ₹93,950.</w:t>
      </w:r>
    </w:p>
    <w:sectPr w:rsidR="000B1DCB" w:rsidRPr="00066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2592"/>
    <w:multiLevelType w:val="multilevel"/>
    <w:tmpl w:val="3128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B4087"/>
    <w:multiLevelType w:val="hybridMultilevel"/>
    <w:tmpl w:val="8B4EAD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50"/>
    <w:rsid w:val="00011F4D"/>
    <w:rsid w:val="0006680F"/>
    <w:rsid w:val="00083C3D"/>
    <w:rsid w:val="000B1DCB"/>
    <w:rsid w:val="00485A85"/>
    <w:rsid w:val="005D2F50"/>
    <w:rsid w:val="00937F4C"/>
    <w:rsid w:val="00A84823"/>
    <w:rsid w:val="00AA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7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F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7F4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937F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katex-mathml">
    <w:name w:val="katex-mathml"/>
    <w:basedOn w:val="DefaultParagraphFont"/>
    <w:rsid w:val="00937F4C"/>
  </w:style>
  <w:style w:type="character" w:customStyle="1" w:styleId="mord">
    <w:name w:val="mord"/>
    <w:basedOn w:val="DefaultParagraphFont"/>
    <w:rsid w:val="00937F4C"/>
  </w:style>
  <w:style w:type="character" w:customStyle="1" w:styleId="mrel">
    <w:name w:val="mrel"/>
    <w:basedOn w:val="DefaultParagraphFont"/>
    <w:rsid w:val="00937F4C"/>
  </w:style>
  <w:style w:type="character" w:customStyle="1" w:styleId="mbin">
    <w:name w:val="mbin"/>
    <w:basedOn w:val="DefaultParagraphFont"/>
    <w:rsid w:val="00937F4C"/>
  </w:style>
  <w:style w:type="character" w:customStyle="1" w:styleId="vlist-s">
    <w:name w:val="vlist-s"/>
    <w:basedOn w:val="DefaultParagraphFont"/>
    <w:rsid w:val="00937F4C"/>
  </w:style>
  <w:style w:type="paragraph" w:styleId="BalloonText">
    <w:name w:val="Balloon Text"/>
    <w:basedOn w:val="Normal"/>
    <w:link w:val="BalloonTextChar"/>
    <w:uiPriority w:val="99"/>
    <w:semiHidden/>
    <w:unhideWhenUsed/>
    <w:rsid w:val="0093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F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B1DC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B1DCB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7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F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7F4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937F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katex-mathml">
    <w:name w:val="katex-mathml"/>
    <w:basedOn w:val="DefaultParagraphFont"/>
    <w:rsid w:val="00937F4C"/>
  </w:style>
  <w:style w:type="character" w:customStyle="1" w:styleId="mord">
    <w:name w:val="mord"/>
    <w:basedOn w:val="DefaultParagraphFont"/>
    <w:rsid w:val="00937F4C"/>
  </w:style>
  <w:style w:type="character" w:customStyle="1" w:styleId="mrel">
    <w:name w:val="mrel"/>
    <w:basedOn w:val="DefaultParagraphFont"/>
    <w:rsid w:val="00937F4C"/>
  </w:style>
  <w:style w:type="character" w:customStyle="1" w:styleId="mbin">
    <w:name w:val="mbin"/>
    <w:basedOn w:val="DefaultParagraphFont"/>
    <w:rsid w:val="00937F4C"/>
  </w:style>
  <w:style w:type="character" w:customStyle="1" w:styleId="vlist-s">
    <w:name w:val="vlist-s"/>
    <w:basedOn w:val="DefaultParagraphFont"/>
    <w:rsid w:val="00937F4C"/>
  </w:style>
  <w:style w:type="paragraph" w:styleId="BalloonText">
    <w:name w:val="Balloon Text"/>
    <w:basedOn w:val="Normal"/>
    <w:link w:val="BalloonTextChar"/>
    <w:uiPriority w:val="99"/>
    <w:semiHidden/>
    <w:unhideWhenUsed/>
    <w:rsid w:val="0093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F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B1DC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B1DCB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2026-01-17T13:47:00Z</dcterms:created>
  <dcterms:modified xsi:type="dcterms:W3CDTF">2026-01-17T14:59:00Z</dcterms:modified>
</cp:coreProperties>
</file>