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2F" w:rsidRPr="009C0D75" w:rsidRDefault="00005A2F" w:rsidP="00842AB2">
      <w:pPr>
        <w:spacing w:after="0" w:line="240" w:lineRule="auto"/>
        <w:outlineLvl w:val="1"/>
        <w:rPr>
          <w:rFonts w:ascii="Times New Roman" w:eastAsia="Times New Roman" w:hAnsi="Times New Roman" w:cs="Times New Roman"/>
          <w:b/>
          <w:bCs/>
          <w:kern w:val="0"/>
          <w:sz w:val="28"/>
          <w:szCs w:val="24"/>
        </w:rPr>
      </w:pPr>
      <w:r w:rsidRPr="009C0D75">
        <w:rPr>
          <w:rFonts w:ascii="Times New Roman" w:eastAsia="Times New Roman" w:hAnsi="Times New Roman" w:cs="Times New Roman"/>
          <w:b/>
          <w:bCs/>
          <w:kern w:val="0"/>
          <w:sz w:val="28"/>
          <w:szCs w:val="24"/>
        </w:rPr>
        <w:t>ANSWER KEY – CORPORATE ACCOUNTING</w:t>
      </w:r>
    </w:p>
    <w:p w:rsidR="00005A2F" w:rsidRPr="00005A2F" w:rsidRDefault="00005A2F" w:rsidP="00842AB2">
      <w:pPr>
        <w:spacing w:after="0" w:line="240" w:lineRule="auto"/>
        <w:outlineLvl w:val="2"/>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1. Define Amalgamation</w:t>
      </w:r>
    </w:p>
    <w:p w:rsidR="00005A2F" w:rsidRPr="006F145D" w:rsidRDefault="00005A2F" w:rsidP="00842AB2">
      <w:pPr>
        <w:spacing w:after="0" w:line="240" w:lineRule="auto"/>
        <w:jc w:val="both"/>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Amalgamation refers to the combination of two or more companies into a new company, whereby the amalgamating companies lose their identity and a new company is formed to take over their business.</w:t>
      </w:r>
    </w:p>
    <w:p w:rsidR="00842AB2" w:rsidRPr="006F145D" w:rsidRDefault="00842AB2" w:rsidP="00842AB2">
      <w:pPr>
        <w:spacing w:after="0" w:line="240" w:lineRule="auto"/>
        <w:jc w:val="both"/>
        <w:rPr>
          <w:rFonts w:ascii="Times New Roman" w:eastAsia="Times New Roman" w:hAnsi="Times New Roman" w:cs="Times New Roman"/>
          <w:kern w:val="0"/>
          <w:sz w:val="24"/>
          <w:szCs w:val="24"/>
        </w:rPr>
      </w:pPr>
    </w:p>
    <w:p w:rsidR="00005A2F" w:rsidRPr="006F145D" w:rsidRDefault="00005A2F" w:rsidP="00842AB2">
      <w:pPr>
        <w:pStyle w:val="Heading2"/>
        <w:spacing w:before="0" w:beforeAutospacing="0" w:after="0" w:afterAutospacing="0"/>
        <w:rPr>
          <w:sz w:val="24"/>
          <w:szCs w:val="24"/>
        </w:rPr>
      </w:pPr>
      <w:r w:rsidRPr="006F145D">
        <w:rPr>
          <w:sz w:val="24"/>
          <w:szCs w:val="24"/>
        </w:rPr>
        <w:t>2. Purchase Consideration (Net Assets Method)</w:t>
      </w:r>
    </w:p>
    <w:p w:rsidR="00005A2F" w:rsidRPr="00005A2F" w:rsidRDefault="00005A2F" w:rsidP="00842AB2">
      <w:pPr>
        <w:spacing w:after="0" w:line="240" w:lineRule="auto"/>
        <w:outlineLvl w:val="2"/>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X Ltd.</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Assets taken over</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Cash in hand = 100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Cash at bank = 3,400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Sundry Debtors = 22,500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Plant = 12,000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Stock = 15,000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Premises = 30,000</w:t>
      </w:r>
    </w:p>
    <w:p w:rsidR="00005A2F" w:rsidRPr="00005A2F" w:rsidRDefault="00005A2F" w:rsidP="00842AB2">
      <w:pPr>
        <w:numPr>
          <w:ilvl w:val="0"/>
          <w:numId w:val="1"/>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Patents = 10,000</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Total Assets</w:t>
      </w:r>
      <w:r w:rsidRPr="00005A2F">
        <w:rPr>
          <w:rFonts w:ascii="Times New Roman" w:eastAsia="Times New Roman" w:hAnsi="Times New Roman" w:cs="Times New Roman"/>
          <w:kern w:val="0"/>
          <w:sz w:val="24"/>
          <w:szCs w:val="24"/>
        </w:rPr>
        <w:t xml:space="preserve"> = </w:t>
      </w:r>
      <w:r w:rsidRPr="006F145D">
        <w:rPr>
          <w:rFonts w:ascii="Times New Roman" w:eastAsia="Times New Roman" w:hAnsi="Times New Roman" w:cs="Times New Roman"/>
          <w:b/>
          <w:bCs/>
          <w:kern w:val="0"/>
          <w:sz w:val="24"/>
          <w:szCs w:val="24"/>
        </w:rPr>
        <w:t>₹93,000</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Less: Liabilities</w:t>
      </w:r>
    </w:p>
    <w:p w:rsidR="00005A2F" w:rsidRPr="00005A2F" w:rsidRDefault="00005A2F" w:rsidP="00842AB2">
      <w:pPr>
        <w:numPr>
          <w:ilvl w:val="0"/>
          <w:numId w:val="2"/>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Sundry Creditors = 3,000</w:t>
      </w:r>
    </w:p>
    <w:p w:rsidR="00005A2F" w:rsidRPr="00005A2F" w:rsidRDefault="00005A2F" w:rsidP="00842AB2">
      <w:pPr>
        <w:spacing w:after="0" w:line="240" w:lineRule="auto"/>
        <w:rPr>
          <w:rFonts w:ascii="Times New Roman" w:eastAsia="Times New Roman" w:hAnsi="Times New Roman" w:cs="Times New Roman"/>
          <w:kern w:val="0"/>
          <w:sz w:val="24"/>
          <w:szCs w:val="24"/>
        </w:rPr>
      </w:pPr>
      <w:proofErr w:type="gramStart"/>
      <w:r w:rsidRPr="006F145D">
        <w:rPr>
          <w:rFonts w:ascii="Times New Roman" w:eastAsia="Times New Roman" w:hAnsi="Times New Roman" w:cs="Times New Roman"/>
          <w:b/>
          <w:bCs/>
          <w:kern w:val="0"/>
          <w:sz w:val="24"/>
          <w:szCs w:val="24"/>
        </w:rPr>
        <w:t>Net Assets (Purchase Consideration – X Ltd.)</w:t>
      </w:r>
      <w:proofErr w:type="gramEnd"/>
      <w:r w:rsidRPr="00005A2F">
        <w:rPr>
          <w:rFonts w:ascii="Times New Roman" w:eastAsia="Times New Roman" w:hAnsi="Times New Roman" w:cs="Times New Roman"/>
          <w:kern w:val="0"/>
          <w:sz w:val="24"/>
          <w:szCs w:val="24"/>
        </w:rPr>
        <w:br/>
        <w:t>= 93,000 − 3,000</w:t>
      </w:r>
      <w:r w:rsidRPr="00005A2F">
        <w:rPr>
          <w:rFonts w:ascii="Times New Roman" w:eastAsia="Times New Roman" w:hAnsi="Times New Roman" w:cs="Times New Roman"/>
          <w:kern w:val="0"/>
          <w:sz w:val="24"/>
          <w:szCs w:val="24"/>
        </w:rPr>
        <w:br/>
        <w:t xml:space="preserve">= </w:t>
      </w:r>
      <w:r w:rsidRPr="006F145D">
        <w:rPr>
          <w:rFonts w:ascii="Times New Roman" w:eastAsia="Times New Roman" w:hAnsi="Times New Roman" w:cs="Times New Roman"/>
          <w:b/>
          <w:bCs/>
          <w:kern w:val="0"/>
          <w:sz w:val="24"/>
          <w:szCs w:val="24"/>
        </w:rPr>
        <w:t>₹90,000</w:t>
      </w:r>
    </w:p>
    <w:p w:rsidR="00005A2F" w:rsidRPr="00005A2F" w:rsidRDefault="00005A2F" w:rsidP="00842AB2">
      <w:pPr>
        <w:spacing w:after="0" w:line="240" w:lineRule="auto"/>
        <w:outlineLvl w:val="2"/>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Y Ltd.</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Total Assets</w:t>
      </w:r>
      <w:r w:rsidRPr="00005A2F">
        <w:rPr>
          <w:rFonts w:ascii="Times New Roman" w:eastAsia="Times New Roman" w:hAnsi="Times New Roman" w:cs="Times New Roman"/>
          <w:kern w:val="0"/>
          <w:sz w:val="24"/>
          <w:szCs w:val="24"/>
        </w:rPr>
        <w:t xml:space="preserve"> = </w:t>
      </w:r>
      <w:r w:rsidRPr="006F145D">
        <w:rPr>
          <w:rFonts w:ascii="Times New Roman" w:eastAsia="Times New Roman" w:hAnsi="Times New Roman" w:cs="Times New Roman"/>
          <w:b/>
          <w:bCs/>
          <w:kern w:val="0"/>
          <w:sz w:val="24"/>
          <w:szCs w:val="24"/>
        </w:rPr>
        <w:t>₹31,000</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Less: Liabilities</w:t>
      </w:r>
    </w:p>
    <w:p w:rsidR="00005A2F" w:rsidRPr="00005A2F" w:rsidRDefault="00005A2F" w:rsidP="00842AB2">
      <w:pPr>
        <w:numPr>
          <w:ilvl w:val="0"/>
          <w:numId w:val="4"/>
        </w:num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Sundry Creditors = 1,000</w:t>
      </w:r>
    </w:p>
    <w:p w:rsidR="00005A2F" w:rsidRPr="00005A2F" w:rsidRDefault="00005A2F" w:rsidP="00842AB2">
      <w:pPr>
        <w:spacing w:after="0" w:line="240" w:lineRule="auto"/>
        <w:rPr>
          <w:rFonts w:ascii="Times New Roman" w:eastAsia="Times New Roman" w:hAnsi="Times New Roman" w:cs="Times New Roman"/>
          <w:kern w:val="0"/>
          <w:sz w:val="24"/>
          <w:szCs w:val="24"/>
        </w:rPr>
      </w:pPr>
      <w:proofErr w:type="gramStart"/>
      <w:r w:rsidRPr="006F145D">
        <w:rPr>
          <w:rFonts w:ascii="Times New Roman" w:eastAsia="Times New Roman" w:hAnsi="Times New Roman" w:cs="Times New Roman"/>
          <w:b/>
          <w:bCs/>
          <w:kern w:val="0"/>
          <w:sz w:val="24"/>
          <w:szCs w:val="24"/>
        </w:rPr>
        <w:t>Net Assets (Purchase Consideration – Y Ltd.)</w:t>
      </w:r>
      <w:proofErr w:type="gramEnd"/>
      <w:r w:rsidRPr="00005A2F">
        <w:rPr>
          <w:rFonts w:ascii="Times New Roman" w:eastAsia="Times New Roman" w:hAnsi="Times New Roman" w:cs="Times New Roman"/>
          <w:kern w:val="0"/>
          <w:sz w:val="24"/>
          <w:szCs w:val="24"/>
        </w:rPr>
        <w:br/>
        <w:t>= 31,000 − 1,000</w:t>
      </w:r>
      <w:r w:rsidRPr="00005A2F">
        <w:rPr>
          <w:rFonts w:ascii="Times New Roman" w:eastAsia="Times New Roman" w:hAnsi="Times New Roman" w:cs="Times New Roman"/>
          <w:kern w:val="0"/>
          <w:sz w:val="24"/>
          <w:szCs w:val="24"/>
        </w:rPr>
        <w:br/>
        <w:t xml:space="preserve">= </w:t>
      </w:r>
      <w:r w:rsidRPr="006F145D">
        <w:rPr>
          <w:rFonts w:ascii="Times New Roman" w:eastAsia="Times New Roman" w:hAnsi="Times New Roman" w:cs="Times New Roman"/>
          <w:b/>
          <w:bCs/>
          <w:kern w:val="0"/>
          <w:sz w:val="24"/>
          <w:szCs w:val="24"/>
        </w:rPr>
        <w:t>₹30,000</w:t>
      </w:r>
    </w:p>
    <w:p w:rsidR="00005A2F" w:rsidRPr="00005A2F" w:rsidRDefault="00005A2F" w:rsidP="00842AB2">
      <w:pPr>
        <w:spacing w:after="0" w:line="240" w:lineRule="auto"/>
        <w:outlineLvl w:val="2"/>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Purchase Consideration</w:t>
      </w:r>
    </w:p>
    <w:p w:rsidR="00005A2F" w:rsidRPr="00005A2F" w:rsidRDefault="00005A2F" w:rsidP="00842AB2">
      <w:pPr>
        <w:numPr>
          <w:ilvl w:val="0"/>
          <w:numId w:val="5"/>
        </w:num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X Ltd. = ₹90,000</w:t>
      </w:r>
    </w:p>
    <w:p w:rsidR="00005A2F" w:rsidRPr="006F145D" w:rsidRDefault="00005A2F" w:rsidP="00842AB2">
      <w:pPr>
        <w:numPr>
          <w:ilvl w:val="0"/>
          <w:numId w:val="5"/>
        </w:num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Y Ltd. = ₹30,000</w:t>
      </w:r>
    </w:p>
    <w:p w:rsidR="00842AB2" w:rsidRPr="00005A2F" w:rsidRDefault="00842AB2" w:rsidP="00842AB2">
      <w:pPr>
        <w:spacing w:after="0" w:line="240" w:lineRule="auto"/>
        <w:ind w:left="720"/>
        <w:rPr>
          <w:rFonts w:ascii="Times New Roman" w:eastAsia="Times New Roman" w:hAnsi="Times New Roman" w:cs="Times New Roman"/>
          <w:kern w:val="0"/>
          <w:sz w:val="24"/>
          <w:szCs w:val="24"/>
        </w:rPr>
      </w:pPr>
    </w:p>
    <w:p w:rsidR="00005A2F" w:rsidRPr="006F145D" w:rsidRDefault="00005A2F" w:rsidP="00842AB2">
      <w:pPr>
        <w:pStyle w:val="Heading2"/>
        <w:spacing w:before="0" w:beforeAutospacing="0" w:after="0" w:afterAutospacing="0"/>
        <w:rPr>
          <w:sz w:val="24"/>
          <w:szCs w:val="24"/>
        </w:rPr>
      </w:pPr>
      <w:r w:rsidRPr="006F145D">
        <w:rPr>
          <w:sz w:val="24"/>
          <w:szCs w:val="24"/>
        </w:rPr>
        <w:t xml:space="preserve">3. </w:t>
      </w:r>
      <w:r w:rsidRPr="006F145D">
        <w:rPr>
          <w:rStyle w:val="Strong"/>
          <w:b/>
          <w:bCs/>
          <w:sz w:val="24"/>
          <w:szCs w:val="24"/>
        </w:rPr>
        <w:t>Commission Expenses (Life Insurance – Schedule 2)</w:t>
      </w:r>
    </w:p>
    <w:p w:rsidR="00005A2F" w:rsidRPr="006F145D" w:rsidRDefault="00005A2F" w:rsidP="00842AB2">
      <w:pPr>
        <w:pStyle w:val="NormalWeb"/>
        <w:spacing w:before="0" w:beforeAutospacing="0" w:after="0" w:afterAutospacing="0"/>
      </w:pPr>
      <w:r w:rsidRPr="006F145D">
        <w:rPr>
          <w:rStyle w:val="Strong"/>
        </w:rPr>
        <w:t>Commission on Direct Business</w:t>
      </w:r>
      <w:r w:rsidRPr="006F145D">
        <w:t xml:space="preserve"> = 93,000</w:t>
      </w:r>
      <w:r w:rsidRPr="006F145D">
        <w:br/>
      </w:r>
      <w:r w:rsidRPr="006F145D">
        <w:rPr>
          <w:rStyle w:val="Strong"/>
        </w:rPr>
        <w:t>Commission on Reinsurance Accepted</w:t>
      </w:r>
      <w:r w:rsidRPr="006F145D">
        <w:t xml:space="preserve"> = 40,000</w:t>
      </w:r>
      <w:r w:rsidRPr="006F145D">
        <w:br/>
      </w:r>
      <w:r w:rsidRPr="006F145D">
        <w:rPr>
          <w:rStyle w:val="Strong"/>
        </w:rPr>
        <w:t>Less: Commission on Reinsurance Ceded</w:t>
      </w:r>
      <w:r w:rsidRPr="006F145D">
        <w:t xml:space="preserve"> = (50,000)</w:t>
      </w:r>
    </w:p>
    <w:p w:rsidR="00005A2F" w:rsidRPr="006F145D" w:rsidRDefault="00005A2F" w:rsidP="00842AB2">
      <w:pPr>
        <w:pStyle w:val="Heading3"/>
        <w:spacing w:before="0" w:beforeAutospacing="0" w:after="0" w:afterAutospacing="0"/>
        <w:rPr>
          <w:sz w:val="24"/>
          <w:szCs w:val="24"/>
        </w:rPr>
      </w:pPr>
      <w:r w:rsidRPr="006F145D">
        <w:rPr>
          <w:rStyle w:val="Strong"/>
          <w:b/>
          <w:bCs/>
          <w:sz w:val="24"/>
          <w:szCs w:val="24"/>
        </w:rPr>
        <w:t>Commission Expenses</w:t>
      </w:r>
    </w:p>
    <w:p w:rsidR="00005A2F" w:rsidRPr="006F145D" w:rsidRDefault="00005A2F" w:rsidP="00842AB2">
      <w:pPr>
        <w:pStyle w:val="NormalWeb"/>
        <w:spacing w:before="0" w:beforeAutospacing="0" w:after="0" w:afterAutospacing="0"/>
        <w:rPr>
          <w:rStyle w:val="Strong"/>
        </w:rPr>
      </w:pPr>
      <w:r w:rsidRPr="006F145D">
        <w:t>= 93,000 + 40,000 − 50,000</w:t>
      </w:r>
      <w:r w:rsidRPr="006F145D">
        <w:br/>
        <w:t xml:space="preserve">= </w:t>
      </w:r>
      <w:r w:rsidRPr="006F145D">
        <w:rPr>
          <w:rStyle w:val="Strong"/>
        </w:rPr>
        <w:t>₹83,000</w:t>
      </w:r>
    </w:p>
    <w:p w:rsidR="000215DB" w:rsidRPr="000215DB" w:rsidRDefault="000215DB" w:rsidP="00842AB2">
      <w:pPr>
        <w:pStyle w:val="Heading2"/>
        <w:spacing w:before="0" w:beforeAutospacing="0" w:after="0" w:afterAutospacing="0"/>
        <w:rPr>
          <w:sz w:val="24"/>
          <w:szCs w:val="24"/>
        </w:rPr>
      </w:pPr>
      <w:r w:rsidRPr="006F145D">
        <w:rPr>
          <w:rStyle w:val="Strong"/>
          <w:sz w:val="24"/>
          <w:szCs w:val="24"/>
        </w:rPr>
        <w:t xml:space="preserve">4. </w:t>
      </w:r>
    </w:p>
    <w:tbl>
      <w:tblPr>
        <w:tblW w:w="0" w:type="auto"/>
        <w:tblCellSpacing w:w="15" w:type="dxa"/>
        <w:tblCellMar>
          <w:top w:w="15" w:type="dxa"/>
          <w:left w:w="15" w:type="dxa"/>
          <w:bottom w:w="15" w:type="dxa"/>
          <w:right w:w="15" w:type="dxa"/>
        </w:tblCellMar>
        <w:tblLook w:val="04A0"/>
      </w:tblPr>
      <w:tblGrid>
        <w:gridCol w:w="2702"/>
        <w:gridCol w:w="1255"/>
      </w:tblGrid>
      <w:tr w:rsidR="000215DB" w:rsidRPr="000215DB" w:rsidTr="000215DB">
        <w:trPr>
          <w:tblHeader/>
          <w:tblCellSpacing w:w="15" w:type="dxa"/>
        </w:trPr>
        <w:tc>
          <w:tcPr>
            <w:tcW w:w="0" w:type="auto"/>
            <w:vAlign w:val="center"/>
            <w:hideMark/>
          </w:tcPr>
          <w:p w:rsidR="000215DB" w:rsidRPr="000215DB" w:rsidRDefault="000215DB" w:rsidP="00842AB2">
            <w:pPr>
              <w:spacing w:after="0" w:line="240" w:lineRule="auto"/>
              <w:jc w:val="center"/>
              <w:rPr>
                <w:rFonts w:ascii="Times New Roman" w:eastAsia="Times New Roman" w:hAnsi="Times New Roman" w:cs="Times New Roman"/>
                <w:b/>
                <w:bCs/>
                <w:kern w:val="0"/>
                <w:sz w:val="24"/>
                <w:szCs w:val="24"/>
              </w:rPr>
            </w:pPr>
            <w:r w:rsidRPr="000215DB">
              <w:rPr>
                <w:rFonts w:ascii="Times New Roman" w:eastAsia="Times New Roman" w:hAnsi="Times New Roman" w:cs="Times New Roman"/>
                <w:b/>
                <w:bCs/>
                <w:kern w:val="0"/>
                <w:sz w:val="24"/>
                <w:szCs w:val="24"/>
              </w:rPr>
              <w:t>Particulars</w:t>
            </w:r>
          </w:p>
        </w:tc>
        <w:tc>
          <w:tcPr>
            <w:tcW w:w="0" w:type="auto"/>
            <w:vAlign w:val="center"/>
            <w:hideMark/>
          </w:tcPr>
          <w:p w:rsidR="000215DB" w:rsidRPr="000215DB" w:rsidRDefault="000215DB" w:rsidP="00842AB2">
            <w:pPr>
              <w:spacing w:after="0" w:line="240" w:lineRule="auto"/>
              <w:jc w:val="center"/>
              <w:rPr>
                <w:rFonts w:ascii="Times New Roman" w:eastAsia="Times New Roman" w:hAnsi="Times New Roman" w:cs="Times New Roman"/>
                <w:b/>
                <w:bCs/>
                <w:kern w:val="0"/>
                <w:sz w:val="24"/>
                <w:szCs w:val="24"/>
              </w:rPr>
            </w:pPr>
            <w:r w:rsidRPr="000215DB">
              <w:rPr>
                <w:rFonts w:ascii="Times New Roman" w:eastAsia="Times New Roman" w:hAnsi="Times New Roman" w:cs="Times New Roman"/>
                <w:b/>
                <w:bCs/>
                <w:kern w:val="0"/>
                <w:sz w:val="24"/>
                <w:szCs w:val="24"/>
              </w:rPr>
              <w:t>Amount (₹)</w:t>
            </w:r>
          </w:p>
        </w:tc>
      </w:tr>
      <w:tr w:rsidR="000215DB" w:rsidRPr="000215DB" w:rsidTr="000215DB">
        <w:trPr>
          <w:tblCellSpacing w:w="15" w:type="dxa"/>
        </w:trPr>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Reserve Fund (opening)</w:t>
            </w:r>
          </w:p>
        </w:tc>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40,000</w:t>
            </w:r>
          </w:p>
        </w:tc>
      </w:tr>
      <w:tr w:rsidR="000215DB" w:rsidRPr="000215DB" w:rsidTr="000215DB">
        <w:trPr>
          <w:tblCellSpacing w:w="15" w:type="dxa"/>
        </w:trPr>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Add: Pre-acquisition profit</w:t>
            </w:r>
          </w:p>
        </w:tc>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30,000</w:t>
            </w:r>
          </w:p>
        </w:tc>
      </w:tr>
      <w:tr w:rsidR="000215DB" w:rsidRPr="000215DB" w:rsidTr="000215DB">
        <w:trPr>
          <w:tblCellSpacing w:w="15" w:type="dxa"/>
        </w:trPr>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Total</w:t>
            </w:r>
          </w:p>
        </w:tc>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70,000</w:t>
            </w:r>
          </w:p>
        </w:tc>
      </w:tr>
      <w:tr w:rsidR="000215DB" w:rsidRPr="000215DB" w:rsidTr="000215DB">
        <w:trPr>
          <w:tblCellSpacing w:w="15" w:type="dxa"/>
        </w:trPr>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lastRenderedPageBreak/>
              <w:t>Less: Preliminary expenses</w:t>
            </w:r>
          </w:p>
        </w:tc>
        <w:tc>
          <w:tcPr>
            <w:tcW w:w="0" w:type="auto"/>
            <w:vAlign w:val="center"/>
            <w:hideMark/>
          </w:tcPr>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(20,000)</w:t>
            </w:r>
          </w:p>
        </w:tc>
      </w:tr>
    </w:tbl>
    <w:p w:rsidR="000215DB" w:rsidRPr="000215DB" w:rsidRDefault="000215DB" w:rsidP="00842AB2">
      <w:pPr>
        <w:spacing w:after="0" w:line="240" w:lineRule="auto"/>
        <w:outlineLvl w:val="2"/>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Capital Profits</w:t>
      </w:r>
    </w:p>
    <w:p w:rsidR="000215DB" w:rsidRPr="000215DB" w:rsidRDefault="000215DB"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kern w:val="0"/>
          <w:sz w:val="24"/>
          <w:szCs w:val="24"/>
        </w:rPr>
        <w:t>=70,000−20,000=₹50,000= 70,000 - 20,000 =₹50,000​</w:t>
      </w:r>
      <w:r w:rsidRPr="000215DB">
        <w:rPr>
          <w:rFonts w:ascii="Times New Roman" w:eastAsia="Times New Roman" w:hAnsi="Times New Roman" w:cs="Times New Roman"/>
          <w:kern w:val="0"/>
          <w:sz w:val="24"/>
          <w:szCs w:val="24"/>
        </w:rPr>
        <w:t xml:space="preserve"> </w:t>
      </w:r>
    </w:p>
    <w:p w:rsidR="000215DB" w:rsidRPr="000215DB" w:rsidRDefault="000215DB" w:rsidP="00842AB2">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Step 4: Revenue Profits (Post-acquisition)</w:t>
      </w:r>
    </w:p>
    <w:p w:rsidR="000215DB" w:rsidRPr="000215DB" w:rsidRDefault="000215DB" w:rsidP="00842AB2">
      <w:pPr>
        <w:spacing w:after="0" w:line="240" w:lineRule="auto"/>
        <w:rPr>
          <w:rFonts w:ascii="Times New Roman" w:eastAsia="Times New Roman" w:hAnsi="Times New Roman" w:cs="Times New Roman"/>
          <w:kern w:val="0"/>
          <w:sz w:val="24"/>
          <w:szCs w:val="24"/>
        </w:rPr>
      </w:pPr>
      <w:r w:rsidRPr="000215DB">
        <w:rPr>
          <w:rFonts w:ascii="Times New Roman" w:eastAsia="Times New Roman" w:hAnsi="Times New Roman" w:cs="Times New Roman"/>
          <w:kern w:val="0"/>
          <w:sz w:val="24"/>
          <w:szCs w:val="24"/>
        </w:rPr>
        <w:t xml:space="preserve">Post-acquisition profit = </w:t>
      </w:r>
      <w:r w:rsidRPr="006F145D">
        <w:rPr>
          <w:rFonts w:ascii="Times New Roman" w:eastAsia="Times New Roman" w:hAnsi="Times New Roman" w:cs="Times New Roman"/>
          <w:b/>
          <w:bCs/>
          <w:kern w:val="0"/>
          <w:sz w:val="24"/>
          <w:szCs w:val="24"/>
        </w:rPr>
        <w:t>₹30,000</w:t>
      </w:r>
    </w:p>
    <w:p w:rsidR="000215DB" w:rsidRPr="000215DB" w:rsidRDefault="000215DB" w:rsidP="00842AB2">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 xml:space="preserve">Final Answer </w:t>
      </w:r>
    </w:p>
    <w:p w:rsidR="000215DB" w:rsidRPr="000215DB" w:rsidRDefault="000215DB" w:rsidP="00842AB2">
      <w:pPr>
        <w:numPr>
          <w:ilvl w:val="0"/>
          <w:numId w:val="8"/>
        </w:num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Capital Profits = ₹50,000</w:t>
      </w:r>
    </w:p>
    <w:p w:rsidR="000215DB" w:rsidRPr="000215DB" w:rsidRDefault="000215DB" w:rsidP="00842AB2">
      <w:pPr>
        <w:numPr>
          <w:ilvl w:val="0"/>
          <w:numId w:val="8"/>
        </w:num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Revenue Profits = ₹30,000</w:t>
      </w:r>
    </w:p>
    <w:p w:rsidR="000215DB" w:rsidRPr="006F145D" w:rsidRDefault="000215DB" w:rsidP="00842AB2">
      <w:pPr>
        <w:pStyle w:val="NormalWeb"/>
        <w:spacing w:before="0" w:beforeAutospacing="0" w:after="0" w:afterAutospacing="0"/>
      </w:pPr>
    </w:p>
    <w:p w:rsidR="00005A2F" w:rsidRPr="006F145D" w:rsidRDefault="00005A2F" w:rsidP="00842AB2">
      <w:pPr>
        <w:pStyle w:val="Heading2"/>
        <w:spacing w:before="0" w:beforeAutospacing="0" w:after="0" w:afterAutospacing="0"/>
        <w:rPr>
          <w:sz w:val="24"/>
          <w:szCs w:val="24"/>
        </w:rPr>
      </w:pPr>
      <w:r w:rsidRPr="006F145D">
        <w:rPr>
          <w:sz w:val="24"/>
          <w:szCs w:val="24"/>
        </w:rPr>
        <w:t xml:space="preserve">5. </w:t>
      </w:r>
      <w:r w:rsidRPr="006F145D">
        <w:rPr>
          <w:rStyle w:val="Strong"/>
          <w:b/>
          <w:bCs/>
          <w:sz w:val="24"/>
          <w:szCs w:val="24"/>
        </w:rPr>
        <w:t>What is Reinsurance?</w:t>
      </w:r>
    </w:p>
    <w:p w:rsidR="00005A2F" w:rsidRPr="006F145D" w:rsidRDefault="00005A2F" w:rsidP="00842AB2">
      <w:pPr>
        <w:pStyle w:val="NormalWeb"/>
        <w:spacing w:before="0" w:beforeAutospacing="0" w:after="0" w:afterAutospacing="0"/>
      </w:pPr>
      <w:r w:rsidRPr="006F145D">
        <w:t>Reinsurance is an arrangement whereby an insurance company transfers a portion of its risk to another insurance company to minimize losses arising from large claims.</w:t>
      </w:r>
    </w:p>
    <w:p w:rsidR="00842AB2" w:rsidRPr="006F145D" w:rsidRDefault="00842AB2" w:rsidP="00842AB2">
      <w:pPr>
        <w:pStyle w:val="NormalWeb"/>
        <w:spacing w:before="0" w:beforeAutospacing="0" w:after="0" w:afterAutospacing="0"/>
      </w:pPr>
    </w:p>
    <w:p w:rsidR="00005A2F" w:rsidRPr="006F145D" w:rsidRDefault="00005A2F" w:rsidP="00842AB2">
      <w:pPr>
        <w:pStyle w:val="Heading2"/>
        <w:spacing w:before="0" w:beforeAutospacing="0" w:after="0" w:afterAutospacing="0"/>
        <w:rPr>
          <w:sz w:val="24"/>
          <w:szCs w:val="24"/>
        </w:rPr>
      </w:pPr>
      <w:r w:rsidRPr="006F145D">
        <w:rPr>
          <w:sz w:val="24"/>
          <w:szCs w:val="24"/>
        </w:rPr>
        <w:t xml:space="preserve">6. </w:t>
      </w:r>
      <w:r w:rsidR="000215DB" w:rsidRPr="006F145D">
        <w:rPr>
          <w:sz w:val="24"/>
          <w:szCs w:val="24"/>
        </w:rPr>
        <w:t>In</w:t>
      </w:r>
      <w:r w:rsidRPr="006F145D">
        <w:rPr>
          <w:rStyle w:val="Strong"/>
          <w:b/>
          <w:bCs/>
          <w:sz w:val="24"/>
          <w:szCs w:val="24"/>
        </w:rPr>
        <w:t>terest and Discount (Bank Accounts)</w:t>
      </w:r>
    </w:p>
    <w:p w:rsidR="00005A2F" w:rsidRPr="006F145D" w:rsidRDefault="00005A2F" w:rsidP="00842AB2">
      <w:pPr>
        <w:pStyle w:val="NormalWeb"/>
        <w:spacing w:before="0" w:beforeAutospacing="0" w:after="0" w:afterAutospacing="0"/>
      </w:pPr>
      <w:r w:rsidRPr="006F145D">
        <w:rPr>
          <w:rStyle w:val="Strong"/>
        </w:rPr>
        <w:t>Interest and Discount (Trial Balance)</w:t>
      </w:r>
      <w:r w:rsidRPr="006F145D">
        <w:t xml:space="preserve"> = 45</w:t>
      </w:r>
      <w:proofErr w:type="gramStart"/>
      <w:r w:rsidRPr="006F145D">
        <w:t>,40,600</w:t>
      </w:r>
      <w:proofErr w:type="gramEnd"/>
      <w:r w:rsidRPr="006F145D">
        <w:br/>
      </w:r>
      <w:r w:rsidRPr="006F145D">
        <w:rPr>
          <w:rStyle w:val="Strong"/>
        </w:rPr>
        <w:t>Add: Closing unexpired discount</w:t>
      </w:r>
      <w:r w:rsidRPr="006F145D">
        <w:t xml:space="preserve"> = 5,560</w:t>
      </w:r>
      <w:r w:rsidRPr="006F145D">
        <w:br/>
      </w:r>
      <w:r w:rsidRPr="006F145D">
        <w:rPr>
          <w:rStyle w:val="Strong"/>
        </w:rPr>
        <w:t>Less: Opening rebate on bills discounted</w:t>
      </w:r>
      <w:r w:rsidRPr="006F145D">
        <w:t xml:space="preserve"> = (4,750)</w:t>
      </w:r>
    </w:p>
    <w:p w:rsidR="00005A2F" w:rsidRPr="006F145D" w:rsidRDefault="00005A2F" w:rsidP="00842AB2">
      <w:pPr>
        <w:pStyle w:val="Heading3"/>
        <w:spacing w:before="0" w:beforeAutospacing="0" w:after="0" w:afterAutospacing="0"/>
        <w:rPr>
          <w:sz w:val="24"/>
          <w:szCs w:val="24"/>
        </w:rPr>
      </w:pPr>
      <w:r w:rsidRPr="006F145D">
        <w:rPr>
          <w:rStyle w:val="Strong"/>
          <w:b/>
          <w:bCs/>
          <w:sz w:val="24"/>
          <w:szCs w:val="24"/>
        </w:rPr>
        <w:t>Interest &amp; Discount to P&amp;L</w:t>
      </w:r>
    </w:p>
    <w:p w:rsidR="00842AB2" w:rsidRPr="006F145D" w:rsidRDefault="00005A2F" w:rsidP="00842AB2">
      <w:pPr>
        <w:pStyle w:val="NormalWeb"/>
        <w:spacing w:before="0" w:beforeAutospacing="0" w:after="0" w:afterAutospacing="0"/>
      </w:pPr>
      <w:r w:rsidRPr="006F145D">
        <w:t>= 45</w:t>
      </w:r>
      <w:proofErr w:type="gramStart"/>
      <w:r w:rsidRPr="006F145D">
        <w:t>,40,600</w:t>
      </w:r>
      <w:proofErr w:type="gramEnd"/>
      <w:r w:rsidRPr="006F145D">
        <w:t xml:space="preserve"> + 5,560 − 4,750</w:t>
      </w:r>
    </w:p>
    <w:p w:rsidR="00005A2F" w:rsidRPr="006F145D" w:rsidRDefault="00005A2F" w:rsidP="00842AB2">
      <w:pPr>
        <w:pStyle w:val="NormalWeb"/>
        <w:spacing w:before="0" w:beforeAutospacing="0" w:after="0" w:afterAutospacing="0"/>
        <w:rPr>
          <w:rStyle w:val="Strong"/>
        </w:rPr>
      </w:pPr>
      <w:r w:rsidRPr="006F145D">
        <w:t xml:space="preserve">= </w:t>
      </w:r>
      <w:r w:rsidRPr="006F145D">
        <w:rPr>
          <w:rStyle w:val="Strong"/>
        </w:rPr>
        <w:t>₹45</w:t>
      </w:r>
      <w:proofErr w:type="gramStart"/>
      <w:r w:rsidRPr="006F145D">
        <w:rPr>
          <w:rStyle w:val="Strong"/>
        </w:rPr>
        <w:t>,41,410</w:t>
      </w:r>
      <w:proofErr w:type="gramEnd"/>
    </w:p>
    <w:p w:rsidR="00842AB2" w:rsidRPr="00842AB2" w:rsidRDefault="00842AB2" w:rsidP="001C2B66">
      <w:pPr>
        <w:pStyle w:val="Heading2"/>
        <w:rPr>
          <w:sz w:val="24"/>
          <w:szCs w:val="24"/>
        </w:rPr>
      </w:pPr>
      <w:r w:rsidRPr="006F145D">
        <w:rPr>
          <w:rStyle w:val="Strong"/>
          <w:sz w:val="24"/>
          <w:szCs w:val="24"/>
        </w:rPr>
        <w:t xml:space="preserve">7. </w:t>
      </w:r>
      <w:r w:rsidRPr="006F145D">
        <w:rPr>
          <w:sz w:val="24"/>
          <w:szCs w:val="24"/>
        </w:rPr>
        <w:t>Remuneration on Distribution to Unsecured Creditors</w:t>
      </w:r>
    </w:p>
    <w:p w:rsidR="00842AB2" w:rsidRPr="00842AB2" w:rsidRDefault="00842AB2" w:rsidP="001C2B66">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 xml:space="preserve">Remuneration on Assets </w:t>
      </w:r>
      <w:proofErr w:type="spellStart"/>
      <w:r w:rsidRPr="006F145D">
        <w:rPr>
          <w:rFonts w:ascii="Times New Roman" w:eastAsia="Times New Roman" w:hAnsi="Times New Roman" w:cs="Times New Roman"/>
          <w:b/>
          <w:bCs/>
          <w:kern w:val="0"/>
          <w:sz w:val="24"/>
          <w:szCs w:val="24"/>
        </w:rPr>
        <w:t>Realised</w:t>
      </w:r>
      <w:proofErr w:type="spellEnd"/>
    </w:p>
    <w:p w:rsidR="00842AB2" w:rsidRPr="00842AB2" w:rsidRDefault="00842AB2" w:rsidP="001C2B66">
      <w:pPr>
        <w:spacing w:after="0" w:line="240" w:lineRule="auto"/>
        <w:rPr>
          <w:rFonts w:ascii="Times New Roman" w:eastAsia="Times New Roman" w:hAnsi="Times New Roman" w:cs="Times New Roman"/>
          <w:kern w:val="0"/>
          <w:sz w:val="24"/>
          <w:szCs w:val="24"/>
        </w:rPr>
      </w:pPr>
      <w:r w:rsidRPr="00842AB2">
        <w:rPr>
          <w:rFonts w:ascii="Times New Roman" w:eastAsia="Times New Roman" w:hAnsi="Times New Roman" w:cs="Times New Roman"/>
          <w:kern w:val="0"/>
          <w:sz w:val="24"/>
          <w:szCs w:val="24"/>
        </w:rPr>
        <w:t xml:space="preserve">Assets </w:t>
      </w:r>
      <w:proofErr w:type="spellStart"/>
      <w:r w:rsidRPr="00842AB2">
        <w:rPr>
          <w:rFonts w:ascii="Times New Roman" w:eastAsia="Times New Roman" w:hAnsi="Times New Roman" w:cs="Times New Roman"/>
          <w:kern w:val="0"/>
          <w:sz w:val="24"/>
          <w:szCs w:val="24"/>
        </w:rPr>
        <w:t>realised</w:t>
      </w:r>
      <w:proofErr w:type="spellEnd"/>
      <w:r w:rsidRPr="00842AB2">
        <w:rPr>
          <w:rFonts w:ascii="Times New Roman" w:eastAsia="Times New Roman" w:hAnsi="Times New Roman" w:cs="Times New Roman"/>
          <w:kern w:val="0"/>
          <w:sz w:val="24"/>
          <w:szCs w:val="24"/>
        </w:rPr>
        <w:t xml:space="preserve"> excluding cash:</w:t>
      </w:r>
    </w:p>
    <w:p w:rsidR="00842AB2" w:rsidRPr="00842AB2" w:rsidRDefault="001C2B66" w:rsidP="001C2B66">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kern w:val="0"/>
          <w:sz w:val="24"/>
          <w:szCs w:val="24"/>
        </w:rPr>
        <w:t>1</w:t>
      </w:r>
      <w:proofErr w:type="gramStart"/>
      <w:r w:rsidRPr="006F145D">
        <w:rPr>
          <w:rFonts w:ascii="Times New Roman" w:eastAsia="Times New Roman" w:hAnsi="Times New Roman" w:cs="Times New Roman"/>
          <w:kern w:val="0"/>
          <w:sz w:val="24"/>
          <w:szCs w:val="24"/>
        </w:rPr>
        <w:t>,00,000</w:t>
      </w:r>
      <w:proofErr w:type="gramEnd"/>
      <w:r w:rsidRPr="006F145D">
        <w:rPr>
          <w:rFonts w:ascii="Times New Roman" w:eastAsia="Times New Roman" w:hAnsi="Times New Roman" w:cs="Times New Roman"/>
          <w:kern w:val="0"/>
          <w:sz w:val="24"/>
          <w:szCs w:val="24"/>
        </w:rPr>
        <w:t xml:space="preserve">−5,000=₹95,000 :  </w:t>
      </w:r>
      <w:r w:rsidR="00842AB2" w:rsidRPr="006F145D">
        <w:rPr>
          <w:rFonts w:ascii="Times New Roman" w:eastAsia="Times New Roman" w:hAnsi="Times New Roman" w:cs="Times New Roman"/>
          <w:kern w:val="0"/>
          <w:sz w:val="24"/>
          <w:szCs w:val="24"/>
        </w:rPr>
        <w:t>2% of 95,000=₹1,900</w:t>
      </w:r>
      <w:r w:rsidR="00842AB2" w:rsidRPr="00842AB2">
        <w:rPr>
          <w:rFonts w:ascii="Times New Roman" w:eastAsia="Times New Roman" w:hAnsi="Times New Roman" w:cs="Times New Roman"/>
          <w:kern w:val="0"/>
          <w:sz w:val="24"/>
          <w:szCs w:val="24"/>
        </w:rPr>
        <w:t xml:space="preserve"> </w:t>
      </w:r>
    </w:p>
    <w:p w:rsidR="00842AB2" w:rsidRPr="00842AB2" w:rsidRDefault="001C2B66" w:rsidP="001C2B66">
      <w:pPr>
        <w:spacing w:after="0" w:line="240" w:lineRule="auto"/>
        <w:rPr>
          <w:rFonts w:ascii="Times New Roman" w:eastAsia="Times New Roman" w:hAnsi="Times New Roman" w:cs="Times New Roman"/>
          <w:kern w:val="0"/>
          <w:sz w:val="24"/>
          <w:szCs w:val="24"/>
        </w:rPr>
      </w:pPr>
      <w:r w:rsidRPr="006F145D">
        <w:rPr>
          <w:rStyle w:val="mord"/>
          <w:rFonts w:ascii="Times New Roman" w:hAnsi="Times New Roman" w:cs="Times New Roman"/>
          <w:sz w:val="24"/>
          <w:szCs w:val="24"/>
        </w:rPr>
        <w:t>Commission</w:t>
      </w:r>
      <w:r w:rsidRPr="006F145D">
        <w:rPr>
          <w:rStyle w:val="mrel"/>
          <w:rFonts w:ascii="Times New Roman" w:hAnsi="Times New Roman" w:cs="Times New Roman"/>
          <w:sz w:val="24"/>
          <w:szCs w:val="24"/>
        </w:rPr>
        <w:t>=</w:t>
      </w:r>
      <w:r w:rsidRPr="006F145D">
        <w:rPr>
          <w:rStyle w:val="mord"/>
          <w:rFonts w:ascii="Times New Roman" w:hAnsi="Times New Roman" w:cs="Times New Roman"/>
          <w:sz w:val="24"/>
          <w:szCs w:val="24"/>
        </w:rPr>
        <w:t>43</w:t>
      </w:r>
      <w:r w:rsidRPr="006F145D">
        <w:rPr>
          <w:rStyle w:val="mpunct"/>
          <w:rFonts w:ascii="Times New Roman" w:hAnsi="Times New Roman" w:cs="Times New Roman"/>
          <w:sz w:val="24"/>
          <w:szCs w:val="24"/>
        </w:rPr>
        <w:t>,</w:t>
      </w:r>
      <w:r w:rsidRPr="006F145D">
        <w:rPr>
          <w:rStyle w:val="mord"/>
          <w:rFonts w:ascii="Times New Roman" w:hAnsi="Times New Roman" w:cs="Times New Roman"/>
          <w:sz w:val="24"/>
          <w:szCs w:val="24"/>
        </w:rPr>
        <w:t>100</w:t>
      </w:r>
      <w:r w:rsidRPr="006F145D">
        <w:rPr>
          <w:rStyle w:val="mbin"/>
          <w:rFonts w:ascii="Times New Roman" w:hAnsi="Times New Roman" w:cs="Times New Roman"/>
          <w:sz w:val="24"/>
          <w:szCs w:val="24"/>
        </w:rPr>
        <w:t>×3/103= Rs.1</w:t>
      </w:r>
      <w:proofErr w:type="gramStart"/>
      <w:r w:rsidRPr="006F145D">
        <w:rPr>
          <w:rStyle w:val="mbin"/>
          <w:rFonts w:ascii="Times New Roman" w:hAnsi="Times New Roman" w:cs="Times New Roman"/>
          <w:sz w:val="24"/>
          <w:szCs w:val="24"/>
        </w:rPr>
        <w:t>,255.34</w:t>
      </w:r>
      <w:proofErr w:type="gramEnd"/>
    </w:p>
    <w:p w:rsidR="00842AB2" w:rsidRPr="00842AB2" w:rsidRDefault="00842AB2" w:rsidP="001C2B66">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Total Liquidator’s Remuneration</w:t>
      </w:r>
    </w:p>
    <w:p w:rsidR="00842AB2" w:rsidRPr="00842AB2" w:rsidRDefault="00842AB2" w:rsidP="001C2B66">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kern w:val="0"/>
          <w:sz w:val="24"/>
          <w:szCs w:val="24"/>
        </w:rPr>
        <w:t>₹1,900+₹1,255.34=₹3,155.34</w:t>
      </w:r>
      <w:r w:rsidRPr="00842AB2">
        <w:rPr>
          <w:rFonts w:ascii="Times New Roman" w:eastAsia="Times New Roman" w:hAnsi="Times New Roman" w:cs="Times New Roman"/>
          <w:kern w:val="0"/>
          <w:sz w:val="24"/>
          <w:szCs w:val="24"/>
        </w:rPr>
        <w:t xml:space="preserve"> </w:t>
      </w:r>
    </w:p>
    <w:p w:rsidR="00842AB2" w:rsidRPr="00842AB2" w:rsidRDefault="00842AB2" w:rsidP="001C2B66">
      <w:pPr>
        <w:spacing w:after="0" w:line="240" w:lineRule="auto"/>
        <w:rPr>
          <w:rFonts w:ascii="Times New Roman" w:eastAsia="Times New Roman" w:hAnsi="Times New Roman" w:cs="Times New Roman"/>
          <w:kern w:val="0"/>
          <w:sz w:val="24"/>
          <w:szCs w:val="24"/>
        </w:rPr>
      </w:pPr>
      <w:r w:rsidRPr="00842AB2">
        <w:rPr>
          <w:rFonts w:ascii="Times New Roman" w:eastAsia="Times New Roman" w:hAnsi="Times New Roman" w:cs="Times New Roman"/>
          <w:kern w:val="0"/>
          <w:sz w:val="24"/>
          <w:szCs w:val="24"/>
        </w:rPr>
        <w:t xml:space="preserve">(≈ </w:t>
      </w:r>
      <w:r w:rsidRPr="006F145D">
        <w:rPr>
          <w:rFonts w:ascii="Times New Roman" w:eastAsia="Times New Roman" w:hAnsi="Times New Roman" w:cs="Times New Roman"/>
          <w:b/>
          <w:bCs/>
          <w:kern w:val="0"/>
          <w:sz w:val="24"/>
          <w:szCs w:val="24"/>
        </w:rPr>
        <w:t>₹3,155</w:t>
      </w:r>
      <w:r w:rsidRPr="00842AB2">
        <w:rPr>
          <w:rFonts w:ascii="Times New Roman" w:eastAsia="Times New Roman" w:hAnsi="Times New Roman" w:cs="Times New Roman"/>
          <w:kern w:val="0"/>
          <w:sz w:val="24"/>
          <w:szCs w:val="24"/>
        </w:rPr>
        <w:t>)</w:t>
      </w:r>
    </w:p>
    <w:p w:rsidR="00842AB2" w:rsidRPr="006F145D" w:rsidRDefault="00842AB2" w:rsidP="001C2B66">
      <w:pPr>
        <w:pStyle w:val="NormalWeb"/>
        <w:spacing w:before="0" w:beforeAutospacing="0" w:after="0" w:afterAutospacing="0"/>
        <w:rPr>
          <w:rStyle w:val="Strong"/>
        </w:rPr>
      </w:pPr>
    </w:p>
    <w:p w:rsidR="00842AB2" w:rsidRPr="006F145D" w:rsidRDefault="00842AB2" w:rsidP="00842AB2">
      <w:pPr>
        <w:pStyle w:val="NormalWeb"/>
        <w:spacing w:before="0" w:beforeAutospacing="0" w:after="0" w:afterAutospacing="0"/>
      </w:pPr>
    </w:p>
    <w:p w:rsidR="001C2B66" w:rsidRDefault="000215DB" w:rsidP="004E7E90">
      <w:pPr>
        <w:pStyle w:val="Heading2"/>
        <w:spacing w:before="0" w:beforeAutospacing="0" w:after="0" w:afterAutospacing="0"/>
        <w:jc w:val="both"/>
        <w:rPr>
          <w:b w:val="0"/>
          <w:bCs w:val="0"/>
          <w:sz w:val="24"/>
          <w:szCs w:val="24"/>
        </w:rPr>
      </w:pPr>
      <w:r w:rsidRPr="006F145D">
        <w:rPr>
          <w:rStyle w:val="Strong"/>
          <w:b/>
          <w:bCs/>
          <w:sz w:val="24"/>
          <w:szCs w:val="24"/>
        </w:rPr>
        <w:t>8.</w:t>
      </w:r>
      <w:r w:rsidR="004E7E90" w:rsidRPr="004E7E90">
        <w:t xml:space="preserve"> </w:t>
      </w:r>
      <w:r w:rsidR="004E7E90" w:rsidRPr="004E7E90">
        <w:rPr>
          <w:b w:val="0"/>
          <w:bCs w:val="0"/>
          <w:sz w:val="24"/>
          <w:szCs w:val="24"/>
        </w:rPr>
        <w:t xml:space="preserve">A </w:t>
      </w:r>
      <w:r w:rsidR="004E7E90" w:rsidRPr="004E7E90">
        <w:rPr>
          <w:sz w:val="24"/>
          <w:szCs w:val="24"/>
        </w:rPr>
        <w:t>subsidiary company</w:t>
      </w:r>
      <w:r w:rsidR="004E7E90" w:rsidRPr="004E7E90">
        <w:rPr>
          <w:b w:val="0"/>
          <w:bCs w:val="0"/>
          <w:sz w:val="24"/>
          <w:szCs w:val="24"/>
        </w:rPr>
        <w:t xml:space="preserve"> is a company that is </w:t>
      </w:r>
      <w:r w:rsidR="004E7E90" w:rsidRPr="004E7E90">
        <w:rPr>
          <w:sz w:val="24"/>
          <w:szCs w:val="24"/>
        </w:rPr>
        <w:t>controlled by another company</w:t>
      </w:r>
      <w:r w:rsidR="004E7E90" w:rsidRPr="004E7E90">
        <w:rPr>
          <w:b w:val="0"/>
          <w:bCs w:val="0"/>
          <w:sz w:val="24"/>
          <w:szCs w:val="24"/>
        </w:rPr>
        <w:t xml:space="preserve">, known as the </w:t>
      </w:r>
      <w:r w:rsidR="004E7E90" w:rsidRPr="004E7E90">
        <w:rPr>
          <w:sz w:val="24"/>
          <w:szCs w:val="24"/>
        </w:rPr>
        <w:t>holding company</w:t>
      </w:r>
      <w:r w:rsidR="004E7E90" w:rsidRPr="004E7E90">
        <w:rPr>
          <w:b w:val="0"/>
          <w:bCs w:val="0"/>
          <w:sz w:val="24"/>
          <w:szCs w:val="24"/>
        </w:rPr>
        <w:t xml:space="preserve">. A company is said to be a subsidiary when the holding company </w:t>
      </w:r>
      <w:r w:rsidR="004E7E90" w:rsidRPr="004E7E90">
        <w:rPr>
          <w:sz w:val="24"/>
          <w:szCs w:val="24"/>
        </w:rPr>
        <w:t>controls more than 50% of its equity share capital</w:t>
      </w:r>
      <w:r w:rsidR="004E7E90" w:rsidRPr="004E7E90">
        <w:rPr>
          <w:b w:val="0"/>
          <w:bCs w:val="0"/>
          <w:sz w:val="24"/>
          <w:szCs w:val="24"/>
        </w:rPr>
        <w:t xml:space="preserve"> or </w:t>
      </w:r>
      <w:r w:rsidR="004E7E90" w:rsidRPr="004E7E90">
        <w:rPr>
          <w:sz w:val="24"/>
          <w:szCs w:val="24"/>
        </w:rPr>
        <w:t>has the power to control the composition of its Board of Directors</w:t>
      </w:r>
      <w:r w:rsidR="004E7E90" w:rsidRPr="004E7E90">
        <w:rPr>
          <w:b w:val="0"/>
          <w:bCs w:val="0"/>
          <w:sz w:val="24"/>
          <w:szCs w:val="24"/>
        </w:rPr>
        <w:t>, either directly or indirectly.</w:t>
      </w:r>
    </w:p>
    <w:p w:rsidR="004E7E90" w:rsidRPr="004E7E90" w:rsidRDefault="004E7E90" w:rsidP="004E7E90">
      <w:pPr>
        <w:pStyle w:val="Heading2"/>
        <w:spacing w:before="0" w:beforeAutospacing="0" w:after="0" w:afterAutospacing="0"/>
        <w:jc w:val="both"/>
        <w:rPr>
          <w:b w:val="0"/>
          <w:bCs w:val="0"/>
          <w:sz w:val="24"/>
          <w:szCs w:val="24"/>
        </w:rPr>
      </w:pPr>
    </w:p>
    <w:p w:rsidR="00005A2F" w:rsidRPr="00005A2F" w:rsidRDefault="00005A2F" w:rsidP="00842AB2">
      <w:pPr>
        <w:spacing w:after="0" w:line="240" w:lineRule="auto"/>
        <w:outlineLvl w:val="1"/>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 xml:space="preserve"> </w:t>
      </w:r>
      <w:proofErr w:type="gramStart"/>
      <w:r w:rsidRPr="006F145D">
        <w:rPr>
          <w:rFonts w:ascii="Times New Roman" w:eastAsia="Times New Roman" w:hAnsi="Times New Roman" w:cs="Times New Roman"/>
          <w:b/>
          <w:bCs/>
          <w:kern w:val="0"/>
          <w:sz w:val="24"/>
          <w:szCs w:val="24"/>
        </w:rPr>
        <w:t xml:space="preserve">9 </w:t>
      </w:r>
      <w:r w:rsidR="002677B5" w:rsidRPr="006F145D">
        <w:rPr>
          <w:rFonts w:ascii="Times New Roman" w:eastAsia="Times New Roman" w:hAnsi="Times New Roman" w:cs="Times New Roman"/>
          <w:b/>
          <w:bCs/>
          <w:kern w:val="0"/>
          <w:sz w:val="24"/>
          <w:szCs w:val="24"/>
        </w:rPr>
        <w:t>.</w:t>
      </w:r>
      <w:proofErr w:type="gramEnd"/>
      <w:r w:rsidR="002677B5" w:rsidRPr="006F145D">
        <w:rPr>
          <w:rFonts w:ascii="Times New Roman" w:eastAsia="Times New Roman" w:hAnsi="Times New Roman" w:cs="Times New Roman"/>
          <w:b/>
          <w:bCs/>
          <w:kern w:val="0"/>
          <w:sz w:val="24"/>
          <w:szCs w:val="24"/>
        </w:rPr>
        <w:t xml:space="preserve"> </w:t>
      </w:r>
      <w:r w:rsidRPr="006F145D">
        <w:rPr>
          <w:rFonts w:ascii="Times New Roman" w:eastAsia="Times New Roman" w:hAnsi="Times New Roman" w:cs="Times New Roman"/>
          <w:kern w:val="0"/>
          <w:sz w:val="24"/>
          <w:szCs w:val="24"/>
        </w:rPr>
        <w:t>Surplus=60,000−50,000=₹10,000</w:t>
      </w:r>
      <w:r w:rsidRPr="00005A2F">
        <w:rPr>
          <w:rFonts w:ascii="Times New Roman" w:eastAsia="Times New Roman" w:hAnsi="Times New Roman" w:cs="Times New Roman"/>
          <w:kern w:val="0"/>
          <w:sz w:val="24"/>
          <w:szCs w:val="24"/>
        </w:rPr>
        <w:t xml:space="preserve"> </w:t>
      </w:r>
      <w:r w:rsidRPr="006F145D">
        <w:rPr>
          <w:rFonts w:ascii="Times New Roman" w:eastAsia="Times New Roman" w:hAnsi="Times New Roman" w:cs="Times New Roman"/>
          <w:b/>
          <w:bCs/>
          <w:kern w:val="0"/>
          <w:sz w:val="24"/>
          <w:szCs w:val="24"/>
        </w:rPr>
        <w:t>Liquidator’s Remuneration</w:t>
      </w:r>
    </w:p>
    <w:p w:rsidR="00005A2F" w:rsidRPr="00005A2F" w:rsidRDefault="00005A2F" w:rsidP="00842AB2">
      <w:pPr>
        <w:spacing w:after="0"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kern w:val="0"/>
          <w:sz w:val="24"/>
          <w:szCs w:val="24"/>
        </w:rPr>
        <w:t>Remuneration=3%×90,000=₹2,700</w:t>
      </w:r>
      <w:r w:rsidR="000215DB" w:rsidRPr="006F145D">
        <w:rPr>
          <w:rFonts w:ascii="Times New Roman" w:eastAsia="Times New Roman" w:hAnsi="Times New Roman" w:cs="Times New Roman"/>
          <w:kern w:val="0"/>
          <w:sz w:val="24"/>
          <w:szCs w:val="24"/>
        </w:rPr>
        <w:t xml:space="preserve">; </w:t>
      </w:r>
      <w:r w:rsidRPr="006F145D">
        <w:rPr>
          <w:rFonts w:ascii="Times New Roman" w:eastAsia="Times New Roman" w:hAnsi="Times New Roman" w:cs="Times New Roman"/>
          <w:kern w:val="0"/>
          <w:sz w:val="24"/>
          <w:szCs w:val="24"/>
        </w:rPr>
        <w:t xml:space="preserve"> </w:t>
      </w:r>
    </w:p>
    <w:p w:rsidR="00005A2F" w:rsidRPr="006F145D" w:rsidRDefault="00005A2F" w:rsidP="00842AB2">
      <w:pPr>
        <w:spacing w:after="0" w:line="240" w:lineRule="auto"/>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The remuneration payable to the liquidator is ₹2,700.</w:t>
      </w:r>
    </w:p>
    <w:p w:rsidR="00842AB2" w:rsidRPr="00005A2F" w:rsidRDefault="00842AB2" w:rsidP="00842AB2">
      <w:pPr>
        <w:spacing w:after="0" w:line="240" w:lineRule="auto"/>
        <w:rPr>
          <w:rFonts w:ascii="Times New Roman" w:eastAsia="Times New Roman" w:hAnsi="Times New Roman" w:cs="Times New Roman"/>
          <w:kern w:val="0"/>
          <w:sz w:val="24"/>
          <w:szCs w:val="24"/>
        </w:rPr>
      </w:pPr>
    </w:p>
    <w:p w:rsidR="00005A2F" w:rsidRPr="00005A2F" w:rsidRDefault="00005A2F" w:rsidP="00842AB2">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 xml:space="preserve"> </w:t>
      </w:r>
      <w:proofErr w:type="gramStart"/>
      <w:r w:rsidRPr="006F145D">
        <w:rPr>
          <w:rFonts w:ascii="Times New Roman" w:eastAsia="Times New Roman" w:hAnsi="Times New Roman" w:cs="Times New Roman"/>
          <w:b/>
          <w:bCs/>
          <w:kern w:val="0"/>
          <w:sz w:val="24"/>
          <w:szCs w:val="24"/>
        </w:rPr>
        <w:t xml:space="preserve">10 </w:t>
      </w:r>
      <w:r w:rsidR="002677B5" w:rsidRPr="006F145D">
        <w:rPr>
          <w:rFonts w:ascii="Times New Roman" w:eastAsia="Times New Roman" w:hAnsi="Times New Roman" w:cs="Times New Roman"/>
          <w:b/>
          <w:bCs/>
          <w:kern w:val="0"/>
          <w:sz w:val="24"/>
          <w:szCs w:val="24"/>
        </w:rPr>
        <w:t>.</w:t>
      </w:r>
      <w:r w:rsidRPr="006F145D">
        <w:rPr>
          <w:rFonts w:ascii="Times New Roman" w:eastAsia="Times New Roman" w:hAnsi="Times New Roman" w:cs="Times New Roman"/>
          <w:b/>
          <w:bCs/>
          <w:kern w:val="0"/>
          <w:sz w:val="24"/>
          <w:szCs w:val="24"/>
        </w:rPr>
        <w:t>Provision Calculation (Revised)</w:t>
      </w:r>
      <w:proofErr w:type="gramEnd"/>
    </w:p>
    <w:tbl>
      <w:tblPr>
        <w:tblW w:w="0" w:type="auto"/>
        <w:tblCellSpacing w:w="15" w:type="dxa"/>
        <w:tblCellMar>
          <w:top w:w="15" w:type="dxa"/>
          <w:left w:w="15" w:type="dxa"/>
          <w:bottom w:w="15" w:type="dxa"/>
          <w:right w:w="15" w:type="dxa"/>
        </w:tblCellMar>
        <w:tblLook w:val="04A0"/>
      </w:tblPr>
      <w:tblGrid>
        <w:gridCol w:w="2088"/>
        <w:gridCol w:w="1941"/>
        <w:gridCol w:w="680"/>
        <w:gridCol w:w="2089"/>
      </w:tblGrid>
      <w:tr w:rsidR="00005A2F" w:rsidRPr="00005A2F" w:rsidTr="00005A2F">
        <w:trPr>
          <w:tblHeader/>
          <w:tblCellSpacing w:w="15" w:type="dxa"/>
        </w:trPr>
        <w:tc>
          <w:tcPr>
            <w:tcW w:w="0" w:type="auto"/>
            <w:vAlign w:val="center"/>
            <w:hideMark/>
          </w:tcPr>
          <w:p w:rsidR="00005A2F" w:rsidRPr="00005A2F" w:rsidRDefault="00005A2F" w:rsidP="00842AB2">
            <w:pPr>
              <w:spacing w:after="0" w:line="240" w:lineRule="auto"/>
              <w:jc w:val="center"/>
              <w:rPr>
                <w:rFonts w:ascii="Times New Roman" w:eastAsia="Times New Roman" w:hAnsi="Times New Roman" w:cs="Times New Roman"/>
                <w:b/>
                <w:bCs/>
                <w:kern w:val="0"/>
                <w:sz w:val="24"/>
                <w:szCs w:val="24"/>
              </w:rPr>
            </w:pPr>
            <w:r w:rsidRPr="00005A2F">
              <w:rPr>
                <w:rFonts w:ascii="Times New Roman" w:eastAsia="Times New Roman" w:hAnsi="Times New Roman" w:cs="Times New Roman"/>
                <w:b/>
                <w:bCs/>
                <w:kern w:val="0"/>
                <w:sz w:val="24"/>
                <w:szCs w:val="24"/>
              </w:rPr>
              <w:t>Asset Type</w:t>
            </w:r>
          </w:p>
        </w:tc>
        <w:tc>
          <w:tcPr>
            <w:tcW w:w="0" w:type="auto"/>
            <w:vAlign w:val="center"/>
            <w:hideMark/>
          </w:tcPr>
          <w:p w:rsidR="00005A2F" w:rsidRPr="00005A2F" w:rsidRDefault="00005A2F" w:rsidP="00842AB2">
            <w:pPr>
              <w:spacing w:after="0" w:line="240" w:lineRule="auto"/>
              <w:jc w:val="center"/>
              <w:rPr>
                <w:rFonts w:ascii="Times New Roman" w:eastAsia="Times New Roman" w:hAnsi="Times New Roman" w:cs="Times New Roman"/>
                <w:b/>
                <w:bCs/>
                <w:kern w:val="0"/>
                <w:sz w:val="24"/>
                <w:szCs w:val="24"/>
              </w:rPr>
            </w:pPr>
            <w:r w:rsidRPr="00005A2F">
              <w:rPr>
                <w:rFonts w:ascii="Times New Roman" w:eastAsia="Times New Roman" w:hAnsi="Times New Roman" w:cs="Times New Roman"/>
                <w:b/>
                <w:bCs/>
                <w:kern w:val="0"/>
                <w:sz w:val="24"/>
                <w:szCs w:val="24"/>
              </w:rPr>
              <w:t xml:space="preserve">Amount (₹ </w:t>
            </w:r>
            <w:proofErr w:type="spellStart"/>
            <w:r w:rsidRPr="00005A2F">
              <w:rPr>
                <w:rFonts w:ascii="Times New Roman" w:eastAsia="Times New Roman" w:hAnsi="Times New Roman" w:cs="Times New Roman"/>
                <w:b/>
                <w:bCs/>
                <w:kern w:val="0"/>
                <w:sz w:val="24"/>
                <w:szCs w:val="24"/>
              </w:rPr>
              <w:t>Lakhs</w:t>
            </w:r>
            <w:proofErr w:type="spellEnd"/>
            <w:r w:rsidRPr="00005A2F">
              <w:rPr>
                <w:rFonts w:ascii="Times New Roman" w:eastAsia="Times New Roman" w:hAnsi="Times New Roman" w:cs="Times New Roman"/>
                <w:b/>
                <w:bCs/>
                <w:kern w:val="0"/>
                <w:sz w:val="24"/>
                <w:szCs w:val="24"/>
              </w:rPr>
              <w:t>)</w:t>
            </w:r>
          </w:p>
        </w:tc>
        <w:tc>
          <w:tcPr>
            <w:tcW w:w="0" w:type="auto"/>
            <w:vAlign w:val="center"/>
            <w:hideMark/>
          </w:tcPr>
          <w:p w:rsidR="00005A2F" w:rsidRPr="00005A2F" w:rsidRDefault="00005A2F" w:rsidP="00842AB2">
            <w:pPr>
              <w:spacing w:after="0" w:line="240" w:lineRule="auto"/>
              <w:jc w:val="center"/>
              <w:rPr>
                <w:rFonts w:ascii="Times New Roman" w:eastAsia="Times New Roman" w:hAnsi="Times New Roman" w:cs="Times New Roman"/>
                <w:b/>
                <w:bCs/>
                <w:kern w:val="0"/>
                <w:sz w:val="24"/>
                <w:szCs w:val="24"/>
              </w:rPr>
            </w:pPr>
            <w:r w:rsidRPr="00005A2F">
              <w:rPr>
                <w:rFonts w:ascii="Times New Roman" w:eastAsia="Times New Roman" w:hAnsi="Times New Roman" w:cs="Times New Roman"/>
                <w:b/>
                <w:bCs/>
                <w:kern w:val="0"/>
                <w:sz w:val="24"/>
                <w:szCs w:val="24"/>
              </w:rPr>
              <w:t>Rate</w:t>
            </w:r>
          </w:p>
        </w:tc>
        <w:tc>
          <w:tcPr>
            <w:tcW w:w="0" w:type="auto"/>
            <w:vAlign w:val="center"/>
            <w:hideMark/>
          </w:tcPr>
          <w:p w:rsidR="00005A2F" w:rsidRPr="00005A2F" w:rsidRDefault="00005A2F" w:rsidP="00842AB2">
            <w:pPr>
              <w:spacing w:after="0" w:line="240" w:lineRule="auto"/>
              <w:jc w:val="center"/>
              <w:rPr>
                <w:rFonts w:ascii="Times New Roman" w:eastAsia="Times New Roman" w:hAnsi="Times New Roman" w:cs="Times New Roman"/>
                <w:b/>
                <w:bCs/>
                <w:kern w:val="0"/>
                <w:sz w:val="24"/>
                <w:szCs w:val="24"/>
              </w:rPr>
            </w:pPr>
            <w:r w:rsidRPr="00005A2F">
              <w:rPr>
                <w:rFonts w:ascii="Times New Roman" w:eastAsia="Times New Roman" w:hAnsi="Times New Roman" w:cs="Times New Roman"/>
                <w:b/>
                <w:bCs/>
                <w:kern w:val="0"/>
                <w:sz w:val="24"/>
                <w:szCs w:val="24"/>
              </w:rPr>
              <w:t xml:space="preserve">Provision (₹ </w:t>
            </w:r>
            <w:proofErr w:type="spellStart"/>
            <w:r w:rsidRPr="00005A2F">
              <w:rPr>
                <w:rFonts w:ascii="Times New Roman" w:eastAsia="Times New Roman" w:hAnsi="Times New Roman" w:cs="Times New Roman"/>
                <w:b/>
                <w:bCs/>
                <w:kern w:val="0"/>
                <w:sz w:val="24"/>
                <w:szCs w:val="24"/>
              </w:rPr>
              <w:t>Lakhs</w:t>
            </w:r>
            <w:proofErr w:type="spellEnd"/>
            <w:r w:rsidRPr="00005A2F">
              <w:rPr>
                <w:rFonts w:ascii="Times New Roman" w:eastAsia="Times New Roman" w:hAnsi="Times New Roman" w:cs="Times New Roman"/>
                <w:b/>
                <w:bCs/>
                <w:kern w:val="0"/>
                <w:sz w:val="24"/>
                <w:szCs w:val="24"/>
              </w:rPr>
              <w:t>)</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Standard Assets</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48,000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0.40%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192</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lastRenderedPageBreak/>
              <w:t>Sub-standard Assets</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2,400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15%</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360</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Doubtful (≤ 1 year)</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1,600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25%</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400</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Doubtful (1–3 years)</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1,200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40%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480</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Doubtful (&gt; 3 years)</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800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800</w:t>
            </w:r>
          </w:p>
        </w:tc>
      </w:tr>
      <w:tr w:rsidR="00005A2F" w:rsidRPr="00005A2F" w:rsidTr="00005A2F">
        <w:trPr>
          <w:tblCellSpacing w:w="15" w:type="dxa"/>
        </w:trPr>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Loss Assets</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1,800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100%</w:t>
            </w:r>
          </w:p>
        </w:tc>
        <w:tc>
          <w:tcPr>
            <w:tcW w:w="0" w:type="auto"/>
            <w:vAlign w:val="center"/>
            <w:hideMark/>
          </w:tcPr>
          <w:p w:rsidR="00005A2F" w:rsidRPr="00005A2F" w:rsidRDefault="00005A2F" w:rsidP="00842AB2">
            <w:pPr>
              <w:spacing w:after="0" w:line="240" w:lineRule="auto"/>
              <w:rPr>
                <w:rFonts w:ascii="Times New Roman" w:eastAsia="Times New Roman" w:hAnsi="Times New Roman" w:cs="Times New Roman"/>
                <w:kern w:val="0"/>
                <w:sz w:val="24"/>
                <w:szCs w:val="24"/>
              </w:rPr>
            </w:pPr>
            <w:r w:rsidRPr="00005A2F">
              <w:rPr>
                <w:rFonts w:ascii="Times New Roman" w:eastAsia="Times New Roman" w:hAnsi="Times New Roman" w:cs="Times New Roman"/>
                <w:kern w:val="0"/>
                <w:sz w:val="24"/>
                <w:szCs w:val="24"/>
              </w:rPr>
              <w:t>1,800</w:t>
            </w:r>
          </w:p>
        </w:tc>
      </w:tr>
    </w:tbl>
    <w:p w:rsidR="00005A2F" w:rsidRPr="00005A2F" w:rsidRDefault="00005A2F" w:rsidP="00842AB2">
      <w:pPr>
        <w:spacing w:after="0"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Total Revised Provision</w:t>
      </w:r>
    </w:p>
    <w:p w:rsidR="00005A2F" w:rsidRPr="006F145D" w:rsidRDefault="00005A2F" w:rsidP="00842AB2">
      <w:pPr>
        <w:spacing w:after="0" w:line="240" w:lineRule="auto"/>
        <w:jc w:val="both"/>
        <w:rPr>
          <w:rFonts w:ascii="Times New Roman" w:hAnsi="Times New Roman" w:cs="Times New Roman"/>
          <w:sz w:val="24"/>
          <w:szCs w:val="24"/>
        </w:rPr>
      </w:pPr>
      <w:r w:rsidRPr="006F145D">
        <w:rPr>
          <w:rFonts w:ascii="Times New Roman" w:eastAsia="Times New Roman" w:hAnsi="Times New Roman" w:cs="Times New Roman"/>
          <w:kern w:val="0"/>
          <w:sz w:val="24"/>
          <w:szCs w:val="24"/>
        </w:rPr>
        <w:t>192+360+400+480+800+1,800=₹4,032 </w:t>
      </w:r>
      <w:proofErr w:type="spellStart"/>
      <w:proofErr w:type="gramStart"/>
      <w:r w:rsidRPr="006F145D">
        <w:rPr>
          <w:rFonts w:ascii="Times New Roman" w:eastAsia="Times New Roman" w:hAnsi="Times New Roman" w:cs="Times New Roman"/>
          <w:kern w:val="0"/>
          <w:sz w:val="24"/>
          <w:szCs w:val="24"/>
        </w:rPr>
        <w:t>lakhs</w:t>
      </w:r>
      <w:proofErr w:type="spellEnd"/>
      <w:r w:rsidRPr="006F145D">
        <w:rPr>
          <w:rFonts w:ascii="Times New Roman" w:eastAsia="Times New Roman" w:hAnsi="Times New Roman" w:cs="Times New Roman"/>
          <w:kern w:val="0"/>
          <w:sz w:val="24"/>
          <w:szCs w:val="24"/>
        </w:rPr>
        <w:t>​.</w:t>
      </w:r>
      <w:proofErr w:type="gramEnd"/>
      <w:r w:rsidRPr="006F145D">
        <w:rPr>
          <w:rFonts w:ascii="Times New Roman" w:eastAsia="Times New Roman" w:hAnsi="Times New Roman" w:cs="Times New Roman"/>
          <w:kern w:val="0"/>
          <w:sz w:val="24"/>
          <w:szCs w:val="24"/>
        </w:rPr>
        <w:t xml:space="preserve"> </w:t>
      </w:r>
      <w:r w:rsidRPr="006F145D">
        <w:rPr>
          <w:rFonts w:ascii="Times New Roman" w:hAnsi="Times New Roman" w:cs="Times New Roman"/>
          <w:sz w:val="24"/>
          <w:szCs w:val="24"/>
        </w:rPr>
        <w:t xml:space="preserve">The total provision to be made by the bank as per revised RBI norms is ₹4,032 </w:t>
      </w:r>
      <w:proofErr w:type="spellStart"/>
      <w:r w:rsidRPr="006F145D">
        <w:rPr>
          <w:rFonts w:ascii="Times New Roman" w:hAnsi="Times New Roman" w:cs="Times New Roman"/>
          <w:sz w:val="24"/>
          <w:szCs w:val="24"/>
        </w:rPr>
        <w:t>lakhs</w:t>
      </w:r>
      <w:proofErr w:type="spellEnd"/>
      <w:r w:rsidRPr="006F145D">
        <w:rPr>
          <w:rFonts w:ascii="Times New Roman" w:hAnsi="Times New Roman" w:cs="Times New Roman"/>
          <w:sz w:val="24"/>
          <w:szCs w:val="24"/>
        </w:rPr>
        <w:t>.</w:t>
      </w:r>
    </w:p>
    <w:p w:rsidR="001C2B66" w:rsidRPr="006F145D" w:rsidRDefault="001C2B66" w:rsidP="00842AB2">
      <w:pPr>
        <w:spacing w:after="0" w:line="240" w:lineRule="auto"/>
        <w:jc w:val="both"/>
        <w:rPr>
          <w:rFonts w:ascii="Times New Roman" w:hAnsi="Times New Roman" w:cs="Times New Roman"/>
          <w:sz w:val="24"/>
          <w:szCs w:val="24"/>
        </w:rPr>
      </w:pPr>
    </w:p>
    <w:p w:rsidR="00005A2F" w:rsidRPr="006F145D" w:rsidRDefault="00005A2F" w:rsidP="00842AB2">
      <w:pPr>
        <w:pStyle w:val="Heading2"/>
        <w:spacing w:before="0" w:beforeAutospacing="0" w:after="0" w:afterAutospacing="0"/>
        <w:rPr>
          <w:sz w:val="24"/>
          <w:szCs w:val="24"/>
        </w:rPr>
      </w:pPr>
      <w:r w:rsidRPr="006F145D">
        <w:rPr>
          <w:rStyle w:val="Strong"/>
          <w:b/>
          <w:bCs/>
          <w:sz w:val="24"/>
          <w:szCs w:val="24"/>
        </w:rPr>
        <w:t>11. Goodwill / Capital Reserve</w:t>
      </w:r>
    </w:p>
    <w:p w:rsidR="00005A2F" w:rsidRPr="006F145D" w:rsidRDefault="00005A2F" w:rsidP="00842AB2">
      <w:pPr>
        <w:pStyle w:val="NormalWeb"/>
        <w:spacing w:before="0" w:beforeAutospacing="0" w:after="0" w:afterAutospacing="0"/>
      </w:pPr>
      <w:r w:rsidRPr="006F145D">
        <w:rPr>
          <w:rStyle w:val="Strong"/>
        </w:rPr>
        <w:t>Cost of Investment</w:t>
      </w:r>
      <w:r w:rsidRPr="006F145D">
        <w:t xml:space="preserve"> = 6</w:t>
      </w:r>
      <w:proofErr w:type="gramStart"/>
      <w:r w:rsidRPr="006F145D">
        <w:t>,00,000</w:t>
      </w:r>
      <w:proofErr w:type="gramEnd"/>
      <w:r w:rsidRPr="006F145D">
        <w:br/>
      </w:r>
      <w:r w:rsidRPr="006F145D">
        <w:rPr>
          <w:rStyle w:val="Strong"/>
        </w:rPr>
        <w:t>80% of Subsidiary Capital</w:t>
      </w:r>
      <w:r w:rsidRPr="006F145D">
        <w:t xml:space="preserve"> = 4,00,000</w:t>
      </w:r>
      <w:r w:rsidRPr="006F145D">
        <w:br/>
      </w:r>
      <w:r w:rsidRPr="006F145D">
        <w:rPr>
          <w:rStyle w:val="Strong"/>
        </w:rPr>
        <w:t>80% of Profits</w:t>
      </w:r>
      <w:r w:rsidRPr="006F145D">
        <w:t xml:space="preserve"> = 2,40,000</w:t>
      </w:r>
    </w:p>
    <w:p w:rsidR="00005A2F" w:rsidRPr="006F145D" w:rsidRDefault="00005A2F" w:rsidP="00842AB2">
      <w:pPr>
        <w:pStyle w:val="NormalWeb"/>
        <w:spacing w:before="0" w:beforeAutospacing="0" w:after="0" w:afterAutospacing="0"/>
      </w:pPr>
      <w:r w:rsidRPr="006F145D">
        <w:rPr>
          <w:rStyle w:val="Strong"/>
        </w:rPr>
        <w:t>Net Assets acquired</w:t>
      </w:r>
      <w:r w:rsidRPr="006F145D">
        <w:br/>
        <w:t>= 4</w:t>
      </w:r>
      <w:proofErr w:type="gramStart"/>
      <w:r w:rsidRPr="006F145D">
        <w:t>,00,000</w:t>
      </w:r>
      <w:proofErr w:type="gramEnd"/>
      <w:r w:rsidRPr="006F145D">
        <w:t xml:space="preserve"> + 2,40,000</w:t>
      </w:r>
      <w:r w:rsidRPr="006F145D">
        <w:br/>
        <w:t>= 6,40,000</w:t>
      </w:r>
    </w:p>
    <w:p w:rsidR="00005A2F" w:rsidRPr="006F145D" w:rsidRDefault="00005A2F" w:rsidP="00842AB2">
      <w:pPr>
        <w:pStyle w:val="Heading3"/>
        <w:spacing w:before="0" w:beforeAutospacing="0" w:after="0" w:afterAutospacing="0"/>
        <w:rPr>
          <w:sz w:val="24"/>
          <w:szCs w:val="24"/>
        </w:rPr>
      </w:pPr>
      <w:r w:rsidRPr="006F145D">
        <w:rPr>
          <w:rStyle w:val="Strong"/>
          <w:b/>
          <w:bCs/>
          <w:sz w:val="24"/>
          <w:szCs w:val="24"/>
        </w:rPr>
        <w:t>Capital Reserve</w:t>
      </w:r>
    </w:p>
    <w:p w:rsidR="00005A2F" w:rsidRPr="006F145D" w:rsidRDefault="00005A2F" w:rsidP="00842AB2">
      <w:pPr>
        <w:pStyle w:val="NormalWeb"/>
        <w:spacing w:before="0" w:beforeAutospacing="0" w:after="0" w:afterAutospacing="0"/>
      </w:pPr>
      <w:r w:rsidRPr="006F145D">
        <w:t>= Net Assets − Cost</w:t>
      </w:r>
      <w:r w:rsidRPr="006F145D">
        <w:br/>
        <w:t>= 6</w:t>
      </w:r>
      <w:proofErr w:type="gramStart"/>
      <w:r w:rsidRPr="006F145D">
        <w:t>,40,000</w:t>
      </w:r>
      <w:proofErr w:type="gramEnd"/>
      <w:r w:rsidRPr="006F145D">
        <w:t xml:space="preserve"> − 6,00,000</w:t>
      </w:r>
      <w:r w:rsidRPr="006F145D">
        <w:br/>
        <w:t xml:space="preserve">= </w:t>
      </w:r>
      <w:r w:rsidRPr="006F145D">
        <w:rPr>
          <w:rStyle w:val="Strong"/>
        </w:rPr>
        <w:t>₹40,000</w:t>
      </w:r>
    </w:p>
    <w:p w:rsidR="00005A2F" w:rsidRPr="006F145D" w:rsidRDefault="00005A2F" w:rsidP="00842AB2">
      <w:pPr>
        <w:pStyle w:val="Heading2"/>
        <w:spacing w:before="0" w:beforeAutospacing="0" w:after="0" w:afterAutospacing="0"/>
        <w:rPr>
          <w:rStyle w:val="Strong"/>
          <w:b/>
          <w:bCs/>
          <w:sz w:val="24"/>
          <w:szCs w:val="24"/>
        </w:rPr>
      </w:pPr>
    </w:p>
    <w:p w:rsidR="00005A2F" w:rsidRPr="006F145D" w:rsidRDefault="00005A2F" w:rsidP="00842AB2">
      <w:pPr>
        <w:pStyle w:val="Heading2"/>
        <w:spacing w:before="0" w:beforeAutospacing="0" w:after="0" w:afterAutospacing="0"/>
        <w:rPr>
          <w:sz w:val="24"/>
          <w:szCs w:val="24"/>
        </w:rPr>
      </w:pPr>
      <w:r w:rsidRPr="006F145D">
        <w:rPr>
          <w:rStyle w:val="Strong"/>
          <w:b/>
          <w:bCs/>
          <w:sz w:val="24"/>
          <w:szCs w:val="24"/>
        </w:rPr>
        <w:t>12. Life Assurance Fund</w:t>
      </w:r>
    </w:p>
    <w:p w:rsidR="00005A2F" w:rsidRPr="006F145D" w:rsidRDefault="00005A2F" w:rsidP="00842AB2">
      <w:pPr>
        <w:pStyle w:val="NormalWeb"/>
        <w:spacing w:before="0" w:beforeAutospacing="0" w:after="0" w:afterAutospacing="0"/>
      </w:pPr>
      <w:r w:rsidRPr="006F145D">
        <w:rPr>
          <w:rStyle w:val="Strong"/>
        </w:rPr>
        <w:t>Fund ascertained</w:t>
      </w:r>
      <w:r w:rsidRPr="006F145D">
        <w:t xml:space="preserve"> = 25</w:t>
      </w:r>
      <w:proofErr w:type="gramStart"/>
      <w:r w:rsidRPr="006F145D">
        <w:t>,00,000</w:t>
      </w:r>
      <w:proofErr w:type="gramEnd"/>
      <w:r w:rsidRPr="006F145D">
        <w:br/>
      </w:r>
      <w:r w:rsidRPr="006F145D">
        <w:rPr>
          <w:rStyle w:val="Strong"/>
        </w:rPr>
        <w:t>Add: Claims under reinsurance</w:t>
      </w:r>
      <w:r w:rsidRPr="006F145D">
        <w:t xml:space="preserve"> = 18,000</w:t>
      </w:r>
      <w:r w:rsidRPr="006F145D">
        <w:br/>
      </w:r>
      <w:r w:rsidRPr="006F145D">
        <w:rPr>
          <w:rStyle w:val="Strong"/>
        </w:rPr>
        <w:t>Less: Reinsurance premium</w:t>
      </w:r>
      <w:r w:rsidRPr="006F145D">
        <w:t xml:space="preserve"> = (15,000)</w:t>
      </w:r>
    </w:p>
    <w:p w:rsidR="00005A2F" w:rsidRPr="006F145D" w:rsidRDefault="00005A2F" w:rsidP="00842AB2">
      <w:pPr>
        <w:pStyle w:val="Heading3"/>
        <w:spacing w:before="0" w:beforeAutospacing="0" w:after="0" w:afterAutospacing="0"/>
        <w:rPr>
          <w:sz w:val="24"/>
          <w:szCs w:val="24"/>
        </w:rPr>
      </w:pPr>
      <w:r w:rsidRPr="006F145D">
        <w:rPr>
          <w:rStyle w:val="Strong"/>
          <w:b/>
          <w:bCs/>
          <w:sz w:val="24"/>
          <w:szCs w:val="24"/>
        </w:rPr>
        <w:t>Correct Life Assurance Fund</w:t>
      </w:r>
    </w:p>
    <w:p w:rsidR="00005A2F" w:rsidRPr="006F145D" w:rsidRDefault="00005A2F" w:rsidP="00842AB2">
      <w:pPr>
        <w:pStyle w:val="NormalWeb"/>
        <w:spacing w:before="0" w:beforeAutospacing="0" w:after="0" w:afterAutospacing="0"/>
        <w:rPr>
          <w:rStyle w:val="Strong"/>
        </w:rPr>
      </w:pPr>
      <w:r w:rsidRPr="006F145D">
        <w:t>= 25</w:t>
      </w:r>
      <w:proofErr w:type="gramStart"/>
      <w:r w:rsidRPr="006F145D">
        <w:t>,00,000</w:t>
      </w:r>
      <w:proofErr w:type="gramEnd"/>
      <w:r w:rsidRPr="006F145D">
        <w:t xml:space="preserve"> + 18,000 − 15,000</w:t>
      </w:r>
      <w:r w:rsidRPr="006F145D">
        <w:br/>
        <w:t xml:space="preserve">= </w:t>
      </w:r>
      <w:r w:rsidRPr="006F145D">
        <w:rPr>
          <w:rStyle w:val="Strong"/>
        </w:rPr>
        <w:t>₹25,03,000</w:t>
      </w:r>
    </w:p>
    <w:p w:rsidR="00943C81" w:rsidRPr="006F145D" w:rsidRDefault="007B7218" w:rsidP="00842AB2">
      <w:pPr>
        <w:pStyle w:val="NormalWeb"/>
        <w:spacing w:before="0" w:beforeAutospacing="0" w:after="0" w:afterAutospacing="0"/>
        <w:rPr>
          <w:rStyle w:val="Strong"/>
        </w:rPr>
      </w:pPr>
      <w:r w:rsidRPr="006F145D">
        <w:rPr>
          <w:rStyle w:val="Strong"/>
        </w:rPr>
        <w:t>PART B    5 X 5 = 25</w:t>
      </w:r>
    </w:p>
    <w:p w:rsidR="007B7218" w:rsidRPr="006F145D" w:rsidRDefault="007B7218" w:rsidP="007B7218">
      <w:pPr>
        <w:pStyle w:val="Heading2"/>
        <w:rPr>
          <w:sz w:val="24"/>
          <w:szCs w:val="24"/>
        </w:rPr>
      </w:pPr>
      <w:r w:rsidRPr="006F145D">
        <w:rPr>
          <w:rStyle w:val="Strong"/>
          <w:sz w:val="24"/>
          <w:szCs w:val="24"/>
        </w:rPr>
        <w:t xml:space="preserve">13. </w:t>
      </w:r>
      <w:r w:rsidRPr="006F145D">
        <w:rPr>
          <w:sz w:val="24"/>
          <w:szCs w:val="24"/>
        </w:rPr>
        <w:t>Distinguish between Pooling of Interests Method and Purchase Method</w:t>
      </w:r>
    </w:p>
    <w:tbl>
      <w:tblPr>
        <w:tblW w:w="0" w:type="auto"/>
        <w:tblCellSpacing w:w="15" w:type="dxa"/>
        <w:tblCellMar>
          <w:top w:w="15" w:type="dxa"/>
          <w:left w:w="15" w:type="dxa"/>
          <w:bottom w:w="15" w:type="dxa"/>
          <w:right w:w="15" w:type="dxa"/>
        </w:tblCellMar>
        <w:tblLook w:val="04A0"/>
      </w:tblPr>
      <w:tblGrid>
        <w:gridCol w:w="2112"/>
        <w:gridCol w:w="3419"/>
        <w:gridCol w:w="3919"/>
      </w:tblGrid>
      <w:tr w:rsidR="007B7218" w:rsidRPr="007B7218" w:rsidTr="007B7218">
        <w:trPr>
          <w:tblHeader/>
          <w:tblCellSpacing w:w="15" w:type="dxa"/>
        </w:trPr>
        <w:tc>
          <w:tcPr>
            <w:tcW w:w="0" w:type="auto"/>
            <w:vAlign w:val="center"/>
            <w:hideMark/>
          </w:tcPr>
          <w:p w:rsidR="007B7218" w:rsidRPr="007B7218" w:rsidRDefault="007B7218" w:rsidP="007B7218">
            <w:pPr>
              <w:spacing w:after="0" w:line="240" w:lineRule="auto"/>
              <w:jc w:val="center"/>
              <w:rPr>
                <w:rFonts w:ascii="Times New Roman" w:eastAsia="Times New Roman" w:hAnsi="Times New Roman" w:cs="Times New Roman"/>
                <w:b/>
                <w:bCs/>
                <w:kern w:val="0"/>
                <w:sz w:val="24"/>
                <w:szCs w:val="24"/>
              </w:rPr>
            </w:pPr>
            <w:r w:rsidRPr="007B7218">
              <w:rPr>
                <w:rFonts w:ascii="Times New Roman" w:eastAsia="Times New Roman" w:hAnsi="Times New Roman" w:cs="Times New Roman"/>
                <w:b/>
                <w:bCs/>
                <w:kern w:val="0"/>
                <w:sz w:val="24"/>
                <w:szCs w:val="24"/>
              </w:rPr>
              <w:t>Basis</w:t>
            </w:r>
          </w:p>
        </w:tc>
        <w:tc>
          <w:tcPr>
            <w:tcW w:w="0" w:type="auto"/>
            <w:vAlign w:val="center"/>
            <w:hideMark/>
          </w:tcPr>
          <w:p w:rsidR="007B7218" w:rsidRPr="007B7218" w:rsidRDefault="007B7218" w:rsidP="007B7218">
            <w:pPr>
              <w:spacing w:after="0" w:line="240" w:lineRule="auto"/>
              <w:jc w:val="center"/>
              <w:rPr>
                <w:rFonts w:ascii="Times New Roman" w:eastAsia="Times New Roman" w:hAnsi="Times New Roman" w:cs="Times New Roman"/>
                <w:b/>
                <w:bCs/>
                <w:kern w:val="0"/>
                <w:sz w:val="24"/>
                <w:szCs w:val="24"/>
              </w:rPr>
            </w:pPr>
            <w:r w:rsidRPr="007B7218">
              <w:rPr>
                <w:rFonts w:ascii="Times New Roman" w:eastAsia="Times New Roman" w:hAnsi="Times New Roman" w:cs="Times New Roman"/>
                <w:b/>
                <w:bCs/>
                <w:kern w:val="0"/>
                <w:sz w:val="24"/>
                <w:szCs w:val="24"/>
              </w:rPr>
              <w:t>Pooling of Interests Method</w:t>
            </w:r>
          </w:p>
        </w:tc>
        <w:tc>
          <w:tcPr>
            <w:tcW w:w="0" w:type="auto"/>
            <w:vAlign w:val="center"/>
            <w:hideMark/>
          </w:tcPr>
          <w:p w:rsidR="007B7218" w:rsidRPr="007B7218" w:rsidRDefault="007B7218" w:rsidP="007B7218">
            <w:pPr>
              <w:spacing w:after="0" w:line="240" w:lineRule="auto"/>
              <w:jc w:val="center"/>
              <w:rPr>
                <w:rFonts w:ascii="Times New Roman" w:eastAsia="Times New Roman" w:hAnsi="Times New Roman" w:cs="Times New Roman"/>
                <w:b/>
                <w:bCs/>
                <w:kern w:val="0"/>
                <w:sz w:val="24"/>
                <w:szCs w:val="24"/>
              </w:rPr>
            </w:pPr>
            <w:r w:rsidRPr="007B7218">
              <w:rPr>
                <w:rFonts w:ascii="Times New Roman" w:eastAsia="Times New Roman" w:hAnsi="Times New Roman" w:cs="Times New Roman"/>
                <w:b/>
                <w:bCs/>
                <w:kern w:val="0"/>
                <w:sz w:val="24"/>
                <w:szCs w:val="24"/>
              </w:rPr>
              <w:t>Purchase Method</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Meaning</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Assets and liabilities are combined at book values</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Assets and liabilities are recorded at agreed values</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Nature</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Amalgamation in the nature of merger</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Amalgamation in the nature of purchase</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Shareholders</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Shareholders of both companies continue</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Shareholders of vendor company may or may not continue</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Reserves</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All reserves are carried forward</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Only statutory reserves are carried forward</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Goodwill / Capital Reserve</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Not recognized</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Goodwill or capital reserve may arise</w:t>
            </w:r>
          </w:p>
        </w:tc>
      </w:tr>
      <w:tr w:rsidR="007B7218" w:rsidRPr="007B7218" w:rsidTr="007B7218">
        <w:trPr>
          <w:tblCellSpacing w:w="15" w:type="dxa"/>
        </w:trPr>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lastRenderedPageBreak/>
              <w:t>Accounting Treatment</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Books are pooled</w:t>
            </w:r>
          </w:p>
        </w:tc>
        <w:tc>
          <w:tcPr>
            <w:tcW w:w="0" w:type="auto"/>
            <w:vAlign w:val="center"/>
            <w:hideMark/>
          </w:tcPr>
          <w:p w:rsidR="007B7218" w:rsidRPr="007B7218" w:rsidRDefault="007B7218" w:rsidP="007B7218">
            <w:pPr>
              <w:spacing w:after="0"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Purchase consideration is calculated</w:t>
            </w:r>
          </w:p>
        </w:tc>
      </w:tr>
    </w:tbl>
    <w:p w:rsidR="007B7218" w:rsidRPr="007B7218" w:rsidRDefault="007B7218" w:rsidP="007B7218">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6F145D">
        <w:rPr>
          <w:rFonts w:ascii="Times New Roman" w:eastAsia="Times New Roman" w:hAnsi="Times New Roman" w:cs="Times New Roman"/>
          <w:b/>
          <w:bCs/>
          <w:kern w:val="0"/>
          <w:sz w:val="24"/>
          <w:szCs w:val="24"/>
        </w:rPr>
        <w:t>14. Procedure for Reducing Share Capital</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 xml:space="preserve">The company must be </w:t>
      </w:r>
      <w:proofErr w:type="spellStart"/>
      <w:r w:rsidRPr="006F145D">
        <w:rPr>
          <w:rFonts w:ascii="Times New Roman" w:eastAsia="Times New Roman" w:hAnsi="Times New Roman" w:cs="Times New Roman"/>
          <w:b/>
          <w:bCs/>
          <w:kern w:val="0"/>
          <w:sz w:val="24"/>
          <w:szCs w:val="24"/>
        </w:rPr>
        <w:t>authorised</w:t>
      </w:r>
      <w:proofErr w:type="spellEnd"/>
      <w:r w:rsidRPr="006F145D">
        <w:rPr>
          <w:rFonts w:ascii="Times New Roman" w:eastAsia="Times New Roman" w:hAnsi="Times New Roman" w:cs="Times New Roman"/>
          <w:b/>
          <w:bCs/>
          <w:kern w:val="0"/>
          <w:sz w:val="24"/>
          <w:szCs w:val="24"/>
        </w:rPr>
        <w:t xml:space="preserve"> by its Articles of Association</w:t>
      </w:r>
      <w:r w:rsidRPr="007B7218">
        <w:rPr>
          <w:rFonts w:ascii="Times New Roman" w:eastAsia="Times New Roman" w:hAnsi="Times New Roman" w:cs="Times New Roman"/>
          <w:kern w:val="0"/>
          <w:sz w:val="24"/>
          <w:szCs w:val="24"/>
        </w:rPr>
        <w:t>.</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 xml:space="preserve">A </w:t>
      </w:r>
      <w:r w:rsidRPr="006F145D">
        <w:rPr>
          <w:rFonts w:ascii="Times New Roman" w:eastAsia="Times New Roman" w:hAnsi="Times New Roman" w:cs="Times New Roman"/>
          <w:b/>
          <w:bCs/>
          <w:kern w:val="0"/>
          <w:sz w:val="24"/>
          <w:szCs w:val="24"/>
        </w:rPr>
        <w:t>special resolution</w:t>
      </w:r>
      <w:r w:rsidRPr="007B7218">
        <w:rPr>
          <w:rFonts w:ascii="Times New Roman" w:eastAsia="Times New Roman" w:hAnsi="Times New Roman" w:cs="Times New Roman"/>
          <w:kern w:val="0"/>
          <w:sz w:val="24"/>
          <w:szCs w:val="24"/>
        </w:rPr>
        <w:t xml:space="preserve"> must be passed by shareholders.</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6F145D">
        <w:rPr>
          <w:rFonts w:ascii="Times New Roman" w:eastAsia="Times New Roman" w:hAnsi="Times New Roman" w:cs="Times New Roman"/>
          <w:b/>
          <w:bCs/>
          <w:kern w:val="0"/>
          <w:sz w:val="24"/>
          <w:szCs w:val="24"/>
        </w:rPr>
        <w:t>Court/Tribunal approval</w:t>
      </w:r>
      <w:r w:rsidRPr="007B7218">
        <w:rPr>
          <w:rFonts w:ascii="Times New Roman" w:eastAsia="Times New Roman" w:hAnsi="Times New Roman" w:cs="Times New Roman"/>
          <w:kern w:val="0"/>
          <w:sz w:val="24"/>
          <w:szCs w:val="24"/>
        </w:rPr>
        <w:t xml:space="preserve"> must be obtained.</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 xml:space="preserve">Creditors’ claims must be </w:t>
      </w:r>
      <w:r w:rsidRPr="006F145D">
        <w:rPr>
          <w:rFonts w:ascii="Times New Roman" w:eastAsia="Times New Roman" w:hAnsi="Times New Roman" w:cs="Times New Roman"/>
          <w:b/>
          <w:bCs/>
          <w:kern w:val="0"/>
          <w:sz w:val="24"/>
          <w:szCs w:val="24"/>
        </w:rPr>
        <w:t>settled or secured</w:t>
      </w:r>
      <w:r w:rsidRPr="007B7218">
        <w:rPr>
          <w:rFonts w:ascii="Times New Roman" w:eastAsia="Times New Roman" w:hAnsi="Times New Roman" w:cs="Times New Roman"/>
          <w:kern w:val="0"/>
          <w:sz w:val="24"/>
          <w:szCs w:val="24"/>
        </w:rPr>
        <w:t>.</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Reduction may be effected by:</w:t>
      </w:r>
    </w:p>
    <w:p w:rsidR="007B7218" w:rsidRPr="007B7218" w:rsidRDefault="007B7218" w:rsidP="007B7218">
      <w:pPr>
        <w:numPr>
          <w:ilvl w:val="1"/>
          <w:numId w:val="11"/>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Reducing liability on unpaid capital</w:t>
      </w:r>
    </w:p>
    <w:p w:rsidR="007B7218" w:rsidRPr="007B7218" w:rsidRDefault="007B7218" w:rsidP="007B7218">
      <w:pPr>
        <w:numPr>
          <w:ilvl w:val="1"/>
          <w:numId w:val="11"/>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Writing off accumulated losses</w:t>
      </w:r>
    </w:p>
    <w:p w:rsidR="007B7218" w:rsidRPr="007B7218" w:rsidRDefault="007B7218" w:rsidP="007B7218">
      <w:pPr>
        <w:numPr>
          <w:ilvl w:val="1"/>
          <w:numId w:val="11"/>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Returning excess capital</w:t>
      </w:r>
    </w:p>
    <w:p w:rsidR="007B7218" w:rsidRPr="007B7218"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 xml:space="preserve">The order of the court must be </w:t>
      </w:r>
      <w:r w:rsidRPr="006F145D">
        <w:rPr>
          <w:rFonts w:ascii="Times New Roman" w:eastAsia="Times New Roman" w:hAnsi="Times New Roman" w:cs="Times New Roman"/>
          <w:b/>
          <w:bCs/>
          <w:kern w:val="0"/>
          <w:sz w:val="24"/>
          <w:szCs w:val="24"/>
        </w:rPr>
        <w:t>filed with the Registrar of Companies</w:t>
      </w:r>
      <w:r w:rsidRPr="007B7218">
        <w:rPr>
          <w:rFonts w:ascii="Times New Roman" w:eastAsia="Times New Roman" w:hAnsi="Times New Roman" w:cs="Times New Roman"/>
          <w:kern w:val="0"/>
          <w:sz w:val="24"/>
          <w:szCs w:val="24"/>
        </w:rPr>
        <w:t>.</w:t>
      </w:r>
    </w:p>
    <w:p w:rsidR="007B7218" w:rsidRPr="006F145D" w:rsidRDefault="007B7218" w:rsidP="007B7218">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7B7218">
        <w:rPr>
          <w:rFonts w:ascii="Times New Roman" w:eastAsia="Times New Roman" w:hAnsi="Times New Roman" w:cs="Times New Roman"/>
          <w:kern w:val="0"/>
          <w:sz w:val="24"/>
          <w:szCs w:val="24"/>
        </w:rPr>
        <w:t xml:space="preserve">Necessary </w:t>
      </w:r>
      <w:r w:rsidRPr="006F145D">
        <w:rPr>
          <w:rFonts w:ascii="Times New Roman" w:eastAsia="Times New Roman" w:hAnsi="Times New Roman" w:cs="Times New Roman"/>
          <w:b/>
          <w:bCs/>
          <w:kern w:val="0"/>
          <w:sz w:val="24"/>
          <w:szCs w:val="24"/>
        </w:rPr>
        <w:t>journal entries</w:t>
      </w:r>
      <w:r w:rsidRPr="007B7218">
        <w:rPr>
          <w:rFonts w:ascii="Times New Roman" w:eastAsia="Times New Roman" w:hAnsi="Times New Roman" w:cs="Times New Roman"/>
          <w:kern w:val="0"/>
          <w:sz w:val="24"/>
          <w:szCs w:val="24"/>
        </w:rPr>
        <w:t xml:space="preserve"> are passed to give effect to reduction.</w:t>
      </w:r>
    </w:p>
    <w:p w:rsidR="00FD6ADC" w:rsidRPr="006F145D" w:rsidRDefault="00FD6ADC" w:rsidP="00153E49">
      <w:pPr>
        <w:pStyle w:val="Heading1"/>
        <w:rPr>
          <w:rFonts w:ascii="Times New Roman" w:hAnsi="Times New Roman" w:cs="Times New Roman"/>
          <w:color w:val="auto"/>
          <w:sz w:val="24"/>
          <w:szCs w:val="24"/>
        </w:rPr>
      </w:pPr>
      <w:r w:rsidRPr="006F145D">
        <w:rPr>
          <w:rFonts w:ascii="Times New Roman" w:eastAsia="Times New Roman" w:hAnsi="Times New Roman" w:cs="Times New Roman"/>
          <w:kern w:val="0"/>
          <w:sz w:val="24"/>
          <w:szCs w:val="24"/>
        </w:rPr>
        <w:t xml:space="preserve">15.  </w:t>
      </w:r>
      <w:r w:rsidRPr="006F145D">
        <w:rPr>
          <w:rFonts w:ascii="Times New Roman" w:hAnsi="Times New Roman" w:cs="Times New Roman"/>
          <w:color w:val="auto"/>
          <w:sz w:val="24"/>
          <w:szCs w:val="24"/>
        </w:rPr>
        <w:t>Books of ABC Ltd. – Journal Entries</w:t>
      </w:r>
    </w:p>
    <w:tbl>
      <w:tblPr>
        <w:tblW w:w="0" w:type="auto"/>
        <w:tblCellMar>
          <w:top w:w="15" w:type="dxa"/>
          <w:left w:w="15" w:type="dxa"/>
          <w:bottom w:w="15" w:type="dxa"/>
          <w:right w:w="15" w:type="dxa"/>
        </w:tblCellMar>
        <w:tblLook w:val="04A0"/>
      </w:tblPr>
      <w:tblGrid>
        <w:gridCol w:w="684"/>
        <w:gridCol w:w="6015"/>
        <w:gridCol w:w="631"/>
        <w:gridCol w:w="1190"/>
        <w:gridCol w:w="1070"/>
      </w:tblGrid>
      <w:tr w:rsidR="00FD6ADC" w:rsidRPr="006F145D" w:rsidTr="00FD6AD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Date</w:t>
            </w: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Particulars</w:t>
            </w: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L.F.</w:t>
            </w: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Dr. (Rs.)</w:t>
            </w: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Cr. (Rs.)</w:t>
            </w:r>
          </w:p>
        </w:tc>
      </w:tr>
      <w:tr w:rsidR="00FD6ADC" w:rsidRPr="006F145D" w:rsidTr="00FD6AD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Preference Share Capital A/c (Rs.20) Dr</w:t>
            </w:r>
            <w:r w:rsidRPr="006F145D">
              <w:rPr>
                <w:color w:val="000000"/>
              </w:rPr>
              <w:br/>
              <w:t>To Preference Share Capital A/c (Rs.15)</w:t>
            </w:r>
            <w:r w:rsidRPr="006F145D">
              <w:rPr>
                <w:color w:val="000000"/>
              </w:rPr>
              <w:br/>
              <w:t>To Capital Reduction A/c</w:t>
            </w:r>
            <w:r w:rsidRPr="006F145D">
              <w:rPr>
                <w:color w:val="000000"/>
              </w:rPr>
              <w:br/>
              <w:t>(Conversion of 50,000 shares of Rs.20 each into Rs.15 each)</w:t>
            </w:r>
          </w:p>
        </w:t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10,00,000</w:t>
            </w:r>
          </w:p>
        </w:tc>
        <w:tc>
          <w:tcPr>
            <w:tcW w:w="0" w:type="auto"/>
            <w:tcMar>
              <w:top w:w="0" w:type="dxa"/>
              <w:left w:w="115" w:type="dxa"/>
              <w:bottom w:w="0" w:type="dxa"/>
              <w:right w:w="115" w:type="dxa"/>
            </w:tcMar>
            <w:hideMark/>
          </w:tcPr>
          <w:p w:rsidR="00153E49" w:rsidRPr="006F145D" w:rsidRDefault="00153E49">
            <w:pPr>
              <w:pStyle w:val="NormalWeb"/>
              <w:spacing w:before="0" w:beforeAutospacing="0" w:after="200" w:afterAutospacing="0" w:line="0" w:lineRule="atLeast"/>
              <w:rPr>
                <w:color w:val="000000"/>
              </w:rPr>
            </w:pPr>
          </w:p>
          <w:p w:rsidR="00FD6ADC" w:rsidRPr="006F145D" w:rsidRDefault="00FD6ADC">
            <w:pPr>
              <w:pStyle w:val="NormalWeb"/>
              <w:spacing w:before="0" w:beforeAutospacing="0" w:after="200" w:afterAutospacing="0" w:line="0" w:lineRule="atLeast"/>
            </w:pPr>
            <w:r w:rsidRPr="006F145D">
              <w:rPr>
                <w:color w:val="000000"/>
              </w:rPr>
              <w:t>7,50,000</w:t>
            </w:r>
            <w:r w:rsidRPr="006F145D">
              <w:rPr>
                <w:color w:val="000000"/>
              </w:rPr>
              <w:br/>
              <w:t>2,50,000</w:t>
            </w:r>
          </w:p>
        </w:tc>
      </w:tr>
      <w:tr w:rsidR="00FD6ADC" w:rsidRPr="006F145D" w:rsidTr="00FD6AD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Equity Share Capital (Partly paid) A/c Dr</w:t>
            </w:r>
            <w:r w:rsidRPr="006F145D">
              <w:rPr>
                <w:color w:val="000000"/>
              </w:rPr>
              <w:br/>
              <w:t>To Equity Share Capital (Fully paid) A/c</w:t>
            </w:r>
            <w:r w:rsidRPr="006F145D">
              <w:rPr>
                <w:color w:val="000000"/>
              </w:rPr>
              <w:br/>
              <w:t>To Capital Reduction A/c</w:t>
            </w:r>
            <w:r w:rsidRPr="006F145D">
              <w:rPr>
                <w:color w:val="000000"/>
              </w:rPr>
              <w:br/>
              <w:t>(Conversion of partly paid shares into fully paid)</w:t>
            </w:r>
          </w:p>
        </w:t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7,50,000</w:t>
            </w:r>
          </w:p>
        </w:tc>
        <w:tc>
          <w:tcPr>
            <w:tcW w:w="0" w:type="auto"/>
            <w:tcMar>
              <w:top w:w="0" w:type="dxa"/>
              <w:left w:w="115" w:type="dxa"/>
              <w:bottom w:w="0" w:type="dxa"/>
              <w:right w:w="115" w:type="dxa"/>
            </w:tcMar>
            <w:hideMark/>
          </w:tcPr>
          <w:p w:rsidR="00FD6ADC" w:rsidRPr="006F145D" w:rsidRDefault="00FD6ADC">
            <w:pPr>
              <w:spacing w:after="240"/>
              <w:rPr>
                <w:rFonts w:ascii="Times New Roman" w:hAnsi="Times New Roman" w:cs="Times New Roman"/>
                <w:sz w:val="24"/>
                <w:szCs w:val="24"/>
              </w:rPr>
            </w:pPr>
          </w:p>
          <w:p w:rsidR="00FD6ADC" w:rsidRPr="006F145D" w:rsidRDefault="00FD6ADC">
            <w:pPr>
              <w:pStyle w:val="NormalWeb"/>
              <w:spacing w:before="0" w:beforeAutospacing="0" w:after="200" w:afterAutospacing="0" w:line="0" w:lineRule="atLeast"/>
            </w:pPr>
            <w:r w:rsidRPr="006F145D">
              <w:rPr>
                <w:color w:val="000000"/>
              </w:rPr>
              <w:t>5,00,000</w:t>
            </w:r>
            <w:r w:rsidRPr="006F145D">
              <w:rPr>
                <w:color w:val="000000"/>
              </w:rPr>
              <w:br/>
              <w:t>2,50,000</w:t>
            </w:r>
          </w:p>
        </w:tc>
      </w:tr>
      <w:tr w:rsidR="00FD6ADC" w:rsidRPr="006F145D" w:rsidTr="00FD6AD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Capital Reduction A/c Dr</w:t>
            </w:r>
            <w:r w:rsidRPr="006F145D">
              <w:rPr>
                <w:color w:val="000000"/>
              </w:rPr>
              <w:br/>
              <w:t>To Profit &amp; Loss A/c</w:t>
            </w:r>
            <w:r w:rsidRPr="006F145D">
              <w:rPr>
                <w:color w:val="000000"/>
              </w:rPr>
              <w:br/>
              <w:t>To Plant &amp; Machinery A/c</w:t>
            </w:r>
            <w:r w:rsidRPr="006F145D">
              <w:rPr>
                <w:color w:val="000000"/>
              </w:rPr>
              <w:br/>
              <w:t>To Goodwill A/c</w:t>
            </w:r>
            <w:r w:rsidRPr="006F145D">
              <w:rPr>
                <w:color w:val="000000"/>
              </w:rPr>
              <w:br/>
              <w:t>To Investments A/c</w:t>
            </w:r>
            <w:r w:rsidRPr="006F145D">
              <w:rPr>
                <w:color w:val="000000"/>
              </w:rPr>
              <w:br/>
              <w:t>To Capital Reserve A/c</w:t>
            </w:r>
            <w:r w:rsidRPr="006F145D">
              <w:rPr>
                <w:color w:val="000000"/>
              </w:rPr>
              <w:br/>
              <w:t>(Losses written off and assets written down)</w:t>
            </w:r>
          </w:p>
        </w:tc>
        <w:tc>
          <w:tcPr>
            <w:tcW w:w="0" w:type="auto"/>
            <w:tcMar>
              <w:top w:w="0" w:type="dxa"/>
              <w:left w:w="115" w:type="dxa"/>
              <w:bottom w:w="0" w:type="dxa"/>
              <w:right w:w="115" w:type="dxa"/>
            </w:tcMar>
            <w:hideMark/>
          </w:tcPr>
          <w:p w:rsidR="00FD6ADC" w:rsidRPr="006F145D" w:rsidRDefault="00FD6ADC">
            <w:pPr>
              <w:rPr>
                <w:rFonts w:ascii="Times New Roman" w:hAnsi="Times New Roman" w:cs="Times New Roman"/>
                <w:sz w:val="24"/>
                <w:szCs w:val="24"/>
              </w:rPr>
            </w:pPr>
          </w:p>
        </w:tc>
        <w:tc>
          <w:tcPr>
            <w:tcW w:w="0" w:type="auto"/>
            <w:tcMar>
              <w:top w:w="0" w:type="dxa"/>
              <w:left w:w="115" w:type="dxa"/>
              <w:bottom w:w="0" w:type="dxa"/>
              <w:right w:w="115" w:type="dxa"/>
            </w:tcMar>
            <w:hideMark/>
          </w:tcPr>
          <w:p w:rsidR="00FD6ADC" w:rsidRPr="006F145D" w:rsidRDefault="00FD6ADC">
            <w:pPr>
              <w:pStyle w:val="NormalWeb"/>
              <w:spacing w:before="0" w:beforeAutospacing="0" w:after="200" w:afterAutospacing="0" w:line="0" w:lineRule="atLeast"/>
            </w:pPr>
            <w:r w:rsidRPr="006F145D">
              <w:rPr>
                <w:color w:val="000000"/>
              </w:rPr>
              <w:t>5,00,000</w:t>
            </w:r>
          </w:p>
        </w:tc>
        <w:tc>
          <w:tcPr>
            <w:tcW w:w="0" w:type="auto"/>
            <w:tcMar>
              <w:top w:w="0" w:type="dxa"/>
              <w:left w:w="115" w:type="dxa"/>
              <w:bottom w:w="0" w:type="dxa"/>
              <w:right w:w="115" w:type="dxa"/>
            </w:tcMar>
            <w:hideMark/>
          </w:tcPr>
          <w:p w:rsidR="00FD6ADC" w:rsidRPr="006F145D" w:rsidRDefault="00FD6ADC">
            <w:pPr>
              <w:spacing w:after="240"/>
              <w:rPr>
                <w:rFonts w:ascii="Times New Roman" w:hAnsi="Times New Roman" w:cs="Times New Roman"/>
                <w:sz w:val="24"/>
                <w:szCs w:val="24"/>
              </w:rPr>
            </w:pPr>
          </w:p>
          <w:p w:rsidR="00FD6ADC" w:rsidRPr="006F145D" w:rsidRDefault="00FD6ADC" w:rsidP="00153E49">
            <w:pPr>
              <w:pStyle w:val="NormalWeb"/>
              <w:spacing w:before="0" w:beforeAutospacing="0" w:after="200" w:afterAutospacing="0"/>
            </w:pPr>
            <w:r w:rsidRPr="006F145D">
              <w:rPr>
                <w:color w:val="000000"/>
              </w:rPr>
              <w:t>2,10,000</w:t>
            </w:r>
            <w:r w:rsidRPr="006F145D">
              <w:rPr>
                <w:color w:val="000000"/>
              </w:rPr>
              <w:br/>
              <w:t>90,000</w:t>
            </w:r>
            <w:r w:rsidRPr="006F145D">
              <w:rPr>
                <w:color w:val="000000"/>
              </w:rPr>
              <w:br/>
              <w:t>40,000</w:t>
            </w:r>
            <w:r w:rsidRPr="006F145D">
              <w:rPr>
                <w:color w:val="000000"/>
              </w:rPr>
              <w:br/>
              <w:t>80,000</w:t>
            </w:r>
            <w:r w:rsidRPr="006F145D">
              <w:rPr>
                <w:color w:val="000000"/>
              </w:rPr>
              <w:br/>
              <w:t>80,000</w:t>
            </w:r>
          </w:p>
        </w:tc>
      </w:tr>
    </w:tbl>
    <w:p w:rsidR="00FD6ADC" w:rsidRPr="006F145D" w:rsidRDefault="00153E49" w:rsidP="00FD6ADC">
      <w:pPr>
        <w:pStyle w:val="Heading2"/>
        <w:spacing w:before="200" w:beforeAutospacing="0" w:after="0" w:afterAutospacing="0"/>
        <w:rPr>
          <w:sz w:val="24"/>
          <w:szCs w:val="24"/>
        </w:rPr>
      </w:pPr>
      <w:r w:rsidRPr="006F145D">
        <w:rPr>
          <w:sz w:val="24"/>
          <w:szCs w:val="24"/>
        </w:rPr>
        <w:t xml:space="preserve">16. </w:t>
      </w:r>
      <w:r w:rsidR="00FD6ADC" w:rsidRPr="006F145D">
        <w:rPr>
          <w:sz w:val="24"/>
          <w:szCs w:val="24"/>
        </w:rPr>
        <w:t>Calculation of Amount Available to Unsecured Creditors</w:t>
      </w:r>
    </w:p>
    <w:p w:rsidR="00FD6ADC" w:rsidRPr="006F145D" w:rsidRDefault="00FD6ADC" w:rsidP="00FD6ADC">
      <w:pPr>
        <w:pStyle w:val="NormalWeb"/>
        <w:spacing w:before="0" w:beforeAutospacing="0" w:after="200" w:afterAutospacing="0"/>
        <w:rPr>
          <w:color w:val="000000"/>
        </w:rPr>
      </w:pPr>
      <w:r w:rsidRPr="006F145D">
        <w:rPr>
          <w:color w:val="000000"/>
        </w:rPr>
        <w:t xml:space="preserve">Assets </w:t>
      </w:r>
      <w:proofErr w:type="spellStart"/>
      <w:r w:rsidRPr="006F145D">
        <w:rPr>
          <w:color w:val="000000"/>
        </w:rPr>
        <w:t>Realised</w:t>
      </w:r>
      <w:proofErr w:type="spellEnd"/>
      <w:proofErr w:type="gramStart"/>
      <w:r w:rsidRPr="006F145D">
        <w:rPr>
          <w:color w:val="000000"/>
        </w:rPr>
        <w:t>:</w:t>
      </w:r>
      <w:proofErr w:type="gramEnd"/>
      <w:r w:rsidRPr="006F145D">
        <w:rPr>
          <w:color w:val="000000"/>
        </w:rPr>
        <w:br/>
        <w:t xml:space="preserve">Assets </w:t>
      </w:r>
      <w:proofErr w:type="spellStart"/>
      <w:r w:rsidRPr="006F145D">
        <w:rPr>
          <w:color w:val="000000"/>
        </w:rPr>
        <w:t>realised</w:t>
      </w:r>
      <w:proofErr w:type="spellEnd"/>
      <w:r w:rsidRPr="006F145D">
        <w:rPr>
          <w:color w:val="000000"/>
        </w:rPr>
        <w:t xml:space="preserve"> (36,000 + 35,000) including Secured Creditors = Rs. 71,000</w:t>
      </w:r>
      <w:r w:rsidRPr="006F145D">
        <w:rPr>
          <w:color w:val="000000"/>
        </w:rPr>
        <w:br/>
      </w:r>
      <w:r w:rsidRPr="006F145D">
        <w:rPr>
          <w:color w:val="000000"/>
        </w:rPr>
        <w:br/>
      </w:r>
      <w:r w:rsidRPr="006F145D">
        <w:rPr>
          <w:color w:val="000000"/>
        </w:rPr>
        <w:lastRenderedPageBreak/>
        <w:t>Less:</w:t>
      </w:r>
      <w:r w:rsidRPr="006F145D">
        <w:rPr>
          <w:color w:val="000000"/>
        </w:rPr>
        <w:br/>
        <w:t>Liquidator’s remuneration @ 4% = Rs. 2,840</w:t>
      </w:r>
      <w:r w:rsidRPr="006F145D">
        <w:rPr>
          <w:color w:val="000000"/>
        </w:rPr>
        <w:br/>
        <w:t>Preferential creditors @ 2% on Rs. 700 = Rs. 14</w:t>
      </w:r>
      <w:r w:rsidRPr="006F145D">
        <w:rPr>
          <w:color w:val="000000"/>
        </w:rPr>
        <w:br/>
        <w:t>Preferential creditors = Rs. 700</w:t>
      </w:r>
      <w:r w:rsidRPr="006F145D">
        <w:rPr>
          <w:color w:val="000000"/>
        </w:rPr>
        <w:br/>
        <w:t>Secured creditors = Rs. 30,000</w:t>
      </w:r>
      <w:r w:rsidRPr="006F145D">
        <w:rPr>
          <w:color w:val="000000"/>
        </w:rPr>
        <w:br/>
        <w:t>Legal expenses = Rs. 352</w:t>
      </w:r>
      <w:r w:rsidRPr="006F145D">
        <w:rPr>
          <w:color w:val="000000"/>
        </w:rPr>
        <w:br/>
      </w:r>
      <w:r w:rsidRPr="006F145D">
        <w:rPr>
          <w:color w:val="000000"/>
        </w:rPr>
        <w:br/>
        <w:t>Total deductions = Rs. 32,906</w:t>
      </w:r>
      <w:r w:rsidRPr="006F145D">
        <w:rPr>
          <w:color w:val="000000"/>
        </w:rPr>
        <w:br/>
      </w:r>
      <w:r w:rsidRPr="006F145D">
        <w:rPr>
          <w:color w:val="000000"/>
        </w:rPr>
        <w:br/>
        <w:t>Amount available to unsecured creditors = Rs. 37,094</w:t>
      </w:r>
    </w:p>
    <w:p w:rsidR="001537C0" w:rsidRPr="006F145D" w:rsidRDefault="00DA572C" w:rsidP="001537C0">
      <w:pPr>
        <w:pStyle w:val="Heading3"/>
        <w:rPr>
          <w:sz w:val="24"/>
          <w:szCs w:val="24"/>
        </w:rPr>
      </w:pPr>
      <w:r w:rsidRPr="006F145D">
        <w:rPr>
          <w:sz w:val="24"/>
          <w:szCs w:val="24"/>
        </w:rPr>
        <w:t>17. Life Assurance Fund as on 31-03-2006 (given) : Rs. 87,76,500</w:t>
      </w:r>
      <w:r w:rsidRPr="006F145D">
        <w:rPr>
          <w:sz w:val="24"/>
          <w:szCs w:val="24"/>
        </w:rPr>
        <w:br/>
        <w:t>Add:</w:t>
      </w:r>
      <w:r w:rsidRPr="006F145D">
        <w:rPr>
          <w:sz w:val="24"/>
          <w:szCs w:val="24"/>
        </w:rPr>
        <w:br/>
        <w:t>Dividend from investments : Rs. 4,80,000</w:t>
      </w:r>
      <w:r w:rsidRPr="006F145D">
        <w:rPr>
          <w:sz w:val="24"/>
          <w:szCs w:val="24"/>
        </w:rPr>
        <w:br/>
        <w:t>Bonus in reduction of premium : Rs. 8,77,500</w:t>
      </w:r>
      <w:r w:rsidRPr="006F145D">
        <w:rPr>
          <w:sz w:val="24"/>
          <w:szCs w:val="24"/>
        </w:rPr>
        <w:br/>
        <w:t>Claims covered under re-insurance : Rs. 4,23,000</w:t>
      </w:r>
      <w:r w:rsidRPr="006F145D">
        <w:rPr>
          <w:sz w:val="24"/>
          <w:szCs w:val="24"/>
        </w:rPr>
        <w:br/>
        <w:t>Total Additions : Rs. 17,80,500</w:t>
      </w:r>
      <w:r w:rsidRPr="006F145D">
        <w:rPr>
          <w:sz w:val="24"/>
          <w:szCs w:val="24"/>
        </w:rPr>
        <w:br/>
        <w:t>Subtotal : Rs. 1,05,57,000</w:t>
      </w:r>
      <w:r w:rsidRPr="006F145D">
        <w:rPr>
          <w:sz w:val="24"/>
          <w:szCs w:val="24"/>
        </w:rPr>
        <w:br/>
        <w:t>Less:</w:t>
      </w:r>
      <w:r w:rsidRPr="006F145D">
        <w:rPr>
          <w:sz w:val="24"/>
          <w:szCs w:val="24"/>
        </w:rPr>
        <w:br/>
        <w:t>Income tax on dividend : Rs. 48,000</w:t>
      </w:r>
      <w:r w:rsidRPr="006F145D">
        <w:rPr>
          <w:sz w:val="24"/>
          <w:szCs w:val="24"/>
        </w:rPr>
        <w:br/>
        <w:t>Claims intimated but not accepted : Rs. 7,62,000</w:t>
      </w:r>
      <w:r w:rsidRPr="006F145D">
        <w:rPr>
          <w:sz w:val="24"/>
          <w:szCs w:val="24"/>
        </w:rPr>
        <w:br/>
        <w:t>Total Deductions : Rs. 8,10,000</w:t>
      </w:r>
      <w:r w:rsidRPr="006F145D">
        <w:rPr>
          <w:sz w:val="24"/>
          <w:szCs w:val="24"/>
        </w:rPr>
        <w:br/>
      </w:r>
      <w:r w:rsidRPr="006F145D">
        <w:rPr>
          <w:sz w:val="24"/>
          <w:szCs w:val="24"/>
        </w:rPr>
        <w:br/>
      </w:r>
      <w:r w:rsidR="001537C0" w:rsidRPr="006F145D">
        <w:rPr>
          <w:sz w:val="24"/>
          <w:szCs w:val="24"/>
        </w:rPr>
        <w:t>Final Answer</w:t>
      </w:r>
    </w:p>
    <w:p w:rsidR="00DA572C" w:rsidRPr="006F145D" w:rsidRDefault="00DA572C" w:rsidP="00DA572C">
      <w:pPr>
        <w:rPr>
          <w:rFonts w:ascii="Times New Roman" w:hAnsi="Times New Roman" w:cs="Times New Roman"/>
          <w:sz w:val="24"/>
          <w:szCs w:val="24"/>
        </w:rPr>
      </w:pPr>
      <w:r w:rsidRPr="006F145D">
        <w:rPr>
          <w:rFonts w:ascii="Times New Roman" w:hAnsi="Times New Roman" w:cs="Times New Roman"/>
          <w:sz w:val="24"/>
          <w:szCs w:val="24"/>
        </w:rPr>
        <w:t>Correct Balance of Life Assurance Fund = Rs. 88</w:t>
      </w:r>
      <w:proofErr w:type="gramStart"/>
      <w:r w:rsidRPr="006F145D">
        <w:rPr>
          <w:rFonts w:ascii="Times New Roman" w:hAnsi="Times New Roman" w:cs="Times New Roman"/>
          <w:sz w:val="24"/>
          <w:szCs w:val="24"/>
        </w:rPr>
        <w:t>,69,500</w:t>
      </w:r>
      <w:proofErr w:type="gramEnd"/>
    </w:p>
    <w:p w:rsidR="006F145D" w:rsidRPr="006F145D" w:rsidRDefault="006B46F3" w:rsidP="006F145D">
      <w:pPr>
        <w:rPr>
          <w:rFonts w:ascii="Times New Roman" w:hAnsi="Times New Roman" w:cs="Times New Roman"/>
          <w:sz w:val="24"/>
          <w:szCs w:val="24"/>
        </w:rPr>
      </w:pPr>
      <w:r w:rsidRPr="006F145D">
        <w:rPr>
          <w:rFonts w:ascii="Times New Roman" w:hAnsi="Times New Roman" w:cs="Times New Roman"/>
          <w:sz w:val="24"/>
          <w:szCs w:val="24"/>
        </w:rPr>
        <w:t>18. Capital Profits = Rs. 3</w:t>
      </w:r>
      <w:proofErr w:type="gramStart"/>
      <w:r w:rsidRPr="006F145D">
        <w:rPr>
          <w:rFonts w:ascii="Times New Roman" w:hAnsi="Times New Roman" w:cs="Times New Roman"/>
          <w:sz w:val="24"/>
          <w:szCs w:val="24"/>
        </w:rPr>
        <w:t>,00,000</w:t>
      </w:r>
      <w:proofErr w:type="gramEnd"/>
      <w:r w:rsidRPr="006F145D">
        <w:rPr>
          <w:rFonts w:ascii="Times New Roman" w:hAnsi="Times New Roman" w:cs="Times New Roman"/>
          <w:sz w:val="24"/>
          <w:szCs w:val="24"/>
        </w:rPr>
        <w:br/>
        <w:t>Revenue Profits = Rs. 2,00,000</w:t>
      </w:r>
      <w:r w:rsidRPr="006F145D">
        <w:rPr>
          <w:rFonts w:ascii="Times New Roman" w:hAnsi="Times New Roman" w:cs="Times New Roman"/>
          <w:sz w:val="24"/>
          <w:szCs w:val="24"/>
        </w:rPr>
        <w:br/>
        <w:t>Minority Interest = Rs. 3,50,000</w:t>
      </w:r>
      <w:r w:rsidRPr="006F145D">
        <w:rPr>
          <w:rFonts w:ascii="Times New Roman" w:hAnsi="Times New Roman" w:cs="Times New Roman"/>
          <w:sz w:val="24"/>
          <w:szCs w:val="24"/>
        </w:rPr>
        <w:br/>
        <w:t>Capital Reserve = Rs. 1,40,000</w:t>
      </w:r>
      <w:r w:rsidRPr="006F145D">
        <w:rPr>
          <w:rFonts w:ascii="Times New Roman" w:hAnsi="Times New Roman" w:cs="Times New Roman"/>
          <w:sz w:val="24"/>
          <w:szCs w:val="24"/>
        </w:rPr>
        <w:br/>
      </w:r>
    </w:p>
    <w:p w:rsidR="006F145D" w:rsidRPr="006F145D" w:rsidRDefault="006F145D" w:rsidP="006F1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Pr="006F145D">
        <w:rPr>
          <w:rFonts w:ascii="Times New Roman" w:hAnsi="Times New Roman" w:cs="Times New Roman"/>
          <w:sz w:val="24"/>
          <w:szCs w:val="24"/>
        </w:rPr>
        <w:t>Interest earned + Other incomes = 37</w:t>
      </w:r>
      <w:proofErr w:type="gramStart"/>
      <w:r w:rsidRPr="006F145D">
        <w:rPr>
          <w:rFonts w:ascii="Times New Roman" w:hAnsi="Times New Roman" w:cs="Times New Roman"/>
          <w:sz w:val="24"/>
          <w:szCs w:val="24"/>
        </w:rPr>
        <w:t>,01,738</w:t>
      </w:r>
      <w:proofErr w:type="gramEnd"/>
      <w:r w:rsidRPr="006F145D">
        <w:rPr>
          <w:rFonts w:ascii="Times New Roman" w:hAnsi="Times New Roman" w:cs="Times New Roman"/>
          <w:sz w:val="24"/>
          <w:szCs w:val="24"/>
        </w:rPr>
        <w:t xml:space="preserve"> + 4,55,000 = Rs. 41,56,738</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Interest expended + Operating expenses + Provisions and contingencies</w:t>
      </w:r>
      <w:r w:rsidRPr="006F145D">
        <w:rPr>
          <w:rFonts w:ascii="Times New Roman" w:hAnsi="Times New Roman" w:cs="Times New Roman"/>
          <w:sz w:val="24"/>
          <w:szCs w:val="24"/>
        </w:rPr>
        <w:br/>
        <w:t>= 20</w:t>
      </w:r>
      <w:proofErr w:type="gramStart"/>
      <w:r w:rsidRPr="006F145D">
        <w:rPr>
          <w:rFonts w:ascii="Times New Roman" w:hAnsi="Times New Roman" w:cs="Times New Roman"/>
          <w:sz w:val="24"/>
          <w:szCs w:val="24"/>
        </w:rPr>
        <w:t>,37,452</w:t>
      </w:r>
      <w:proofErr w:type="gramEnd"/>
      <w:r w:rsidRPr="006F145D">
        <w:rPr>
          <w:rFonts w:ascii="Times New Roman" w:hAnsi="Times New Roman" w:cs="Times New Roman"/>
          <w:sz w:val="24"/>
          <w:szCs w:val="24"/>
        </w:rPr>
        <w:t xml:space="preserve"> + 4,80,286 + 13,00,000 = Rs. 38,17,738</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 xml:space="preserve"> Net Profit for the year</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Total Income – Total Expenses = 41</w:t>
      </w:r>
      <w:proofErr w:type="gramStart"/>
      <w:r w:rsidRPr="006F145D">
        <w:rPr>
          <w:rFonts w:ascii="Times New Roman" w:hAnsi="Times New Roman" w:cs="Times New Roman"/>
          <w:sz w:val="24"/>
          <w:szCs w:val="24"/>
        </w:rPr>
        <w:t>,56,738</w:t>
      </w:r>
      <w:proofErr w:type="gramEnd"/>
      <w:r w:rsidRPr="006F145D">
        <w:rPr>
          <w:rFonts w:ascii="Times New Roman" w:hAnsi="Times New Roman" w:cs="Times New Roman"/>
          <w:sz w:val="24"/>
          <w:szCs w:val="24"/>
        </w:rPr>
        <w:t xml:space="preserve"> – 38,17,738 = Rs. 3,39,000</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 xml:space="preserve"> Appropriations</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Transfer to Statutory Reserve = Rs. 84,750</w:t>
      </w:r>
      <w:r w:rsidRPr="006F145D">
        <w:rPr>
          <w:rFonts w:ascii="Times New Roman" w:hAnsi="Times New Roman" w:cs="Times New Roman"/>
          <w:sz w:val="24"/>
          <w:szCs w:val="24"/>
        </w:rPr>
        <w:br/>
        <w:t>Transfer to Proposed Dividend = Rs. 1</w:t>
      </w:r>
      <w:proofErr w:type="gramStart"/>
      <w:r w:rsidRPr="006F145D">
        <w:rPr>
          <w:rFonts w:ascii="Times New Roman" w:hAnsi="Times New Roman" w:cs="Times New Roman"/>
          <w:sz w:val="24"/>
          <w:szCs w:val="24"/>
        </w:rPr>
        <w:t>,00,000</w:t>
      </w:r>
      <w:proofErr w:type="gramEnd"/>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Balance carried over to Balance Sheet = Rs. 1</w:t>
      </w:r>
      <w:proofErr w:type="gramStart"/>
      <w:r w:rsidRPr="006F145D">
        <w:rPr>
          <w:rFonts w:ascii="Times New Roman" w:hAnsi="Times New Roman" w:cs="Times New Roman"/>
          <w:sz w:val="24"/>
          <w:szCs w:val="24"/>
        </w:rPr>
        <w:t>,54,250</w:t>
      </w:r>
      <w:proofErr w:type="gramEnd"/>
    </w:p>
    <w:p w:rsidR="006F145D" w:rsidRPr="006F145D" w:rsidRDefault="006F145D" w:rsidP="006F145D">
      <w:pPr>
        <w:pStyle w:val="Heading2"/>
        <w:spacing w:after="0" w:afterAutospacing="0"/>
        <w:rPr>
          <w:sz w:val="24"/>
          <w:szCs w:val="24"/>
        </w:rPr>
      </w:pPr>
      <w:r w:rsidRPr="006F145D">
        <w:rPr>
          <w:sz w:val="24"/>
          <w:szCs w:val="24"/>
        </w:rPr>
        <w:t>Final Answer:</w:t>
      </w:r>
    </w:p>
    <w:p w:rsidR="006F145D" w:rsidRPr="006F145D" w:rsidRDefault="006F145D" w:rsidP="006F145D">
      <w:pPr>
        <w:spacing w:after="0"/>
        <w:rPr>
          <w:rFonts w:ascii="Times New Roman" w:hAnsi="Times New Roman" w:cs="Times New Roman"/>
          <w:sz w:val="24"/>
          <w:szCs w:val="24"/>
        </w:rPr>
      </w:pPr>
      <w:r w:rsidRPr="006F145D">
        <w:rPr>
          <w:rFonts w:ascii="Times New Roman" w:hAnsi="Times New Roman" w:cs="Times New Roman"/>
          <w:sz w:val="24"/>
          <w:szCs w:val="24"/>
        </w:rPr>
        <w:t>Net Profit earned by the bank = Rs. 3</w:t>
      </w:r>
      <w:proofErr w:type="gramStart"/>
      <w:r w:rsidRPr="006F145D">
        <w:rPr>
          <w:rFonts w:ascii="Times New Roman" w:hAnsi="Times New Roman" w:cs="Times New Roman"/>
          <w:sz w:val="24"/>
          <w:szCs w:val="24"/>
        </w:rPr>
        <w:t>,39,000</w:t>
      </w:r>
      <w:proofErr w:type="gramEnd"/>
    </w:p>
    <w:p w:rsidR="006B46F3" w:rsidRDefault="006B46F3" w:rsidP="006F145D">
      <w:pPr>
        <w:spacing w:after="0"/>
        <w:rPr>
          <w:rFonts w:ascii="Times New Roman" w:hAnsi="Times New Roman" w:cs="Times New Roman"/>
          <w:sz w:val="24"/>
          <w:szCs w:val="24"/>
        </w:rPr>
      </w:pPr>
    </w:p>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Part C</w:t>
      </w:r>
    </w:p>
    <w:p w:rsidR="00670752" w:rsidRPr="00670752" w:rsidRDefault="002C529F" w:rsidP="00670752">
      <w:pPr>
        <w:rPr>
          <w:rFonts w:ascii="Times New Roman" w:hAnsi="Times New Roman" w:cs="Times New Roman"/>
          <w:sz w:val="24"/>
          <w:szCs w:val="24"/>
        </w:rPr>
      </w:pPr>
      <w:r>
        <w:rPr>
          <w:rFonts w:ascii="Times New Roman" w:hAnsi="Times New Roman" w:cs="Times New Roman"/>
          <w:sz w:val="24"/>
          <w:szCs w:val="24"/>
        </w:rPr>
        <w:t>20.</w:t>
      </w:r>
      <w:r w:rsidR="00670752" w:rsidRPr="00670752">
        <w:rPr>
          <w:rFonts w:ascii="Times New Roman" w:hAnsi="Times New Roman" w:cs="Times New Roman"/>
          <w:sz w:val="24"/>
          <w:szCs w:val="24"/>
        </w:rPr>
        <w:t xml:space="preserve"> Balance Sheet as on 31.12.2016</w:t>
      </w:r>
      <w:r w:rsidR="00670752" w:rsidRPr="00670752">
        <w:rPr>
          <w:rFonts w:ascii="Times New Roman" w:hAnsi="Times New Roman" w:cs="Times New Roman"/>
          <w:sz w:val="24"/>
          <w:szCs w:val="24"/>
        </w:rPr>
        <w:br/>
        <w:t>(’000s omitted)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1003"/>
      </w:tblGrid>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Capital and Liabilities</w:t>
            </w:r>
          </w:p>
        </w:tc>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Amount</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Capital</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4,000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Reserves and Surplus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8,700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Deposits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84,800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Borrowings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4,750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Other Liabilities and Provisions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180</w:t>
            </w:r>
          </w:p>
        </w:tc>
      </w:tr>
    </w:tbl>
    <w:p w:rsidR="00670752" w:rsidRPr="00670752" w:rsidRDefault="00670752" w:rsidP="00670752">
      <w:pPr>
        <w:rPr>
          <w:rFonts w:ascii="Times New Roman" w:hAnsi="Times New Roman" w:cs="Times New Roman"/>
          <w:sz w:val="24"/>
          <w:szCs w:val="24"/>
        </w:rPr>
      </w:pPr>
      <w:proofErr w:type="gramStart"/>
      <w:r w:rsidRPr="00670752">
        <w:rPr>
          <w:rFonts w:ascii="Times New Roman" w:hAnsi="Times New Roman" w:cs="Times New Roman"/>
          <w:sz w:val="24"/>
          <w:szCs w:val="24"/>
        </w:rPr>
        <w:t>Total :</w:t>
      </w:r>
      <w:proofErr w:type="gramEnd"/>
      <w:r w:rsidRPr="00670752">
        <w:rPr>
          <w:rFonts w:ascii="Times New Roman" w:hAnsi="Times New Roman" w:cs="Times New Roman"/>
          <w:sz w:val="24"/>
          <w:szCs w:val="24"/>
        </w:rPr>
        <w:t xml:space="preserve"> 1,02,430</w:t>
      </w:r>
    </w:p>
    <w:p w:rsidR="00670752" w:rsidRPr="00670752" w:rsidRDefault="00670752" w:rsidP="00670752">
      <w:pPr>
        <w:pStyle w:val="Heading2"/>
        <w:rPr>
          <w:sz w:val="24"/>
          <w:szCs w:val="24"/>
        </w:rPr>
      </w:pPr>
      <w:r w:rsidRPr="00670752">
        <w:rPr>
          <w:sz w:val="24"/>
          <w:szCs w:val="24"/>
        </w:rPr>
        <w:t>Assets</w:t>
      </w:r>
    </w:p>
    <w:tbl>
      <w:tblPr>
        <w:tblW w:w="0" w:type="auto"/>
        <w:tblLook w:val="04A0"/>
      </w:tblPr>
      <w:tblGrid>
        <w:gridCol w:w="5448"/>
        <w:gridCol w:w="1003"/>
      </w:tblGrid>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Assets</w:t>
            </w:r>
          </w:p>
        </w:tc>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Amount</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Cash and balance with RBI</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10,380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Balance with banks and money at call and short notice</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7,800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Investments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25,000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Advances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54,800</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Fixed assets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4,114</w:t>
            </w:r>
          </w:p>
        </w:tc>
      </w:tr>
      <w:tr w:rsidR="00670752" w:rsidRPr="00670752" w:rsidTr="00670752">
        <w:tc>
          <w:tcPr>
            <w:tcW w:w="0" w:type="auto"/>
          </w:tcPr>
          <w:p w:rsidR="00670752" w:rsidRP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Other assets</w:t>
            </w:r>
          </w:p>
        </w:tc>
        <w:tc>
          <w:tcPr>
            <w:tcW w:w="0" w:type="auto"/>
          </w:tcPr>
          <w:p w:rsidR="00670752" w:rsidRPr="00670752" w:rsidRDefault="00670752" w:rsidP="00670752">
            <w:pPr>
              <w:jc w:val="right"/>
              <w:rPr>
                <w:rFonts w:ascii="Times New Roman" w:hAnsi="Times New Roman" w:cs="Times New Roman"/>
                <w:sz w:val="24"/>
                <w:szCs w:val="24"/>
              </w:rPr>
            </w:pPr>
            <w:r w:rsidRPr="00670752">
              <w:rPr>
                <w:rFonts w:ascii="Times New Roman" w:hAnsi="Times New Roman" w:cs="Times New Roman"/>
                <w:sz w:val="24"/>
                <w:szCs w:val="24"/>
              </w:rPr>
              <w:t>336</w:t>
            </w:r>
          </w:p>
        </w:tc>
      </w:tr>
    </w:tbl>
    <w:p w:rsidR="00670752" w:rsidRPr="00670752" w:rsidRDefault="00670752" w:rsidP="00670752">
      <w:pPr>
        <w:rPr>
          <w:rFonts w:ascii="Times New Roman" w:hAnsi="Times New Roman" w:cs="Times New Roman"/>
          <w:sz w:val="24"/>
          <w:szCs w:val="24"/>
        </w:rPr>
      </w:pPr>
      <w:proofErr w:type="gramStart"/>
      <w:r w:rsidRPr="00670752">
        <w:rPr>
          <w:rFonts w:ascii="Times New Roman" w:hAnsi="Times New Roman" w:cs="Times New Roman"/>
          <w:sz w:val="24"/>
          <w:szCs w:val="24"/>
        </w:rPr>
        <w:t>Total :</w:t>
      </w:r>
      <w:proofErr w:type="gramEnd"/>
      <w:r w:rsidRPr="00670752">
        <w:rPr>
          <w:rFonts w:ascii="Times New Roman" w:hAnsi="Times New Roman" w:cs="Times New Roman"/>
          <w:sz w:val="24"/>
          <w:szCs w:val="24"/>
        </w:rPr>
        <w:t xml:space="preserve"> 1,02,430</w:t>
      </w:r>
    </w:p>
    <w:p w:rsidR="00670752" w:rsidRPr="00670752" w:rsidRDefault="00670752" w:rsidP="00670752">
      <w:pPr>
        <w:pStyle w:val="Heading3"/>
        <w:rPr>
          <w:sz w:val="24"/>
          <w:szCs w:val="24"/>
        </w:rPr>
      </w:pPr>
      <w:r w:rsidRPr="00670752">
        <w:rPr>
          <w:sz w:val="24"/>
          <w:szCs w:val="24"/>
        </w:rPr>
        <w:t>Note:</w:t>
      </w:r>
    </w:p>
    <w:p w:rsidR="00670752" w:rsidRDefault="00670752" w:rsidP="00670752">
      <w:pPr>
        <w:rPr>
          <w:rFonts w:ascii="Times New Roman" w:hAnsi="Times New Roman" w:cs="Times New Roman"/>
          <w:sz w:val="24"/>
          <w:szCs w:val="24"/>
        </w:rPr>
      </w:pPr>
      <w:r w:rsidRPr="00670752">
        <w:rPr>
          <w:rFonts w:ascii="Times New Roman" w:hAnsi="Times New Roman" w:cs="Times New Roman"/>
          <w:sz w:val="24"/>
          <w:szCs w:val="24"/>
        </w:rPr>
        <w:t>Transfer to Statutory Reserve is made at 25% of Net Profit.</w:t>
      </w:r>
    </w:p>
    <w:p w:rsidR="002C529F" w:rsidRPr="002C529F" w:rsidRDefault="002C529F" w:rsidP="002C529F">
      <w:pPr>
        <w:pStyle w:val="Heading1"/>
        <w:rPr>
          <w:rFonts w:ascii="Times New Roman" w:hAnsi="Times New Roman" w:cs="Times New Roman"/>
          <w:color w:val="auto"/>
          <w:sz w:val="24"/>
          <w:szCs w:val="24"/>
        </w:rPr>
      </w:pPr>
      <w:r w:rsidRPr="002C529F">
        <w:rPr>
          <w:rFonts w:ascii="Times New Roman" w:hAnsi="Times New Roman" w:cs="Times New Roman"/>
          <w:color w:val="auto"/>
          <w:sz w:val="24"/>
          <w:szCs w:val="24"/>
        </w:rPr>
        <w:t>21</w:t>
      </w:r>
      <w:proofErr w:type="gramStart"/>
      <w:r w:rsidRPr="002C529F">
        <w:rPr>
          <w:rFonts w:ascii="Times New Roman" w:hAnsi="Times New Roman" w:cs="Times New Roman"/>
          <w:color w:val="auto"/>
          <w:sz w:val="24"/>
          <w:szCs w:val="24"/>
        </w:rPr>
        <w:t>.Revenue</w:t>
      </w:r>
      <w:proofErr w:type="gramEnd"/>
      <w:r w:rsidRPr="002C529F">
        <w:rPr>
          <w:rFonts w:ascii="Times New Roman" w:hAnsi="Times New Roman" w:cs="Times New Roman"/>
          <w:color w:val="auto"/>
          <w:sz w:val="24"/>
          <w:szCs w:val="24"/>
        </w:rPr>
        <w:t xml:space="preserve"> Account for the year ended 31-03-2006</w:t>
      </w:r>
    </w:p>
    <w:tbl>
      <w:tblPr>
        <w:tblW w:w="0" w:type="auto"/>
        <w:tblLook w:val="04A0"/>
      </w:tblPr>
      <w:tblGrid>
        <w:gridCol w:w="4628"/>
        <w:gridCol w:w="1822"/>
      </w:tblGrid>
      <w:tr w:rsidR="002C529F" w:rsidTr="002C529F">
        <w:tc>
          <w:tcPr>
            <w:tcW w:w="0" w:type="auto"/>
          </w:tcPr>
          <w:p w:rsidR="002C529F" w:rsidRDefault="002C529F" w:rsidP="000070B9">
            <w:r>
              <w:t>Particulars</w:t>
            </w:r>
          </w:p>
        </w:tc>
        <w:tc>
          <w:tcPr>
            <w:tcW w:w="0" w:type="auto"/>
          </w:tcPr>
          <w:p w:rsidR="002C529F" w:rsidRDefault="002C529F" w:rsidP="000070B9">
            <w:r>
              <w:t>Amount (Rs. ’000)</w:t>
            </w:r>
          </w:p>
        </w:tc>
      </w:tr>
      <w:tr w:rsidR="002C529F" w:rsidTr="002C529F">
        <w:tc>
          <w:tcPr>
            <w:tcW w:w="0" w:type="auto"/>
          </w:tcPr>
          <w:p w:rsidR="002C529F" w:rsidRDefault="002C529F" w:rsidP="000070B9">
            <w:r>
              <w:t>Premiums earned (Net)</w:t>
            </w:r>
          </w:p>
        </w:tc>
        <w:tc>
          <w:tcPr>
            <w:tcW w:w="0" w:type="auto"/>
          </w:tcPr>
          <w:p w:rsidR="002C529F" w:rsidRDefault="002C529F" w:rsidP="002C529F">
            <w:pPr>
              <w:jc w:val="right"/>
            </w:pPr>
            <w:r>
              <w:t>92,702</w:t>
            </w:r>
          </w:p>
        </w:tc>
      </w:tr>
      <w:tr w:rsidR="002C529F" w:rsidTr="002C529F">
        <w:tc>
          <w:tcPr>
            <w:tcW w:w="0" w:type="auto"/>
          </w:tcPr>
          <w:p w:rsidR="002C529F" w:rsidRDefault="002C529F" w:rsidP="000070B9">
            <w:r>
              <w:lastRenderedPageBreak/>
              <w:t>Interest revenue</w:t>
            </w:r>
          </w:p>
        </w:tc>
        <w:tc>
          <w:tcPr>
            <w:tcW w:w="0" w:type="auto"/>
          </w:tcPr>
          <w:p w:rsidR="002C529F" w:rsidRDefault="002C529F" w:rsidP="002C529F">
            <w:pPr>
              <w:jc w:val="right"/>
            </w:pPr>
            <w:r>
              <w:t>19,060</w:t>
            </w:r>
          </w:p>
        </w:tc>
      </w:tr>
      <w:tr w:rsidR="002C529F" w:rsidTr="002C529F">
        <w:tc>
          <w:tcPr>
            <w:tcW w:w="0" w:type="auto"/>
          </w:tcPr>
          <w:p w:rsidR="002C529F" w:rsidRDefault="002C529F" w:rsidP="000070B9">
            <w:r>
              <w:t>Consideration for annuities granted</w:t>
            </w:r>
          </w:p>
        </w:tc>
        <w:tc>
          <w:tcPr>
            <w:tcW w:w="0" w:type="auto"/>
          </w:tcPr>
          <w:p w:rsidR="002C529F" w:rsidRDefault="002C529F" w:rsidP="002C529F">
            <w:pPr>
              <w:jc w:val="right"/>
            </w:pPr>
            <w:r>
              <w:t>12,853</w:t>
            </w:r>
          </w:p>
        </w:tc>
      </w:tr>
      <w:tr w:rsidR="002C529F" w:rsidTr="002C529F">
        <w:tc>
          <w:tcPr>
            <w:tcW w:w="0" w:type="auto"/>
          </w:tcPr>
          <w:p w:rsidR="002C529F" w:rsidRDefault="002C529F" w:rsidP="000070B9">
            <w:r>
              <w:t>Fees received</w:t>
            </w:r>
          </w:p>
        </w:tc>
        <w:tc>
          <w:tcPr>
            <w:tcW w:w="0" w:type="auto"/>
          </w:tcPr>
          <w:p w:rsidR="002C529F" w:rsidRDefault="002C529F" w:rsidP="002C529F">
            <w:pPr>
              <w:jc w:val="right"/>
            </w:pPr>
            <w:r>
              <w:t>172</w:t>
            </w:r>
          </w:p>
        </w:tc>
      </w:tr>
      <w:tr w:rsidR="002C529F" w:rsidTr="002C529F">
        <w:tc>
          <w:tcPr>
            <w:tcW w:w="0" w:type="auto"/>
          </w:tcPr>
          <w:p w:rsidR="002C529F" w:rsidRDefault="002C529F" w:rsidP="000070B9">
            <w:r>
              <w:t>Total Income</w:t>
            </w:r>
          </w:p>
        </w:tc>
        <w:tc>
          <w:tcPr>
            <w:tcW w:w="0" w:type="auto"/>
          </w:tcPr>
          <w:p w:rsidR="002C529F" w:rsidRDefault="002C529F" w:rsidP="002C529F">
            <w:pPr>
              <w:jc w:val="right"/>
            </w:pPr>
            <w:r>
              <w:t>1,24,787</w:t>
            </w:r>
          </w:p>
        </w:tc>
      </w:tr>
      <w:tr w:rsidR="002C529F" w:rsidTr="002C529F">
        <w:tc>
          <w:tcPr>
            <w:tcW w:w="0" w:type="auto"/>
          </w:tcPr>
          <w:p w:rsidR="002C529F" w:rsidRDefault="002C529F" w:rsidP="000070B9">
            <w:r>
              <w:t>Commission</w:t>
            </w:r>
          </w:p>
        </w:tc>
        <w:tc>
          <w:tcPr>
            <w:tcW w:w="0" w:type="auto"/>
          </w:tcPr>
          <w:p w:rsidR="002C529F" w:rsidRDefault="002C529F" w:rsidP="002C529F">
            <w:pPr>
              <w:jc w:val="right"/>
            </w:pPr>
            <w:r>
              <w:t>8,900</w:t>
            </w:r>
          </w:p>
        </w:tc>
      </w:tr>
      <w:tr w:rsidR="002C529F" w:rsidTr="002C529F">
        <w:tc>
          <w:tcPr>
            <w:tcW w:w="0" w:type="auto"/>
          </w:tcPr>
          <w:p w:rsidR="002C529F" w:rsidRDefault="002C529F" w:rsidP="000070B9">
            <w:r>
              <w:t>Operating expenses related to insurance business</w:t>
            </w:r>
          </w:p>
        </w:tc>
        <w:tc>
          <w:tcPr>
            <w:tcW w:w="0" w:type="auto"/>
          </w:tcPr>
          <w:p w:rsidR="002C529F" w:rsidRDefault="002C529F" w:rsidP="002C529F">
            <w:pPr>
              <w:jc w:val="right"/>
            </w:pPr>
            <w:r>
              <w:t>34,051</w:t>
            </w:r>
          </w:p>
        </w:tc>
      </w:tr>
      <w:tr w:rsidR="002C529F" w:rsidTr="002C529F">
        <w:tc>
          <w:tcPr>
            <w:tcW w:w="0" w:type="auto"/>
          </w:tcPr>
          <w:p w:rsidR="002C529F" w:rsidRDefault="002C529F" w:rsidP="000070B9">
            <w:r>
              <w:t>Benefits paid (Net)</w:t>
            </w:r>
          </w:p>
        </w:tc>
        <w:tc>
          <w:tcPr>
            <w:tcW w:w="0" w:type="auto"/>
          </w:tcPr>
          <w:p w:rsidR="002C529F" w:rsidRDefault="002C529F" w:rsidP="002C529F">
            <w:pPr>
              <w:jc w:val="right"/>
            </w:pPr>
            <w:r>
              <w:t>50,046</w:t>
            </w:r>
          </w:p>
        </w:tc>
      </w:tr>
      <w:tr w:rsidR="002C529F" w:rsidTr="002C529F">
        <w:tc>
          <w:tcPr>
            <w:tcW w:w="0" w:type="auto"/>
          </w:tcPr>
          <w:p w:rsidR="002C529F" w:rsidRDefault="002C529F" w:rsidP="000070B9">
            <w:r>
              <w:t>Surplus transferred to Life Assurance Fund</w:t>
            </w:r>
          </w:p>
        </w:tc>
        <w:tc>
          <w:tcPr>
            <w:tcW w:w="0" w:type="auto"/>
          </w:tcPr>
          <w:p w:rsidR="002C529F" w:rsidRDefault="002C529F" w:rsidP="002C529F">
            <w:pPr>
              <w:jc w:val="right"/>
            </w:pPr>
            <w:r>
              <w:t>31,790</w:t>
            </w:r>
          </w:p>
        </w:tc>
      </w:tr>
    </w:tbl>
    <w:p w:rsidR="00460BB5" w:rsidRPr="00460BB5" w:rsidRDefault="00460BB5" w:rsidP="00460BB5">
      <w:pPr>
        <w:pStyle w:val="Heading1"/>
        <w:rPr>
          <w:rFonts w:ascii="Times New Roman" w:hAnsi="Times New Roman" w:cs="Times New Roman"/>
          <w:color w:val="auto"/>
          <w:sz w:val="24"/>
          <w:szCs w:val="24"/>
        </w:rPr>
      </w:pPr>
      <w:r w:rsidRPr="00460BB5">
        <w:rPr>
          <w:rFonts w:ascii="Times New Roman" w:hAnsi="Times New Roman" w:cs="Times New Roman"/>
          <w:color w:val="auto"/>
          <w:sz w:val="24"/>
          <w:szCs w:val="24"/>
        </w:rPr>
        <w:t>22. Cost of control before the issue of bonus shares</w:t>
      </w:r>
    </w:p>
    <w:tbl>
      <w:tblPr>
        <w:tblW w:w="0" w:type="auto"/>
        <w:tblLook w:val="04A0"/>
      </w:tblPr>
      <w:tblGrid>
        <w:gridCol w:w="4320"/>
        <w:gridCol w:w="4320"/>
      </w:tblGrid>
      <w:tr w:rsidR="00460BB5" w:rsidTr="000070B9">
        <w:tc>
          <w:tcPr>
            <w:tcW w:w="4320" w:type="dxa"/>
          </w:tcPr>
          <w:p w:rsidR="00460BB5" w:rsidRDefault="00460BB5" w:rsidP="000070B9">
            <w:r>
              <w:t>Particulars</w:t>
            </w:r>
          </w:p>
        </w:tc>
        <w:tc>
          <w:tcPr>
            <w:tcW w:w="4320" w:type="dxa"/>
          </w:tcPr>
          <w:p w:rsidR="00460BB5" w:rsidRDefault="00460BB5" w:rsidP="000070B9">
            <w:r>
              <w:t>Rs.</w:t>
            </w:r>
          </w:p>
        </w:tc>
      </w:tr>
      <w:tr w:rsidR="00460BB5" w:rsidTr="000070B9">
        <w:tc>
          <w:tcPr>
            <w:tcW w:w="4320" w:type="dxa"/>
          </w:tcPr>
          <w:p w:rsidR="00460BB5" w:rsidRDefault="00460BB5" w:rsidP="000070B9">
            <w:r>
              <w:t>Amount paid by H Ltd. for shares purchased in S Ltd.</w:t>
            </w:r>
          </w:p>
        </w:tc>
        <w:tc>
          <w:tcPr>
            <w:tcW w:w="4320" w:type="dxa"/>
          </w:tcPr>
          <w:p w:rsidR="00460BB5" w:rsidRDefault="00460BB5" w:rsidP="000070B9">
            <w:r>
              <w:t>1,40,000</w:t>
            </w:r>
          </w:p>
        </w:tc>
      </w:tr>
      <w:tr w:rsidR="00460BB5" w:rsidTr="000070B9">
        <w:tc>
          <w:tcPr>
            <w:tcW w:w="4320" w:type="dxa"/>
          </w:tcPr>
          <w:p w:rsidR="00460BB5" w:rsidRDefault="00460BB5" w:rsidP="000070B9">
            <w:r>
              <w:t>Less: Face value of shares purchased (8,000 × Rs.10)</w:t>
            </w:r>
          </w:p>
        </w:tc>
        <w:tc>
          <w:tcPr>
            <w:tcW w:w="4320" w:type="dxa"/>
          </w:tcPr>
          <w:p w:rsidR="00460BB5" w:rsidRDefault="00460BB5" w:rsidP="000070B9">
            <w:r>
              <w:t>80,000</w:t>
            </w:r>
          </w:p>
        </w:tc>
      </w:tr>
      <w:tr w:rsidR="00460BB5" w:rsidTr="000070B9">
        <w:tc>
          <w:tcPr>
            <w:tcW w:w="4320" w:type="dxa"/>
          </w:tcPr>
          <w:p w:rsidR="00460BB5" w:rsidRDefault="00460BB5" w:rsidP="000070B9">
            <w:r>
              <w:t>Less: Holding company’s share of capital profits (30,000 × 8/10)</w:t>
            </w:r>
          </w:p>
        </w:tc>
        <w:tc>
          <w:tcPr>
            <w:tcW w:w="4320" w:type="dxa"/>
          </w:tcPr>
          <w:p w:rsidR="00460BB5" w:rsidRDefault="00460BB5" w:rsidP="000070B9">
            <w:r>
              <w:t>24,000</w:t>
            </w:r>
          </w:p>
        </w:tc>
      </w:tr>
      <w:tr w:rsidR="00460BB5" w:rsidTr="000070B9">
        <w:tc>
          <w:tcPr>
            <w:tcW w:w="4320" w:type="dxa"/>
          </w:tcPr>
          <w:p w:rsidR="00460BB5" w:rsidRDefault="00460BB5" w:rsidP="000070B9">
            <w:r>
              <w:t>Cost of control / Goodwill</w:t>
            </w:r>
          </w:p>
        </w:tc>
        <w:tc>
          <w:tcPr>
            <w:tcW w:w="4320" w:type="dxa"/>
          </w:tcPr>
          <w:p w:rsidR="00460BB5" w:rsidRDefault="00460BB5" w:rsidP="000070B9">
            <w:r>
              <w:t>36,000</w:t>
            </w:r>
          </w:p>
        </w:tc>
      </w:tr>
    </w:tbl>
    <w:p w:rsidR="00460BB5" w:rsidRPr="00460BB5" w:rsidRDefault="00460BB5" w:rsidP="00460BB5">
      <w:pPr>
        <w:pStyle w:val="Heading2"/>
        <w:rPr>
          <w:sz w:val="22"/>
          <w:szCs w:val="22"/>
        </w:rPr>
      </w:pPr>
      <w:r w:rsidRPr="00460BB5">
        <w:rPr>
          <w:sz w:val="22"/>
          <w:szCs w:val="22"/>
        </w:rPr>
        <w:t>2. Cost of control after the issue of bonus shares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Particulars</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Rs.</w:t>
            </w:r>
          </w:p>
        </w:tc>
      </w:tr>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Amount paid by H Ltd. for shares purchased in S Ltd.</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1,40,000</w:t>
            </w:r>
          </w:p>
        </w:tc>
      </w:tr>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Less: Face value of shares purchased (8,000 × Rs.10)</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80,000</w:t>
            </w:r>
          </w:p>
        </w:tc>
      </w:tr>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Less: Holding company’s share of capital profits (30,000 × 8/10)</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24,000</w:t>
            </w:r>
          </w:p>
        </w:tc>
      </w:tr>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Less: Holding company’s share of bonus (1,00,000 × 2/5 × 8/10)</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32,000</w:t>
            </w:r>
          </w:p>
        </w:tc>
      </w:tr>
      <w:tr w:rsidR="00460BB5" w:rsidRPr="00460BB5" w:rsidTr="00460BB5">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lastRenderedPageBreak/>
              <w:t>Cost of control / Goodwill</w:t>
            </w:r>
          </w:p>
        </w:tc>
        <w:tc>
          <w:tcPr>
            <w:tcW w:w="4320" w:type="dxa"/>
          </w:tcPr>
          <w:p w:rsidR="00460BB5" w:rsidRPr="00460BB5" w:rsidRDefault="00460BB5" w:rsidP="000070B9">
            <w:pPr>
              <w:rPr>
                <w:rFonts w:ascii="Times New Roman" w:hAnsi="Times New Roman" w:cs="Times New Roman"/>
              </w:rPr>
            </w:pPr>
            <w:r w:rsidRPr="00460BB5">
              <w:rPr>
                <w:rFonts w:ascii="Times New Roman" w:hAnsi="Times New Roman" w:cs="Times New Roman"/>
              </w:rPr>
              <w:t>4,000</w:t>
            </w:r>
          </w:p>
        </w:tc>
      </w:tr>
    </w:tbl>
    <w:p w:rsidR="00460BB5" w:rsidRPr="00460BB5" w:rsidRDefault="00460BB5" w:rsidP="00460BB5">
      <w:pPr>
        <w:rPr>
          <w:rFonts w:ascii="Times New Roman" w:hAnsi="Times New Roman" w:cs="Times New Roman"/>
        </w:rPr>
      </w:pPr>
    </w:p>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2</w:t>
      </w:r>
      <w:r w:rsidR="001537C0">
        <w:rPr>
          <w:rFonts w:ascii="Times New Roman" w:hAnsi="Times New Roman" w:cs="Times New Roman"/>
          <w:sz w:val="24"/>
          <w:szCs w:val="24"/>
        </w:rPr>
        <w:t>3</w:t>
      </w:r>
      <w:r w:rsidRPr="009519DD">
        <w:rPr>
          <w:rFonts w:ascii="Times New Roman" w:hAnsi="Times New Roman" w:cs="Times New Roman"/>
          <w:sz w:val="24"/>
          <w:szCs w:val="24"/>
        </w:rPr>
        <w:t>. X Ltd. (In Liquidation</w:t>
      </w:r>
      <w:proofErr w:type="gramStart"/>
      <w:r w:rsidRPr="009519DD">
        <w:rPr>
          <w:rFonts w:ascii="Times New Roman" w:hAnsi="Times New Roman" w:cs="Times New Roman"/>
          <w:sz w:val="24"/>
          <w:szCs w:val="24"/>
        </w:rPr>
        <w:t>)</w:t>
      </w:r>
      <w:proofErr w:type="gramEnd"/>
      <w:r w:rsidRPr="009519DD">
        <w:rPr>
          <w:rFonts w:ascii="Times New Roman" w:hAnsi="Times New Roman" w:cs="Times New Roman"/>
          <w:sz w:val="24"/>
          <w:szCs w:val="24"/>
        </w:rPr>
        <w:br/>
        <w:t>Liquidator’s Final Statement of Account</w:t>
      </w:r>
    </w:p>
    <w:p w:rsidR="009519DD" w:rsidRPr="009519DD" w:rsidRDefault="009519DD" w:rsidP="009519DD">
      <w:pPr>
        <w:pStyle w:val="Heading2"/>
        <w:spacing w:after="0" w:afterAutospacing="0"/>
        <w:rPr>
          <w:sz w:val="24"/>
          <w:szCs w:val="24"/>
        </w:rPr>
      </w:pPr>
      <w:r w:rsidRPr="009519DD">
        <w:rPr>
          <w:sz w:val="24"/>
          <w:szCs w:val="24"/>
        </w:rPr>
        <w:t>Receipts</w:t>
      </w:r>
    </w:p>
    <w:tbl>
      <w:tblPr>
        <w:tblW w:w="0" w:type="auto"/>
        <w:tblLook w:val="04A0"/>
      </w:tblPr>
      <w:tblGrid>
        <w:gridCol w:w="4320"/>
        <w:gridCol w:w="4320"/>
      </w:tblGrid>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Particulars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Rs.</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Building</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35,000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Machinery</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51,000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Stock</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39,000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Sundry Debtors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58,500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Cash</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2,500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 xml:space="preserve">Total </w:t>
            </w:r>
            <w:proofErr w:type="spellStart"/>
            <w:r w:rsidRPr="009519DD">
              <w:rPr>
                <w:rFonts w:ascii="Times New Roman" w:hAnsi="Times New Roman" w:cs="Times New Roman"/>
                <w:sz w:val="24"/>
                <w:szCs w:val="24"/>
              </w:rPr>
              <w:t>Realisation</w:t>
            </w:r>
            <w:proofErr w:type="spellEnd"/>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186,000</w:t>
            </w:r>
          </w:p>
        </w:tc>
      </w:tr>
    </w:tbl>
    <w:p w:rsidR="009519DD" w:rsidRPr="009519DD" w:rsidRDefault="009519DD" w:rsidP="009519DD">
      <w:pPr>
        <w:pStyle w:val="Heading2"/>
        <w:spacing w:after="0" w:afterAutospacing="0"/>
        <w:rPr>
          <w:sz w:val="24"/>
          <w:szCs w:val="24"/>
        </w:rPr>
      </w:pPr>
      <w:r w:rsidRPr="009519DD">
        <w:rPr>
          <w:sz w:val="24"/>
          <w:szCs w:val="24"/>
        </w:rPr>
        <w:t>Payments</w:t>
      </w:r>
    </w:p>
    <w:tbl>
      <w:tblPr>
        <w:tblW w:w="0" w:type="auto"/>
        <w:tblLook w:val="04A0"/>
      </w:tblPr>
      <w:tblGrid>
        <w:gridCol w:w="4320"/>
        <w:gridCol w:w="4320"/>
      </w:tblGrid>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Particulars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Rs.</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Liquidation expenses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1,000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Liquidator’s remuneration</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7500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Preferential creditors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24,200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secured creditors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35000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Unsecured creditors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118300</w:t>
            </w:r>
          </w:p>
        </w:tc>
      </w:tr>
      <w:tr w:rsidR="009519DD" w:rsidRPr="009519DD" w:rsidTr="000070B9">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Total Payments</w:t>
            </w:r>
          </w:p>
        </w:tc>
        <w:tc>
          <w:tcPr>
            <w:tcW w:w="4320" w:type="dxa"/>
          </w:tcPr>
          <w:p w:rsidR="009519DD" w:rsidRPr="009519DD" w:rsidRDefault="009519DD" w:rsidP="009519DD">
            <w:pPr>
              <w:spacing w:after="0"/>
              <w:rPr>
                <w:rFonts w:ascii="Times New Roman" w:hAnsi="Times New Roman" w:cs="Times New Roman"/>
                <w:sz w:val="24"/>
                <w:szCs w:val="24"/>
              </w:rPr>
            </w:pPr>
            <w:r w:rsidRPr="009519DD">
              <w:rPr>
                <w:rFonts w:ascii="Times New Roman" w:hAnsi="Times New Roman" w:cs="Times New Roman"/>
                <w:sz w:val="24"/>
                <w:szCs w:val="24"/>
              </w:rPr>
              <w:t>186,000</w:t>
            </w:r>
          </w:p>
        </w:tc>
      </w:tr>
    </w:tbl>
    <w:p w:rsidR="009519DD" w:rsidRPr="009519DD" w:rsidRDefault="009519DD" w:rsidP="009519DD">
      <w:pPr>
        <w:pStyle w:val="Heading2"/>
        <w:spacing w:after="0" w:afterAutospacing="0"/>
        <w:rPr>
          <w:sz w:val="24"/>
          <w:szCs w:val="24"/>
        </w:rPr>
      </w:pPr>
      <w:r w:rsidRPr="009519DD">
        <w:rPr>
          <w:sz w:val="24"/>
          <w:szCs w:val="24"/>
        </w:rPr>
        <w:t>Amount paid to unsecured creditors- 1</w:t>
      </w:r>
      <w:proofErr w:type="gramStart"/>
      <w:r w:rsidRPr="009519DD">
        <w:rPr>
          <w:sz w:val="24"/>
          <w:szCs w:val="24"/>
        </w:rPr>
        <w:t>,18,300</w:t>
      </w:r>
      <w:proofErr w:type="gramEnd"/>
    </w:p>
    <w:p w:rsidR="009519DD" w:rsidRDefault="009519DD" w:rsidP="009519DD">
      <w:pPr>
        <w:spacing w:after="0"/>
        <w:rPr>
          <w:rFonts w:ascii="Times New Roman" w:hAnsi="Times New Roman" w:cs="Times New Roman"/>
          <w:sz w:val="24"/>
          <w:szCs w:val="24"/>
        </w:rPr>
      </w:pPr>
      <w:proofErr w:type="spellStart"/>
      <w:r w:rsidRPr="009519DD">
        <w:rPr>
          <w:rFonts w:ascii="Times New Roman" w:hAnsi="Times New Roman" w:cs="Times New Roman"/>
          <w:sz w:val="24"/>
          <w:szCs w:val="24"/>
        </w:rPr>
        <w:t>Liq</w:t>
      </w:r>
      <w:proofErr w:type="spellEnd"/>
      <w:r w:rsidRPr="009519DD">
        <w:rPr>
          <w:rFonts w:ascii="Times New Roman" w:hAnsi="Times New Roman" w:cs="Times New Roman"/>
          <w:sz w:val="24"/>
          <w:szCs w:val="24"/>
        </w:rPr>
        <w:t xml:space="preserve"> remuneration: (4650+ 484 + 2366</w:t>
      </w:r>
      <w:proofErr w:type="gramStart"/>
      <w:r w:rsidRPr="009519DD">
        <w:rPr>
          <w:rFonts w:ascii="Times New Roman" w:hAnsi="Times New Roman" w:cs="Times New Roman"/>
          <w:sz w:val="24"/>
          <w:szCs w:val="24"/>
        </w:rPr>
        <w:t>)-</w:t>
      </w:r>
      <w:proofErr w:type="gramEnd"/>
      <w:r w:rsidRPr="009519DD">
        <w:rPr>
          <w:rFonts w:ascii="Times New Roman" w:hAnsi="Times New Roman" w:cs="Times New Roman"/>
          <w:sz w:val="24"/>
          <w:szCs w:val="24"/>
        </w:rPr>
        <w:t xml:space="preserve"> 7,500</w:t>
      </w:r>
    </w:p>
    <w:p w:rsidR="00C56E68" w:rsidRPr="009C0D75" w:rsidRDefault="00C56E68" w:rsidP="009C0D75">
      <w:pPr>
        <w:pStyle w:val="Heading2"/>
        <w:spacing w:before="0" w:beforeAutospacing="0" w:after="0" w:afterAutospacing="0"/>
        <w:rPr>
          <w:sz w:val="24"/>
          <w:szCs w:val="24"/>
        </w:rPr>
      </w:pPr>
      <w:r w:rsidRPr="009C0D75">
        <w:rPr>
          <w:sz w:val="24"/>
          <w:szCs w:val="24"/>
        </w:rPr>
        <w:t>24. Books of Kala Ltd. (Selling Company)</w:t>
      </w:r>
    </w:p>
    <w:p w:rsidR="009C0D75" w:rsidRPr="009C0D75" w:rsidRDefault="00C56E68"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Journal Entries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Date</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Particulars</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L.F.</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Dr. (Rs.)</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Cr. (Rs.)</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 Dr.</w:t>
            </w:r>
            <w:r w:rsidRPr="009C0D75">
              <w:rPr>
                <w:rFonts w:ascii="Times New Roman" w:hAnsi="Times New Roman" w:cs="Times New Roman"/>
                <w:sz w:val="24"/>
                <w:szCs w:val="24"/>
              </w:rPr>
              <w:br/>
              <w:t>To Fixed Assets A/c</w:t>
            </w:r>
            <w:r w:rsidRPr="009C0D75">
              <w:rPr>
                <w:rFonts w:ascii="Times New Roman" w:hAnsi="Times New Roman" w:cs="Times New Roman"/>
                <w:sz w:val="24"/>
                <w:szCs w:val="24"/>
              </w:rPr>
              <w:br/>
              <w:t>To Current Assets A/c</w:t>
            </w:r>
            <w:r w:rsidRPr="009C0D75">
              <w:rPr>
                <w:rFonts w:ascii="Times New Roman" w:hAnsi="Times New Roman" w:cs="Times New Roman"/>
                <w:sz w:val="24"/>
                <w:szCs w:val="24"/>
              </w:rPr>
              <w:br/>
              <w:t xml:space="preserve">[Being transfer of assets 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except cash at bank]</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12,00,000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8,00,000</w:t>
            </w:r>
            <w:r w:rsidRPr="009C0D75">
              <w:rPr>
                <w:rFonts w:ascii="Times New Roman" w:hAnsi="Times New Roman" w:cs="Times New Roman"/>
                <w:sz w:val="24"/>
                <w:szCs w:val="24"/>
              </w:rPr>
              <w:br/>
              <w:t>4,00,000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Bank Loan A/c Dr.</w:t>
            </w:r>
            <w:r w:rsidRPr="009C0D75">
              <w:rPr>
                <w:rFonts w:ascii="Times New Roman" w:hAnsi="Times New Roman" w:cs="Times New Roman"/>
                <w:sz w:val="24"/>
                <w:szCs w:val="24"/>
              </w:rPr>
              <w:b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w:t>
            </w:r>
            <w:r w:rsidRPr="009C0D75">
              <w:rPr>
                <w:rFonts w:ascii="Times New Roman" w:hAnsi="Times New Roman" w:cs="Times New Roman"/>
                <w:sz w:val="24"/>
                <w:szCs w:val="24"/>
              </w:rPr>
              <w:lastRenderedPageBreak/>
              <w:t>A/c</w:t>
            </w:r>
            <w:r w:rsidRPr="009C0D75">
              <w:rPr>
                <w:rFonts w:ascii="Times New Roman" w:hAnsi="Times New Roman" w:cs="Times New Roman"/>
                <w:sz w:val="24"/>
                <w:szCs w:val="24"/>
              </w:rPr>
              <w:br/>
              <w:t>[Being transfer of liability to be settled by transferee company]</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lastRenderedPageBreak/>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Mala Ltd. A/c Dr.</w:t>
            </w:r>
            <w:r w:rsidRPr="009C0D75">
              <w:rPr>
                <w:rFonts w:ascii="Times New Roman" w:hAnsi="Times New Roman" w:cs="Times New Roman"/>
                <w:sz w:val="24"/>
                <w:szCs w:val="24"/>
              </w:rPr>
              <w:b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w:t>
            </w:r>
            <w:r w:rsidRPr="009C0D75">
              <w:rPr>
                <w:rFonts w:ascii="Times New Roman" w:hAnsi="Times New Roman" w:cs="Times New Roman"/>
                <w:sz w:val="24"/>
                <w:szCs w:val="24"/>
              </w:rPr>
              <w:br/>
              <w:t>[Being purchase price receivable]</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Shares in Mala Ltd. A/c Dr</w:t>
            </w:r>
            <w:proofErr w:type="gramStart"/>
            <w:r w:rsidRPr="009C0D75">
              <w:rPr>
                <w:rFonts w:ascii="Times New Roman" w:hAnsi="Times New Roman" w:cs="Times New Roman"/>
                <w:sz w:val="24"/>
                <w:szCs w:val="24"/>
              </w:rPr>
              <w:t>.</w:t>
            </w:r>
            <w:proofErr w:type="gramEnd"/>
            <w:r w:rsidRPr="009C0D75">
              <w:rPr>
                <w:rFonts w:ascii="Times New Roman" w:hAnsi="Times New Roman" w:cs="Times New Roman"/>
                <w:sz w:val="24"/>
                <w:szCs w:val="24"/>
              </w:rPr>
              <w:br/>
              <w:t>To Mala Ltd. A/c</w:t>
            </w:r>
            <w:r w:rsidRPr="009C0D75">
              <w:rPr>
                <w:rFonts w:ascii="Times New Roman" w:hAnsi="Times New Roman" w:cs="Times New Roman"/>
                <w:sz w:val="24"/>
                <w:szCs w:val="24"/>
              </w:rPr>
              <w:br/>
              <w:t>[Being purchase price received in the form of shares]</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Bank A/c Dr</w:t>
            </w:r>
            <w:proofErr w:type="gramStart"/>
            <w:r w:rsidRPr="009C0D75">
              <w:rPr>
                <w:rFonts w:ascii="Times New Roman" w:hAnsi="Times New Roman" w:cs="Times New Roman"/>
                <w:sz w:val="24"/>
                <w:szCs w:val="24"/>
              </w:rPr>
              <w:t>.</w:t>
            </w:r>
            <w:proofErr w:type="gramEnd"/>
            <w:r w:rsidRPr="009C0D75">
              <w:rPr>
                <w:rFonts w:ascii="Times New Roman" w:hAnsi="Times New Roman" w:cs="Times New Roman"/>
                <w:sz w:val="24"/>
                <w:szCs w:val="24"/>
              </w:rPr>
              <w:b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w:t>
            </w:r>
            <w:r w:rsidRPr="009C0D75">
              <w:rPr>
                <w:rFonts w:ascii="Times New Roman" w:hAnsi="Times New Roman" w:cs="Times New Roman"/>
                <w:sz w:val="24"/>
                <w:szCs w:val="24"/>
              </w:rPr>
              <w:br/>
              <w:t xml:space="preserve">[Being amount </w:t>
            </w:r>
            <w:proofErr w:type="spellStart"/>
            <w:r w:rsidRPr="009C0D75">
              <w:rPr>
                <w:rFonts w:ascii="Times New Roman" w:hAnsi="Times New Roman" w:cs="Times New Roman"/>
                <w:sz w:val="24"/>
                <w:szCs w:val="24"/>
              </w:rPr>
              <w:t>realised</w:t>
            </w:r>
            <w:proofErr w:type="spellEnd"/>
            <w:r w:rsidRPr="009C0D75">
              <w:rPr>
                <w:rFonts w:ascii="Times New Roman" w:hAnsi="Times New Roman" w:cs="Times New Roman"/>
                <w:sz w:val="24"/>
                <w:szCs w:val="24"/>
              </w:rPr>
              <w:t xml:space="preserve"> for 40% of current assets not taken over by Mala Ltd.]</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90,000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90,000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 Dr.</w:t>
            </w:r>
            <w:r w:rsidRPr="009C0D75">
              <w:rPr>
                <w:rFonts w:ascii="Times New Roman" w:hAnsi="Times New Roman" w:cs="Times New Roman"/>
                <w:sz w:val="24"/>
                <w:szCs w:val="24"/>
              </w:rPr>
              <w:br/>
              <w:t>To Bank A/c</w:t>
            </w:r>
            <w:r w:rsidRPr="009C0D75">
              <w:rPr>
                <w:rFonts w:ascii="Times New Roman" w:hAnsi="Times New Roman" w:cs="Times New Roman"/>
                <w:sz w:val="24"/>
                <w:szCs w:val="24"/>
              </w:rPr>
              <w:br/>
              <w:t>[Being payment of liquidation expenses]</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Trade Creditors A/c Dr.</w:t>
            </w:r>
            <w:r w:rsidRPr="009C0D75">
              <w:rPr>
                <w:rFonts w:ascii="Times New Roman" w:hAnsi="Times New Roman" w:cs="Times New Roman"/>
                <w:sz w:val="24"/>
                <w:szCs w:val="24"/>
              </w:rPr>
              <w:br/>
              <w:t>To Bank A/c</w:t>
            </w:r>
            <w:r w:rsidRPr="009C0D75">
              <w:rPr>
                <w:rFonts w:ascii="Times New Roman" w:hAnsi="Times New Roman" w:cs="Times New Roman"/>
                <w:sz w:val="24"/>
                <w:szCs w:val="24"/>
              </w:rPr>
              <w:b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w:t>
            </w:r>
            <w:r w:rsidRPr="009C0D75">
              <w:rPr>
                <w:rFonts w:ascii="Times New Roman" w:hAnsi="Times New Roman" w:cs="Times New Roman"/>
                <w:sz w:val="24"/>
                <w:szCs w:val="24"/>
              </w:rPr>
              <w:br/>
              <w:t xml:space="preserve">[Being settlement of creditors by payment of all </w:t>
            </w:r>
            <w:r w:rsidRPr="009C0D75">
              <w:rPr>
                <w:rFonts w:ascii="Times New Roman" w:hAnsi="Times New Roman" w:cs="Times New Roman"/>
                <w:sz w:val="24"/>
                <w:szCs w:val="24"/>
              </w:rPr>
              <w:lastRenderedPageBreak/>
              <w:t>the cash available]</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2,70,000</w:t>
            </w:r>
            <w:r w:rsidRPr="009C0D75">
              <w:rPr>
                <w:rFonts w:ascii="Times New Roman" w:hAnsi="Times New Roman" w:cs="Times New Roman"/>
                <w:sz w:val="24"/>
                <w:szCs w:val="24"/>
              </w:rPr>
              <w:br/>
              <w:t>30,000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lastRenderedPageBreak/>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Equity Share Capital A/c Dr.</w:t>
            </w:r>
            <w:r w:rsidRPr="009C0D75">
              <w:rPr>
                <w:rFonts w:ascii="Times New Roman" w:hAnsi="Times New Roman" w:cs="Times New Roman"/>
                <w:sz w:val="24"/>
                <w:szCs w:val="24"/>
              </w:rPr>
              <w:br/>
              <w:t>Capital Reserve A/c Dr.</w:t>
            </w:r>
            <w:r w:rsidRPr="009C0D75">
              <w:rPr>
                <w:rFonts w:ascii="Times New Roman" w:hAnsi="Times New Roman" w:cs="Times New Roman"/>
                <w:sz w:val="24"/>
                <w:szCs w:val="24"/>
              </w:rPr>
              <w:br/>
              <w:t>To Equity Shareholders A/c</w:t>
            </w:r>
            <w:r w:rsidRPr="009C0D75">
              <w:rPr>
                <w:rFonts w:ascii="Times New Roman" w:hAnsi="Times New Roman" w:cs="Times New Roman"/>
                <w:sz w:val="24"/>
                <w:szCs w:val="24"/>
              </w:rPr>
              <w:br/>
              <w:t>[Being transfer of capital and reserve]</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10,00,000</w:t>
            </w:r>
            <w:r w:rsidRPr="009C0D75">
              <w:rPr>
                <w:rFonts w:ascii="Times New Roman" w:hAnsi="Times New Roman" w:cs="Times New Roman"/>
                <w:sz w:val="24"/>
                <w:szCs w:val="24"/>
              </w:rPr>
              <w:br/>
              <w:t>2,00,000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p w:rsidR="009C0D75" w:rsidRPr="009C0D75" w:rsidRDefault="009C0D75" w:rsidP="009C0D75">
            <w:pPr>
              <w:spacing w:after="0" w:line="240" w:lineRule="auto"/>
              <w:rPr>
                <w:rFonts w:ascii="Times New Roman" w:hAnsi="Times New Roman" w:cs="Times New Roman"/>
                <w:sz w:val="24"/>
                <w:szCs w:val="24"/>
              </w:rPr>
            </w:pPr>
          </w:p>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12,00,000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Equity Shareholders A/c Dr.</w:t>
            </w:r>
            <w:r w:rsidRPr="009C0D75">
              <w:rPr>
                <w:rFonts w:ascii="Times New Roman" w:hAnsi="Times New Roman" w:cs="Times New Roman"/>
                <w:sz w:val="24"/>
                <w:szCs w:val="24"/>
              </w:rPr>
              <w:br/>
              <w:t>To Profit &amp; Loss A/c</w:t>
            </w:r>
            <w:r w:rsidRPr="009C0D75">
              <w:rPr>
                <w:rFonts w:ascii="Times New Roman" w:hAnsi="Times New Roman" w:cs="Times New Roman"/>
                <w:sz w:val="24"/>
                <w:szCs w:val="24"/>
              </w:rPr>
              <w:br/>
              <w:t>[Being transfer of accumulated loss]</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3,00,000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Equity Shareholders A/c Dr.</w:t>
            </w:r>
            <w:r w:rsidRPr="009C0D75">
              <w:rPr>
                <w:rFonts w:ascii="Times New Roman" w:hAnsi="Times New Roman" w:cs="Times New Roman"/>
                <w:sz w:val="24"/>
                <w:szCs w:val="24"/>
              </w:rPr>
              <w:b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w:t>
            </w:r>
            <w:r w:rsidRPr="009C0D75">
              <w:rPr>
                <w:rFonts w:ascii="Times New Roman" w:hAnsi="Times New Roman" w:cs="Times New Roman"/>
                <w:sz w:val="24"/>
                <w:szCs w:val="24"/>
              </w:rPr>
              <w:br/>
              <w:t xml:space="preserve">[Being loss on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r>
    </w:tbl>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Note: Since purchase consideration should not include debentures used to settle Bank Loan, it is preferable to transfer Bank Loan to Mala Ltd., in whose books the issue of debentures to settle Bank Loan can be shown.</w:t>
      </w:r>
    </w:p>
    <w:p w:rsidR="009C0D75" w:rsidRPr="009C0D75" w:rsidRDefault="009C0D75" w:rsidP="009C0D75">
      <w:pPr>
        <w:pStyle w:val="Heading2"/>
        <w:spacing w:before="0" w:beforeAutospacing="0" w:after="0" w:afterAutospacing="0"/>
        <w:rPr>
          <w:sz w:val="24"/>
          <w:szCs w:val="24"/>
        </w:rPr>
      </w:pPr>
      <w:r w:rsidRPr="009C0D75">
        <w:rPr>
          <w:sz w:val="24"/>
          <w:szCs w:val="24"/>
        </w:rPr>
        <w:t>Working Notes</w:t>
      </w:r>
    </w:p>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1.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Debit (Rs.)</w:t>
            </w: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Credit (Rs.)</w:t>
            </w: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 Fixed Assets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8,00,000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Mala Ltd.</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 Current Assets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4,00,000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Bank (40% of current assets)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90,000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 Bank (Expenses)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Bank Loan</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Creditors (discount)</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Shareholders (loss)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12,20,000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12,20,000</w:t>
            </w:r>
          </w:p>
        </w:tc>
      </w:tr>
    </w:tbl>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br/>
        <w:t>2. Bank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Debit (Rs.)</w:t>
            </w: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Credit (Rs.)</w:t>
            </w:r>
          </w:p>
        </w:tc>
        <w:tc>
          <w:tcPr>
            <w:tcW w:w="2160" w:type="dxa"/>
          </w:tcPr>
          <w:p w:rsidR="009C0D75" w:rsidRPr="009C0D75" w:rsidRDefault="009C0D75" w:rsidP="009C0D75">
            <w:pPr>
              <w:spacing w:after="0" w:line="240" w:lineRule="auto"/>
              <w:rPr>
                <w:rFonts w:ascii="Times New Roman" w:hAnsi="Times New Roman" w:cs="Times New Roman"/>
                <w:sz w:val="24"/>
                <w:szCs w:val="24"/>
              </w:rPr>
            </w:pP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lastRenderedPageBreak/>
              <w:t>To Balance b/d</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By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(expenses)</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90,000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By Creditors (Bal. fig.)</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2,70,000</w:t>
            </w:r>
          </w:p>
        </w:tc>
      </w:tr>
      <w:tr w:rsidR="009C0D75" w:rsidRPr="009C0D75" w:rsidTr="009C0D75">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2,90,000</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16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2,90,000</w:t>
            </w:r>
          </w:p>
        </w:tc>
      </w:tr>
    </w:tbl>
    <w:p w:rsidR="009C0D75" w:rsidRPr="009C0D75" w:rsidRDefault="009C0D75" w:rsidP="009C0D75">
      <w:pPr>
        <w:spacing w:after="0" w:line="240" w:lineRule="auto"/>
        <w:rPr>
          <w:rFonts w:ascii="Times New Roman" w:hAnsi="Times New Roman" w:cs="Times New Roman"/>
          <w:sz w:val="24"/>
          <w:szCs w:val="24"/>
        </w:rPr>
      </w:pPr>
    </w:p>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(3) </w:t>
      </w:r>
      <w:r w:rsidRPr="009C0D75">
        <w:rPr>
          <w:rFonts w:ascii="Times New Roman" w:hAnsi="Times New Roman" w:cs="Times New Roman"/>
          <w:sz w:val="24"/>
          <w:szCs w:val="24"/>
        </w:rPr>
        <w:tab/>
      </w:r>
      <w:r w:rsidRPr="009C0D75">
        <w:rPr>
          <w:rFonts w:ascii="Times New Roman" w:hAnsi="Times New Roman" w:cs="Times New Roman"/>
          <w:sz w:val="24"/>
          <w:szCs w:val="24"/>
        </w:rPr>
        <w:tab/>
      </w:r>
      <w:r w:rsidRPr="009C0D75">
        <w:rPr>
          <w:rFonts w:ascii="Times New Roman" w:hAnsi="Times New Roman" w:cs="Times New Roman"/>
          <w:sz w:val="24"/>
          <w:szCs w:val="24"/>
        </w:rPr>
        <w:tab/>
      </w:r>
      <w:r w:rsidRPr="009C0D75">
        <w:rPr>
          <w:rFonts w:ascii="Times New Roman" w:hAnsi="Times New Roman" w:cs="Times New Roman"/>
          <w:sz w:val="24"/>
          <w:szCs w:val="24"/>
        </w:rPr>
        <w:tab/>
        <w:t>Shareholders’ 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2286"/>
        <w:gridCol w:w="2286"/>
        <w:gridCol w:w="1962"/>
      </w:tblGrid>
      <w:tr w:rsidR="009C0D75" w:rsidRPr="009C0D75" w:rsidTr="009C0D75">
        <w:tc>
          <w:tcPr>
            <w:tcW w:w="2322"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Rs.</w:t>
            </w:r>
          </w:p>
        </w:tc>
        <w:tc>
          <w:tcPr>
            <w:tcW w:w="2286"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Rs.</w:t>
            </w:r>
          </w:p>
        </w:tc>
        <w:tc>
          <w:tcPr>
            <w:tcW w:w="2286"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Rs.</w:t>
            </w:r>
          </w:p>
        </w:tc>
        <w:tc>
          <w:tcPr>
            <w:tcW w:w="1962" w:type="dxa"/>
          </w:tcPr>
          <w:p w:rsidR="009C0D75" w:rsidRPr="009C0D75" w:rsidRDefault="009C0D75" w:rsidP="009C0D75">
            <w:pPr>
              <w:spacing w:after="0" w:line="240" w:lineRule="auto"/>
              <w:rPr>
                <w:rFonts w:ascii="Times New Roman" w:hAnsi="Times New Roman" w:cs="Times New Roman"/>
                <w:sz w:val="24"/>
                <w:szCs w:val="24"/>
              </w:rPr>
            </w:pPr>
          </w:p>
        </w:tc>
      </w:tr>
      <w:tr w:rsidR="009C0D75" w:rsidRPr="009C0D75" w:rsidTr="009C0D75">
        <w:tc>
          <w:tcPr>
            <w:tcW w:w="2322"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 P &amp; L A/c</w:t>
            </w:r>
          </w:p>
        </w:tc>
        <w:tc>
          <w:tcPr>
            <w:tcW w:w="2286"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3,00,000</w:t>
            </w:r>
          </w:p>
        </w:tc>
        <w:tc>
          <w:tcPr>
            <w:tcW w:w="2286"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By Share capital A/c </w:t>
            </w:r>
          </w:p>
        </w:tc>
        <w:tc>
          <w:tcPr>
            <w:tcW w:w="1962"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10,00,000</w:t>
            </w:r>
          </w:p>
        </w:tc>
      </w:tr>
      <w:tr w:rsidR="009C0D75" w:rsidRPr="009C0D75" w:rsidTr="009C0D75">
        <w:tc>
          <w:tcPr>
            <w:tcW w:w="2322"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To </w:t>
            </w:r>
            <w:proofErr w:type="spellStart"/>
            <w:r w:rsidRPr="009C0D75">
              <w:rPr>
                <w:rFonts w:ascii="Times New Roman" w:hAnsi="Times New Roman" w:cs="Times New Roman"/>
                <w:sz w:val="24"/>
                <w:szCs w:val="24"/>
              </w:rPr>
              <w:t>Realisation</w:t>
            </w:r>
            <w:proofErr w:type="spellEnd"/>
            <w:r w:rsidRPr="009C0D75">
              <w:rPr>
                <w:rFonts w:ascii="Times New Roman" w:hAnsi="Times New Roman" w:cs="Times New Roman"/>
                <w:sz w:val="24"/>
                <w:szCs w:val="24"/>
              </w:rPr>
              <w:t xml:space="preserve"> A/c (loss)</w:t>
            </w:r>
          </w:p>
        </w:tc>
        <w:tc>
          <w:tcPr>
            <w:tcW w:w="2286"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1,60,000</w:t>
            </w:r>
          </w:p>
        </w:tc>
        <w:tc>
          <w:tcPr>
            <w:tcW w:w="2286"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 xml:space="preserve">By Capital reserve A/c </w:t>
            </w:r>
          </w:p>
        </w:tc>
        <w:tc>
          <w:tcPr>
            <w:tcW w:w="1962"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2,00,000</w:t>
            </w:r>
          </w:p>
        </w:tc>
      </w:tr>
      <w:tr w:rsidR="009C0D75" w:rsidRPr="009C0D75" w:rsidTr="009C0D75">
        <w:tc>
          <w:tcPr>
            <w:tcW w:w="2322"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 Shares in Mala Ltd.</w:t>
            </w:r>
          </w:p>
        </w:tc>
        <w:tc>
          <w:tcPr>
            <w:tcW w:w="2286"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7,40,000</w:t>
            </w:r>
          </w:p>
        </w:tc>
        <w:tc>
          <w:tcPr>
            <w:tcW w:w="2286" w:type="dxa"/>
          </w:tcPr>
          <w:p w:rsidR="009C0D75" w:rsidRPr="009C0D75" w:rsidRDefault="009C0D75" w:rsidP="009C0D75">
            <w:pPr>
              <w:spacing w:after="0" w:line="240" w:lineRule="auto"/>
              <w:rPr>
                <w:rFonts w:ascii="Times New Roman" w:hAnsi="Times New Roman" w:cs="Times New Roman"/>
                <w:sz w:val="24"/>
                <w:szCs w:val="24"/>
              </w:rPr>
            </w:pPr>
          </w:p>
        </w:tc>
        <w:tc>
          <w:tcPr>
            <w:tcW w:w="1962" w:type="dxa"/>
          </w:tcPr>
          <w:p w:rsidR="009C0D75" w:rsidRPr="009C0D75" w:rsidRDefault="009C0D75" w:rsidP="009C0D75">
            <w:pPr>
              <w:spacing w:after="0" w:line="240" w:lineRule="auto"/>
              <w:jc w:val="right"/>
              <w:rPr>
                <w:rFonts w:ascii="Times New Roman" w:hAnsi="Times New Roman" w:cs="Times New Roman"/>
                <w:sz w:val="24"/>
                <w:szCs w:val="24"/>
              </w:rPr>
            </w:pPr>
          </w:p>
        </w:tc>
      </w:tr>
      <w:tr w:rsidR="009C0D75" w:rsidRPr="009C0D75" w:rsidTr="009C0D75">
        <w:tc>
          <w:tcPr>
            <w:tcW w:w="2322"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286"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12,00,000</w:t>
            </w:r>
          </w:p>
        </w:tc>
        <w:tc>
          <w:tcPr>
            <w:tcW w:w="2286" w:type="dxa"/>
          </w:tcPr>
          <w:p w:rsidR="009C0D75" w:rsidRPr="009C0D75" w:rsidRDefault="009C0D75" w:rsidP="009C0D75">
            <w:pPr>
              <w:spacing w:after="0" w:line="240" w:lineRule="auto"/>
              <w:rPr>
                <w:rFonts w:ascii="Times New Roman" w:hAnsi="Times New Roman" w:cs="Times New Roman"/>
                <w:sz w:val="24"/>
                <w:szCs w:val="24"/>
              </w:rPr>
            </w:pPr>
          </w:p>
        </w:tc>
        <w:tc>
          <w:tcPr>
            <w:tcW w:w="1962" w:type="dxa"/>
          </w:tcPr>
          <w:p w:rsidR="009C0D75" w:rsidRPr="009C0D75" w:rsidRDefault="009C0D75" w:rsidP="009C0D75">
            <w:pPr>
              <w:spacing w:after="0" w:line="240" w:lineRule="auto"/>
              <w:jc w:val="right"/>
              <w:rPr>
                <w:rFonts w:ascii="Times New Roman" w:hAnsi="Times New Roman" w:cs="Times New Roman"/>
                <w:sz w:val="24"/>
                <w:szCs w:val="24"/>
              </w:rPr>
            </w:pPr>
            <w:r w:rsidRPr="009C0D75">
              <w:rPr>
                <w:rFonts w:ascii="Times New Roman" w:hAnsi="Times New Roman" w:cs="Times New Roman"/>
                <w:sz w:val="24"/>
                <w:szCs w:val="24"/>
              </w:rPr>
              <w:t>12,00,000</w:t>
            </w:r>
          </w:p>
        </w:tc>
      </w:tr>
    </w:tbl>
    <w:p w:rsidR="009C0D75" w:rsidRPr="009C0D75" w:rsidRDefault="009C0D75" w:rsidP="009C0D75">
      <w:pPr>
        <w:pStyle w:val="Heading2"/>
        <w:spacing w:before="0" w:beforeAutospacing="0" w:after="0" w:afterAutospacing="0"/>
        <w:rPr>
          <w:sz w:val="24"/>
          <w:szCs w:val="24"/>
        </w:rPr>
      </w:pPr>
      <w:r w:rsidRPr="009C0D75">
        <w:rPr>
          <w:sz w:val="24"/>
          <w:szCs w:val="24"/>
        </w:rPr>
        <w:t>Books of Mala Ltd. (purchasing company)</w:t>
      </w:r>
    </w:p>
    <w:p w:rsidR="009C0D75" w:rsidRPr="009C0D75" w:rsidRDefault="009C0D75" w:rsidP="009C0D75">
      <w:pPr>
        <w:pStyle w:val="Heading3"/>
        <w:spacing w:before="0" w:beforeAutospacing="0" w:after="0" w:afterAutospacing="0"/>
        <w:rPr>
          <w:sz w:val="24"/>
          <w:szCs w:val="24"/>
        </w:rPr>
      </w:pPr>
      <w:r w:rsidRPr="009C0D75">
        <w:rPr>
          <w:sz w:val="24"/>
          <w:szCs w:val="24"/>
        </w:rPr>
        <w:t>Journal Entries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Date</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Particulars</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L.F</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Dr (Rs.)</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Cr (Rs.)</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31.3.95</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Business purchase A/c Dr</w:t>
            </w:r>
            <w:r w:rsidRPr="009C0D75">
              <w:rPr>
                <w:rFonts w:ascii="Times New Roman" w:hAnsi="Times New Roman" w:cs="Times New Roman"/>
                <w:sz w:val="24"/>
                <w:szCs w:val="24"/>
              </w:rPr>
              <w:br/>
              <w:t xml:space="preserve"> To Liquidator of Kala Ltd.</w:t>
            </w:r>
            <w:r w:rsidRPr="009C0D75">
              <w:rPr>
                <w:rFonts w:ascii="Times New Roman" w:hAnsi="Times New Roman" w:cs="Times New Roman"/>
                <w:sz w:val="24"/>
                <w:szCs w:val="24"/>
              </w:rPr>
              <w:br/>
              <w:t>(Being purchase price payable)</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Fixed assets A/c Dr</w:t>
            </w:r>
            <w:r w:rsidRPr="009C0D75">
              <w:rPr>
                <w:rFonts w:ascii="Times New Roman" w:hAnsi="Times New Roman" w:cs="Times New Roman"/>
                <w:sz w:val="24"/>
                <w:szCs w:val="24"/>
              </w:rPr>
              <w:br/>
              <w:t>Current assets A/c Dr (4,00,000 × 60/100)</w:t>
            </w:r>
            <w:r w:rsidRPr="009C0D75">
              <w:rPr>
                <w:rFonts w:ascii="Times New Roman" w:hAnsi="Times New Roman" w:cs="Times New Roman"/>
                <w:sz w:val="24"/>
                <w:szCs w:val="24"/>
              </w:rPr>
              <w:br/>
              <w:t xml:space="preserve"> To Business purchase A/c</w:t>
            </w:r>
            <w:r w:rsidRPr="009C0D75">
              <w:rPr>
                <w:rFonts w:ascii="Times New Roman" w:hAnsi="Times New Roman" w:cs="Times New Roman"/>
                <w:sz w:val="24"/>
                <w:szCs w:val="24"/>
              </w:rPr>
              <w:br/>
              <w:t xml:space="preserve"> To Bank Loan A/c</w:t>
            </w:r>
            <w:r w:rsidRPr="009C0D75">
              <w:rPr>
                <w:rFonts w:ascii="Times New Roman" w:hAnsi="Times New Roman" w:cs="Times New Roman"/>
                <w:sz w:val="24"/>
                <w:szCs w:val="24"/>
              </w:rPr>
              <w:br/>
              <w:t xml:space="preserve"> To Capital reserve A/c (bal fig)</w:t>
            </w:r>
            <w:r w:rsidRPr="009C0D75">
              <w:rPr>
                <w:rFonts w:ascii="Times New Roman" w:hAnsi="Times New Roman" w:cs="Times New Roman"/>
                <w:sz w:val="24"/>
                <w:szCs w:val="24"/>
              </w:rPr>
              <w:br/>
              <w:t>(Being assets and liability taken over)</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8,00,000</w:t>
            </w:r>
            <w:r w:rsidRPr="009C0D75">
              <w:rPr>
                <w:rFonts w:ascii="Times New Roman" w:hAnsi="Times New Roman" w:cs="Times New Roman"/>
                <w:sz w:val="24"/>
                <w:szCs w:val="24"/>
              </w:rPr>
              <w:br/>
              <w:t>2,40,000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r w:rsidRPr="009C0D75">
              <w:rPr>
                <w:rFonts w:ascii="Times New Roman" w:hAnsi="Times New Roman" w:cs="Times New Roman"/>
                <w:sz w:val="24"/>
                <w:szCs w:val="24"/>
              </w:rPr>
              <w:br/>
              <w:t>1,60,000</w:t>
            </w:r>
            <w:r w:rsidRPr="009C0D75">
              <w:rPr>
                <w:rFonts w:ascii="Times New Roman" w:hAnsi="Times New Roman" w:cs="Times New Roman"/>
                <w:sz w:val="24"/>
                <w:szCs w:val="24"/>
              </w:rPr>
              <w:br/>
              <w:t>1,40,000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Bank Loan A/c Dr</w:t>
            </w:r>
            <w:r w:rsidRPr="009C0D75">
              <w:rPr>
                <w:rFonts w:ascii="Times New Roman" w:hAnsi="Times New Roman" w:cs="Times New Roman"/>
                <w:sz w:val="24"/>
                <w:szCs w:val="24"/>
              </w:rPr>
              <w:br/>
              <w:t xml:space="preserve"> To 9% Debentures A/c</w:t>
            </w:r>
            <w:r w:rsidRPr="009C0D75">
              <w:rPr>
                <w:rFonts w:ascii="Times New Roman" w:hAnsi="Times New Roman" w:cs="Times New Roman"/>
                <w:sz w:val="24"/>
                <w:szCs w:val="24"/>
              </w:rPr>
              <w:br/>
              <w:t xml:space="preserve">(Being </w:t>
            </w:r>
            <w:r w:rsidRPr="009C0D75">
              <w:rPr>
                <w:rFonts w:ascii="Times New Roman" w:hAnsi="Times New Roman" w:cs="Times New Roman"/>
                <w:sz w:val="24"/>
                <w:szCs w:val="24"/>
              </w:rPr>
              <w:lastRenderedPageBreak/>
              <w:t>debentures issued to settle bank loan)</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r>
      <w:tr w:rsidR="009C0D75" w:rsidRPr="009C0D75" w:rsidTr="009C0D75">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Liquidator of Kala Ltd. A/c Dr</w:t>
            </w:r>
            <w:r w:rsidRPr="009C0D75">
              <w:rPr>
                <w:rFonts w:ascii="Times New Roman" w:hAnsi="Times New Roman" w:cs="Times New Roman"/>
                <w:sz w:val="24"/>
                <w:szCs w:val="24"/>
              </w:rPr>
              <w:br/>
              <w:t xml:space="preserve"> To 9% Debentures A/c</w:t>
            </w:r>
            <w:r w:rsidRPr="009C0D75">
              <w:rPr>
                <w:rFonts w:ascii="Times New Roman" w:hAnsi="Times New Roman" w:cs="Times New Roman"/>
                <w:sz w:val="24"/>
                <w:szCs w:val="24"/>
              </w:rPr>
              <w:br/>
              <w:t xml:space="preserve"> To Share capital A/c</w:t>
            </w:r>
            <w:r w:rsidRPr="009C0D75">
              <w:rPr>
                <w:rFonts w:ascii="Times New Roman" w:hAnsi="Times New Roman" w:cs="Times New Roman"/>
                <w:sz w:val="24"/>
                <w:szCs w:val="24"/>
              </w:rPr>
              <w:br/>
              <w:t>(Being payment of purchase price)</w:t>
            </w:r>
          </w:p>
        </w:tc>
        <w:tc>
          <w:tcPr>
            <w:tcW w:w="1728" w:type="dxa"/>
          </w:tcPr>
          <w:p w:rsidR="009C0D75" w:rsidRPr="009C0D75" w:rsidRDefault="009C0D75" w:rsidP="009C0D75">
            <w:pPr>
              <w:spacing w:after="0" w:line="240" w:lineRule="auto"/>
              <w:rPr>
                <w:rFonts w:ascii="Times New Roman" w:hAnsi="Times New Roman" w:cs="Times New Roman"/>
                <w:sz w:val="24"/>
                <w:szCs w:val="24"/>
              </w:rPr>
            </w:pP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9,00,000</w:t>
            </w:r>
          </w:p>
        </w:tc>
        <w:tc>
          <w:tcPr>
            <w:tcW w:w="1728"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r w:rsidRPr="009C0D75">
              <w:rPr>
                <w:rFonts w:ascii="Times New Roman" w:hAnsi="Times New Roman" w:cs="Times New Roman"/>
                <w:sz w:val="24"/>
                <w:szCs w:val="24"/>
              </w:rPr>
              <w:br/>
              <w:t>7,40,000</w:t>
            </w:r>
          </w:p>
        </w:tc>
      </w:tr>
    </w:tbl>
    <w:p w:rsidR="009C0D75" w:rsidRPr="009C0D75" w:rsidRDefault="009C0D75" w:rsidP="009C0D75">
      <w:pPr>
        <w:pStyle w:val="Heading2"/>
        <w:spacing w:before="0" w:beforeAutospacing="0" w:after="0" w:afterAutospacing="0"/>
        <w:rPr>
          <w:sz w:val="24"/>
          <w:szCs w:val="24"/>
        </w:rPr>
      </w:pPr>
      <w:r w:rsidRPr="009C0D75">
        <w:rPr>
          <w:sz w:val="24"/>
          <w:szCs w:val="24"/>
        </w:rPr>
        <w:t>Notes to accounts</w:t>
      </w:r>
    </w:p>
    <w:tbl>
      <w:tblPr>
        <w:tblW w:w="0" w:type="auto"/>
        <w:tblLook w:val="04A0"/>
      </w:tblPr>
      <w:tblGrid>
        <w:gridCol w:w="2880"/>
        <w:gridCol w:w="2880"/>
        <w:gridCol w:w="2880"/>
      </w:tblGrid>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Particulars</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Note No.</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Rs.</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Share capital</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7,40,000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Reserves and surplus</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1,40,000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Long term borrowings</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3</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1,60,000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880" w:type="dxa"/>
          </w:tcPr>
          <w:p w:rsidR="009C0D75" w:rsidRPr="009C0D75" w:rsidRDefault="009C0D75" w:rsidP="009C0D75">
            <w:pPr>
              <w:spacing w:after="0" w:line="240" w:lineRule="auto"/>
              <w:rPr>
                <w:rFonts w:ascii="Times New Roman" w:hAnsi="Times New Roman" w:cs="Times New Roman"/>
                <w:sz w:val="24"/>
                <w:szCs w:val="24"/>
              </w:rPr>
            </w:pP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10,40,000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Tangible assets</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4</w:t>
            </w: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8,00,000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Current assets</w:t>
            </w:r>
          </w:p>
        </w:tc>
        <w:tc>
          <w:tcPr>
            <w:tcW w:w="2880" w:type="dxa"/>
          </w:tcPr>
          <w:p w:rsidR="009C0D75" w:rsidRPr="009C0D75" w:rsidRDefault="009C0D75" w:rsidP="009C0D75">
            <w:pPr>
              <w:spacing w:after="0" w:line="240" w:lineRule="auto"/>
              <w:rPr>
                <w:rFonts w:ascii="Times New Roman" w:hAnsi="Times New Roman" w:cs="Times New Roman"/>
                <w:sz w:val="24"/>
                <w:szCs w:val="24"/>
              </w:rPr>
            </w:pP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2,40,000</w:t>
            </w:r>
          </w:p>
        </w:tc>
      </w:tr>
      <w:tr w:rsidR="009C0D75" w:rsidRPr="009C0D75" w:rsidTr="000070B9">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Total</w:t>
            </w:r>
          </w:p>
        </w:tc>
        <w:tc>
          <w:tcPr>
            <w:tcW w:w="2880" w:type="dxa"/>
          </w:tcPr>
          <w:p w:rsidR="009C0D75" w:rsidRPr="009C0D75" w:rsidRDefault="009C0D75" w:rsidP="009C0D75">
            <w:pPr>
              <w:spacing w:after="0" w:line="240" w:lineRule="auto"/>
              <w:rPr>
                <w:rFonts w:ascii="Times New Roman" w:hAnsi="Times New Roman" w:cs="Times New Roman"/>
                <w:sz w:val="24"/>
                <w:szCs w:val="24"/>
              </w:rPr>
            </w:pPr>
          </w:p>
        </w:tc>
        <w:tc>
          <w:tcPr>
            <w:tcW w:w="2880" w:type="dxa"/>
          </w:tcPr>
          <w:p w:rsidR="009C0D75" w:rsidRPr="009C0D75" w:rsidRDefault="009C0D75" w:rsidP="009C0D75">
            <w:pPr>
              <w:spacing w:after="0" w:line="240" w:lineRule="auto"/>
              <w:rPr>
                <w:rFonts w:ascii="Times New Roman" w:hAnsi="Times New Roman" w:cs="Times New Roman"/>
                <w:sz w:val="24"/>
                <w:szCs w:val="24"/>
              </w:rPr>
            </w:pPr>
            <w:r w:rsidRPr="009C0D75">
              <w:rPr>
                <w:rFonts w:ascii="Times New Roman" w:hAnsi="Times New Roman" w:cs="Times New Roman"/>
                <w:sz w:val="24"/>
                <w:szCs w:val="24"/>
              </w:rPr>
              <w:t>10,40,000</w:t>
            </w:r>
          </w:p>
        </w:tc>
      </w:tr>
    </w:tbl>
    <w:p w:rsidR="009C0D75" w:rsidRPr="009C0D75" w:rsidRDefault="009C0D75" w:rsidP="009C0D75">
      <w:pPr>
        <w:spacing w:after="0" w:line="240" w:lineRule="auto"/>
        <w:rPr>
          <w:rFonts w:ascii="Times New Roman" w:hAnsi="Times New Roman" w:cs="Times New Roman"/>
          <w:sz w:val="24"/>
          <w:szCs w:val="24"/>
        </w:rPr>
      </w:pPr>
    </w:p>
    <w:sectPr w:rsidR="009C0D75" w:rsidRPr="009C0D75" w:rsidSect="00B85E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2FF"/>
    <w:multiLevelType w:val="multilevel"/>
    <w:tmpl w:val="F3F8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406CC"/>
    <w:multiLevelType w:val="multilevel"/>
    <w:tmpl w:val="C3E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40292"/>
    <w:multiLevelType w:val="multilevel"/>
    <w:tmpl w:val="9476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16C86"/>
    <w:multiLevelType w:val="multilevel"/>
    <w:tmpl w:val="5D3A01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594D9F"/>
    <w:multiLevelType w:val="multilevel"/>
    <w:tmpl w:val="2CB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33BC3"/>
    <w:multiLevelType w:val="multilevel"/>
    <w:tmpl w:val="D8C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A02AB"/>
    <w:multiLevelType w:val="multilevel"/>
    <w:tmpl w:val="F25C7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F87620"/>
    <w:multiLevelType w:val="multilevel"/>
    <w:tmpl w:val="F34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E34B4D"/>
    <w:multiLevelType w:val="multilevel"/>
    <w:tmpl w:val="2F8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E4AAF"/>
    <w:multiLevelType w:val="multilevel"/>
    <w:tmpl w:val="DCE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68556F"/>
    <w:multiLevelType w:val="multilevel"/>
    <w:tmpl w:val="A5BE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10"/>
  </w:num>
  <w:num w:numId="5">
    <w:abstractNumId w:val="7"/>
  </w:num>
  <w:num w:numId="6">
    <w:abstractNumId w:val="2"/>
  </w:num>
  <w:num w:numId="7">
    <w:abstractNumId w:val="4"/>
  </w:num>
  <w:num w:numId="8">
    <w:abstractNumId w:val="1"/>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A2F"/>
    <w:rsid w:val="00005A2F"/>
    <w:rsid w:val="000215DB"/>
    <w:rsid w:val="000923E7"/>
    <w:rsid w:val="001537C0"/>
    <w:rsid w:val="00153E49"/>
    <w:rsid w:val="001C2B66"/>
    <w:rsid w:val="00262C27"/>
    <w:rsid w:val="002677B5"/>
    <w:rsid w:val="002C529F"/>
    <w:rsid w:val="00460BB5"/>
    <w:rsid w:val="004E118C"/>
    <w:rsid w:val="004E7E90"/>
    <w:rsid w:val="00670752"/>
    <w:rsid w:val="006B46F3"/>
    <w:rsid w:val="006F145D"/>
    <w:rsid w:val="007B7218"/>
    <w:rsid w:val="007C5A05"/>
    <w:rsid w:val="00842AB2"/>
    <w:rsid w:val="008A6647"/>
    <w:rsid w:val="00925FC6"/>
    <w:rsid w:val="00943C81"/>
    <w:rsid w:val="009519DD"/>
    <w:rsid w:val="009C0D75"/>
    <w:rsid w:val="00B85E28"/>
    <w:rsid w:val="00C56E68"/>
    <w:rsid w:val="00DA572C"/>
    <w:rsid w:val="00FD6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28"/>
  </w:style>
  <w:style w:type="paragraph" w:styleId="Heading1">
    <w:name w:val="heading 1"/>
    <w:basedOn w:val="Normal"/>
    <w:next w:val="Normal"/>
    <w:link w:val="Heading1Char"/>
    <w:uiPriority w:val="9"/>
    <w:qFormat/>
    <w:rsid w:val="00FD6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05A2F"/>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005A2F"/>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A2F"/>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005A2F"/>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005A2F"/>
    <w:rPr>
      <w:b/>
      <w:bCs/>
    </w:rPr>
  </w:style>
  <w:style w:type="paragraph" w:styleId="NormalWeb">
    <w:name w:val="Normal (Web)"/>
    <w:basedOn w:val="Normal"/>
    <w:uiPriority w:val="99"/>
    <w:unhideWhenUsed/>
    <w:rsid w:val="00005A2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katex-mathml">
    <w:name w:val="katex-mathml"/>
    <w:basedOn w:val="DefaultParagraphFont"/>
    <w:rsid w:val="00005A2F"/>
  </w:style>
  <w:style w:type="character" w:customStyle="1" w:styleId="mord">
    <w:name w:val="mord"/>
    <w:basedOn w:val="DefaultParagraphFont"/>
    <w:rsid w:val="00005A2F"/>
  </w:style>
  <w:style w:type="character" w:customStyle="1" w:styleId="mrel">
    <w:name w:val="mrel"/>
    <w:basedOn w:val="DefaultParagraphFont"/>
    <w:rsid w:val="00005A2F"/>
  </w:style>
  <w:style w:type="character" w:customStyle="1" w:styleId="mpunct">
    <w:name w:val="mpunct"/>
    <w:basedOn w:val="DefaultParagraphFont"/>
    <w:rsid w:val="00005A2F"/>
  </w:style>
  <w:style w:type="character" w:customStyle="1" w:styleId="mbin">
    <w:name w:val="mbin"/>
    <w:basedOn w:val="DefaultParagraphFont"/>
    <w:rsid w:val="00005A2F"/>
  </w:style>
  <w:style w:type="character" w:customStyle="1" w:styleId="vlist-s">
    <w:name w:val="vlist-s"/>
    <w:basedOn w:val="DefaultParagraphFont"/>
    <w:rsid w:val="00005A2F"/>
  </w:style>
  <w:style w:type="character" w:customStyle="1" w:styleId="mopen">
    <w:name w:val="mopen"/>
    <w:basedOn w:val="DefaultParagraphFont"/>
    <w:rsid w:val="00842AB2"/>
  </w:style>
  <w:style w:type="character" w:customStyle="1" w:styleId="mclose">
    <w:name w:val="mclose"/>
    <w:basedOn w:val="DefaultParagraphFont"/>
    <w:rsid w:val="00842AB2"/>
  </w:style>
  <w:style w:type="character" w:customStyle="1" w:styleId="Heading1Char">
    <w:name w:val="Heading 1 Char"/>
    <w:basedOn w:val="DefaultParagraphFont"/>
    <w:link w:val="Heading1"/>
    <w:uiPriority w:val="9"/>
    <w:rsid w:val="00FD6A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994336">
      <w:bodyDiv w:val="1"/>
      <w:marLeft w:val="0"/>
      <w:marRight w:val="0"/>
      <w:marTop w:val="0"/>
      <w:marBottom w:val="0"/>
      <w:divBdr>
        <w:top w:val="none" w:sz="0" w:space="0" w:color="auto"/>
        <w:left w:val="none" w:sz="0" w:space="0" w:color="auto"/>
        <w:bottom w:val="none" w:sz="0" w:space="0" w:color="auto"/>
        <w:right w:val="none" w:sz="0" w:space="0" w:color="auto"/>
      </w:divBdr>
    </w:div>
    <w:div w:id="39090888">
      <w:bodyDiv w:val="1"/>
      <w:marLeft w:val="0"/>
      <w:marRight w:val="0"/>
      <w:marTop w:val="0"/>
      <w:marBottom w:val="0"/>
      <w:divBdr>
        <w:top w:val="none" w:sz="0" w:space="0" w:color="auto"/>
        <w:left w:val="none" w:sz="0" w:space="0" w:color="auto"/>
        <w:bottom w:val="none" w:sz="0" w:space="0" w:color="auto"/>
        <w:right w:val="none" w:sz="0" w:space="0" w:color="auto"/>
      </w:divBdr>
    </w:div>
    <w:div w:id="134110661">
      <w:bodyDiv w:val="1"/>
      <w:marLeft w:val="0"/>
      <w:marRight w:val="0"/>
      <w:marTop w:val="0"/>
      <w:marBottom w:val="0"/>
      <w:divBdr>
        <w:top w:val="none" w:sz="0" w:space="0" w:color="auto"/>
        <w:left w:val="none" w:sz="0" w:space="0" w:color="auto"/>
        <w:bottom w:val="none" w:sz="0" w:space="0" w:color="auto"/>
        <w:right w:val="none" w:sz="0" w:space="0" w:color="auto"/>
      </w:divBdr>
      <w:divsChild>
        <w:div w:id="1069693701">
          <w:marLeft w:val="0"/>
          <w:marRight w:val="0"/>
          <w:marTop w:val="0"/>
          <w:marBottom w:val="0"/>
          <w:divBdr>
            <w:top w:val="none" w:sz="0" w:space="0" w:color="auto"/>
            <w:left w:val="none" w:sz="0" w:space="0" w:color="auto"/>
            <w:bottom w:val="none" w:sz="0" w:space="0" w:color="auto"/>
            <w:right w:val="none" w:sz="0" w:space="0" w:color="auto"/>
          </w:divBdr>
          <w:divsChild>
            <w:div w:id="1842162973">
              <w:marLeft w:val="0"/>
              <w:marRight w:val="0"/>
              <w:marTop w:val="0"/>
              <w:marBottom w:val="0"/>
              <w:divBdr>
                <w:top w:val="none" w:sz="0" w:space="0" w:color="auto"/>
                <w:left w:val="none" w:sz="0" w:space="0" w:color="auto"/>
                <w:bottom w:val="none" w:sz="0" w:space="0" w:color="auto"/>
                <w:right w:val="none" w:sz="0" w:space="0" w:color="auto"/>
              </w:divBdr>
            </w:div>
          </w:divsChild>
        </w:div>
        <w:div w:id="280496323">
          <w:marLeft w:val="0"/>
          <w:marRight w:val="0"/>
          <w:marTop w:val="0"/>
          <w:marBottom w:val="0"/>
          <w:divBdr>
            <w:top w:val="none" w:sz="0" w:space="0" w:color="auto"/>
            <w:left w:val="none" w:sz="0" w:space="0" w:color="auto"/>
            <w:bottom w:val="none" w:sz="0" w:space="0" w:color="auto"/>
            <w:right w:val="none" w:sz="0" w:space="0" w:color="auto"/>
          </w:divBdr>
          <w:divsChild>
            <w:div w:id="994532979">
              <w:marLeft w:val="0"/>
              <w:marRight w:val="0"/>
              <w:marTop w:val="0"/>
              <w:marBottom w:val="0"/>
              <w:divBdr>
                <w:top w:val="none" w:sz="0" w:space="0" w:color="auto"/>
                <w:left w:val="none" w:sz="0" w:space="0" w:color="auto"/>
                <w:bottom w:val="none" w:sz="0" w:space="0" w:color="auto"/>
                <w:right w:val="none" w:sz="0" w:space="0" w:color="auto"/>
              </w:divBdr>
            </w:div>
          </w:divsChild>
        </w:div>
        <w:div w:id="2134518784">
          <w:marLeft w:val="0"/>
          <w:marRight w:val="0"/>
          <w:marTop w:val="0"/>
          <w:marBottom w:val="0"/>
          <w:divBdr>
            <w:top w:val="none" w:sz="0" w:space="0" w:color="auto"/>
            <w:left w:val="none" w:sz="0" w:space="0" w:color="auto"/>
            <w:bottom w:val="none" w:sz="0" w:space="0" w:color="auto"/>
            <w:right w:val="none" w:sz="0" w:space="0" w:color="auto"/>
          </w:divBdr>
          <w:divsChild>
            <w:div w:id="751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8075">
      <w:bodyDiv w:val="1"/>
      <w:marLeft w:val="0"/>
      <w:marRight w:val="0"/>
      <w:marTop w:val="0"/>
      <w:marBottom w:val="0"/>
      <w:divBdr>
        <w:top w:val="none" w:sz="0" w:space="0" w:color="auto"/>
        <w:left w:val="none" w:sz="0" w:space="0" w:color="auto"/>
        <w:bottom w:val="none" w:sz="0" w:space="0" w:color="auto"/>
        <w:right w:val="none" w:sz="0" w:space="0" w:color="auto"/>
      </w:divBdr>
      <w:divsChild>
        <w:div w:id="425350197">
          <w:marLeft w:val="0"/>
          <w:marRight w:val="0"/>
          <w:marTop w:val="0"/>
          <w:marBottom w:val="0"/>
          <w:divBdr>
            <w:top w:val="none" w:sz="0" w:space="0" w:color="auto"/>
            <w:left w:val="none" w:sz="0" w:space="0" w:color="auto"/>
            <w:bottom w:val="none" w:sz="0" w:space="0" w:color="auto"/>
            <w:right w:val="none" w:sz="0" w:space="0" w:color="auto"/>
          </w:divBdr>
          <w:divsChild>
            <w:div w:id="17279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8965">
      <w:bodyDiv w:val="1"/>
      <w:marLeft w:val="0"/>
      <w:marRight w:val="0"/>
      <w:marTop w:val="0"/>
      <w:marBottom w:val="0"/>
      <w:divBdr>
        <w:top w:val="none" w:sz="0" w:space="0" w:color="auto"/>
        <w:left w:val="none" w:sz="0" w:space="0" w:color="auto"/>
        <w:bottom w:val="none" w:sz="0" w:space="0" w:color="auto"/>
        <w:right w:val="none" w:sz="0" w:space="0" w:color="auto"/>
      </w:divBdr>
    </w:div>
    <w:div w:id="200097411">
      <w:bodyDiv w:val="1"/>
      <w:marLeft w:val="0"/>
      <w:marRight w:val="0"/>
      <w:marTop w:val="0"/>
      <w:marBottom w:val="0"/>
      <w:divBdr>
        <w:top w:val="none" w:sz="0" w:space="0" w:color="auto"/>
        <w:left w:val="none" w:sz="0" w:space="0" w:color="auto"/>
        <w:bottom w:val="none" w:sz="0" w:space="0" w:color="auto"/>
        <w:right w:val="none" w:sz="0" w:space="0" w:color="auto"/>
      </w:divBdr>
    </w:div>
    <w:div w:id="290479512">
      <w:bodyDiv w:val="1"/>
      <w:marLeft w:val="0"/>
      <w:marRight w:val="0"/>
      <w:marTop w:val="0"/>
      <w:marBottom w:val="0"/>
      <w:divBdr>
        <w:top w:val="none" w:sz="0" w:space="0" w:color="auto"/>
        <w:left w:val="none" w:sz="0" w:space="0" w:color="auto"/>
        <w:bottom w:val="none" w:sz="0" w:space="0" w:color="auto"/>
        <w:right w:val="none" w:sz="0" w:space="0" w:color="auto"/>
      </w:divBdr>
    </w:div>
    <w:div w:id="804471615">
      <w:bodyDiv w:val="1"/>
      <w:marLeft w:val="0"/>
      <w:marRight w:val="0"/>
      <w:marTop w:val="0"/>
      <w:marBottom w:val="0"/>
      <w:divBdr>
        <w:top w:val="none" w:sz="0" w:space="0" w:color="auto"/>
        <w:left w:val="none" w:sz="0" w:space="0" w:color="auto"/>
        <w:bottom w:val="none" w:sz="0" w:space="0" w:color="auto"/>
        <w:right w:val="none" w:sz="0" w:space="0" w:color="auto"/>
      </w:divBdr>
      <w:divsChild>
        <w:div w:id="15946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220580">
      <w:bodyDiv w:val="1"/>
      <w:marLeft w:val="0"/>
      <w:marRight w:val="0"/>
      <w:marTop w:val="0"/>
      <w:marBottom w:val="0"/>
      <w:divBdr>
        <w:top w:val="none" w:sz="0" w:space="0" w:color="auto"/>
        <w:left w:val="none" w:sz="0" w:space="0" w:color="auto"/>
        <w:bottom w:val="none" w:sz="0" w:space="0" w:color="auto"/>
        <w:right w:val="none" w:sz="0" w:space="0" w:color="auto"/>
      </w:divBdr>
    </w:div>
    <w:div w:id="1212764935">
      <w:bodyDiv w:val="1"/>
      <w:marLeft w:val="0"/>
      <w:marRight w:val="0"/>
      <w:marTop w:val="0"/>
      <w:marBottom w:val="0"/>
      <w:divBdr>
        <w:top w:val="none" w:sz="0" w:space="0" w:color="auto"/>
        <w:left w:val="none" w:sz="0" w:space="0" w:color="auto"/>
        <w:bottom w:val="none" w:sz="0" w:space="0" w:color="auto"/>
        <w:right w:val="none" w:sz="0" w:space="0" w:color="auto"/>
      </w:divBdr>
    </w:div>
    <w:div w:id="1837845494">
      <w:bodyDiv w:val="1"/>
      <w:marLeft w:val="0"/>
      <w:marRight w:val="0"/>
      <w:marTop w:val="0"/>
      <w:marBottom w:val="0"/>
      <w:divBdr>
        <w:top w:val="none" w:sz="0" w:space="0" w:color="auto"/>
        <w:left w:val="none" w:sz="0" w:space="0" w:color="auto"/>
        <w:bottom w:val="none" w:sz="0" w:space="0" w:color="auto"/>
        <w:right w:val="none" w:sz="0" w:space="0" w:color="auto"/>
      </w:divBdr>
      <w:divsChild>
        <w:div w:id="889459255">
          <w:marLeft w:val="0"/>
          <w:marRight w:val="0"/>
          <w:marTop w:val="0"/>
          <w:marBottom w:val="0"/>
          <w:divBdr>
            <w:top w:val="none" w:sz="0" w:space="0" w:color="auto"/>
            <w:left w:val="none" w:sz="0" w:space="0" w:color="auto"/>
            <w:bottom w:val="none" w:sz="0" w:space="0" w:color="auto"/>
            <w:right w:val="none" w:sz="0" w:space="0" w:color="auto"/>
          </w:divBdr>
          <w:divsChild>
            <w:div w:id="9315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8979">
      <w:bodyDiv w:val="1"/>
      <w:marLeft w:val="0"/>
      <w:marRight w:val="0"/>
      <w:marTop w:val="0"/>
      <w:marBottom w:val="0"/>
      <w:divBdr>
        <w:top w:val="none" w:sz="0" w:space="0" w:color="auto"/>
        <w:left w:val="none" w:sz="0" w:space="0" w:color="auto"/>
        <w:bottom w:val="none" w:sz="0" w:space="0" w:color="auto"/>
        <w:right w:val="none" w:sz="0" w:space="0" w:color="auto"/>
      </w:divBdr>
    </w:div>
    <w:div w:id="1948077992">
      <w:bodyDiv w:val="1"/>
      <w:marLeft w:val="0"/>
      <w:marRight w:val="0"/>
      <w:marTop w:val="0"/>
      <w:marBottom w:val="0"/>
      <w:divBdr>
        <w:top w:val="none" w:sz="0" w:space="0" w:color="auto"/>
        <w:left w:val="none" w:sz="0" w:space="0" w:color="auto"/>
        <w:bottom w:val="none" w:sz="0" w:space="0" w:color="auto"/>
        <w:right w:val="none" w:sz="0" w:space="0" w:color="auto"/>
      </w:divBdr>
      <w:divsChild>
        <w:div w:id="61371226">
          <w:marLeft w:val="-115"/>
          <w:marRight w:val="0"/>
          <w:marTop w:val="0"/>
          <w:marBottom w:val="0"/>
          <w:divBdr>
            <w:top w:val="none" w:sz="0" w:space="0" w:color="auto"/>
            <w:left w:val="none" w:sz="0" w:space="0" w:color="auto"/>
            <w:bottom w:val="none" w:sz="0" w:space="0" w:color="auto"/>
            <w:right w:val="none" w:sz="0" w:space="0" w:color="auto"/>
          </w:divBdr>
        </w:div>
      </w:divsChild>
    </w:div>
    <w:div w:id="2076969708">
      <w:bodyDiv w:val="1"/>
      <w:marLeft w:val="0"/>
      <w:marRight w:val="0"/>
      <w:marTop w:val="0"/>
      <w:marBottom w:val="0"/>
      <w:divBdr>
        <w:top w:val="none" w:sz="0" w:space="0" w:color="auto"/>
        <w:left w:val="none" w:sz="0" w:space="0" w:color="auto"/>
        <w:bottom w:val="none" w:sz="0" w:space="0" w:color="auto"/>
        <w:right w:val="none" w:sz="0" w:space="0" w:color="auto"/>
      </w:divBdr>
    </w:div>
    <w:div w:id="2086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2026-01-26T16:41:00Z</dcterms:created>
  <dcterms:modified xsi:type="dcterms:W3CDTF">2026-01-26T16:41:00Z</dcterms:modified>
</cp:coreProperties>
</file>