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510" w:rsidRPr="00137158" w:rsidRDefault="00843510" w:rsidP="00137158">
      <w:pPr>
        <w:spacing w:after="0" w:line="360" w:lineRule="auto"/>
        <w:jc w:val="center"/>
        <w:rPr>
          <w:rFonts w:ascii="Times New Roman" w:eastAsia="Times New Roman" w:hAnsi="Times New Roman" w:cs="Times New Roman"/>
          <w:sz w:val="24"/>
          <w:szCs w:val="24"/>
        </w:rPr>
      </w:pPr>
      <w:r w:rsidRPr="00137158">
        <w:rPr>
          <w:rFonts w:ascii="Times New Roman" w:eastAsia="Times New Roman" w:hAnsi="Times New Roman" w:cs="Times New Roman"/>
          <w:b/>
          <w:sz w:val="24"/>
          <w:szCs w:val="24"/>
        </w:rPr>
        <w:t>ANNA ADARSH COLLEGE FOR WOMEN (AUTONOMOUS),</w:t>
      </w:r>
    </w:p>
    <w:p w:rsidR="00843510" w:rsidRPr="00137158" w:rsidRDefault="00843510" w:rsidP="00137158">
      <w:pPr>
        <w:spacing w:after="0" w:line="360" w:lineRule="auto"/>
        <w:jc w:val="center"/>
        <w:rPr>
          <w:rFonts w:ascii="Times New Roman" w:eastAsia="Times New Roman" w:hAnsi="Times New Roman" w:cs="Times New Roman"/>
          <w:b/>
          <w:sz w:val="24"/>
          <w:szCs w:val="24"/>
        </w:rPr>
      </w:pPr>
      <w:r w:rsidRPr="00137158">
        <w:rPr>
          <w:rFonts w:ascii="Times New Roman" w:eastAsia="Times New Roman" w:hAnsi="Times New Roman" w:cs="Times New Roman"/>
          <w:b/>
          <w:sz w:val="24"/>
          <w:szCs w:val="24"/>
        </w:rPr>
        <w:t>CHENNAI – 40</w:t>
      </w:r>
    </w:p>
    <w:p w:rsidR="00843510" w:rsidRPr="00137158" w:rsidRDefault="00843510" w:rsidP="00137158">
      <w:pPr>
        <w:tabs>
          <w:tab w:val="left" w:pos="360"/>
          <w:tab w:val="center" w:pos="4513"/>
        </w:tabs>
        <w:spacing w:after="0" w:line="360" w:lineRule="auto"/>
        <w:jc w:val="center"/>
        <w:rPr>
          <w:rFonts w:ascii="Times New Roman" w:eastAsia="Times New Roman" w:hAnsi="Times New Roman" w:cs="Times New Roman"/>
          <w:b/>
          <w:sz w:val="24"/>
          <w:szCs w:val="24"/>
        </w:rPr>
      </w:pPr>
      <w:r w:rsidRPr="00137158">
        <w:rPr>
          <w:rFonts w:ascii="Times New Roman" w:eastAsia="Times New Roman" w:hAnsi="Times New Roman" w:cs="Times New Roman"/>
          <w:b/>
          <w:sz w:val="24"/>
          <w:szCs w:val="24"/>
        </w:rPr>
        <w:t>END SEMESTER EXAMINATION– April/May 2026</w:t>
      </w:r>
    </w:p>
    <w:p w:rsidR="00843510" w:rsidRPr="00137158" w:rsidRDefault="00843510" w:rsidP="00137158">
      <w:pPr>
        <w:tabs>
          <w:tab w:val="left" w:pos="360"/>
          <w:tab w:val="center" w:pos="4513"/>
        </w:tabs>
        <w:spacing w:after="0" w:line="360" w:lineRule="auto"/>
        <w:jc w:val="center"/>
        <w:rPr>
          <w:rFonts w:ascii="Times New Roman" w:eastAsia="Times New Roman" w:hAnsi="Times New Roman" w:cs="Times New Roman"/>
          <w:b/>
          <w:sz w:val="24"/>
          <w:szCs w:val="24"/>
        </w:rPr>
      </w:pPr>
      <w:r w:rsidRPr="00137158">
        <w:rPr>
          <w:rFonts w:ascii="Times New Roman" w:eastAsia="Times New Roman" w:hAnsi="Times New Roman" w:cs="Times New Roman"/>
          <w:b/>
          <w:sz w:val="24"/>
          <w:szCs w:val="24"/>
        </w:rPr>
        <w:t>INDIAN ECONOMIC DEVELOPMENT</w:t>
      </w:r>
    </w:p>
    <w:p w:rsidR="00843510" w:rsidRPr="00137158" w:rsidRDefault="00843510" w:rsidP="00D46C6C">
      <w:pPr>
        <w:spacing w:after="0" w:line="360" w:lineRule="auto"/>
        <w:jc w:val="center"/>
        <w:rPr>
          <w:rFonts w:ascii="Times New Roman" w:hAnsi="Times New Roman" w:cs="Times New Roman"/>
          <w:b/>
          <w:bCs/>
          <w:sz w:val="24"/>
          <w:szCs w:val="24"/>
        </w:rPr>
      </w:pPr>
      <w:r w:rsidRPr="00137158">
        <w:rPr>
          <w:rFonts w:ascii="Times New Roman" w:hAnsi="Times New Roman" w:cs="Times New Roman"/>
          <w:b/>
          <w:bCs/>
          <w:sz w:val="24"/>
          <w:szCs w:val="24"/>
        </w:rPr>
        <w:t xml:space="preserve">Max. Marks: </w:t>
      </w:r>
      <w:proofErr w:type="gramStart"/>
      <w:r w:rsidRPr="00137158">
        <w:rPr>
          <w:rFonts w:ascii="Times New Roman" w:hAnsi="Times New Roman" w:cs="Times New Roman"/>
          <w:b/>
          <w:bCs/>
          <w:sz w:val="24"/>
          <w:szCs w:val="24"/>
        </w:rPr>
        <w:t xml:space="preserve">75 </w:t>
      </w:r>
      <w:r w:rsidRPr="00137158">
        <w:rPr>
          <w:rFonts w:ascii="Times New Roman" w:hAnsi="Times New Roman" w:cs="Times New Roman"/>
          <w:b/>
          <w:bCs/>
          <w:sz w:val="24"/>
          <w:szCs w:val="24"/>
        </w:rPr>
        <w:tab/>
      </w:r>
      <w:r w:rsidRPr="00137158">
        <w:rPr>
          <w:rFonts w:ascii="Times New Roman" w:hAnsi="Times New Roman" w:cs="Times New Roman"/>
          <w:b/>
          <w:bCs/>
          <w:sz w:val="24"/>
          <w:szCs w:val="24"/>
        </w:rPr>
        <w:tab/>
      </w:r>
      <w:r w:rsidRPr="00137158">
        <w:rPr>
          <w:rFonts w:ascii="Times New Roman" w:hAnsi="Times New Roman" w:cs="Times New Roman"/>
          <w:b/>
          <w:bCs/>
          <w:sz w:val="24"/>
          <w:szCs w:val="24"/>
        </w:rPr>
        <w:tab/>
      </w:r>
      <w:r w:rsidRPr="00137158">
        <w:rPr>
          <w:rFonts w:ascii="Times New Roman" w:hAnsi="Times New Roman" w:cs="Times New Roman"/>
          <w:b/>
          <w:bCs/>
          <w:sz w:val="24"/>
          <w:szCs w:val="24"/>
        </w:rPr>
        <w:tab/>
        <w:t xml:space="preserve">                                              </w:t>
      </w:r>
      <w:r w:rsidR="00CF622D" w:rsidRPr="00137158">
        <w:rPr>
          <w:rFonts w:ascii="Times New Roman" w:hAnsi="Times New Roman" w:cs="Times New Roman"/>
          <w:b/>
          <w:bCs/>
          <w:sz w:val="24"/>
          <w:szCs w:val="24"/>
        </w:rPr>
        <w:t xml:space="preserve">         </w:t>
      </w:r>
      <w:r w:rsidRPr="00137158">
        <w:rPr>
          <w:rFonts w:ascii="Times New Roman" w:hAnsi="Times New Roman" w:cs="Times New Roman"/>
          <w:b/>
          <w:bCs/>
          <w:sz w:val="24"/>
          <w:szCs w:val="24"/>
        </w:rPr>
        <w:t xml:space="preserve"> TIME</w:t>
      </w:r>
      <w:proofErr w:type="gramEnd"/>
      <w:r w:rsidRPr="00137158">
        <w:rPr>
          <w:rFonts w:ascii="Times New Roman" w:hAnsi="Times New Roman" w:cs="Times New Roman"/>
          <w:b/>
          <w:bCs/>
          <w:sz w:val="24"/>
          <w:szCs w:val="24"/>
        </w:rPr>
        <w:t xml:space="preserve">: 3 </w:t>
      </w:r>
      <w:proofErr w:type="spellStart"/>
      <w:r w:rsidRPr="00137158">
        <w:rPr>
          <w:rFonts w:ascii="Times New Roman" w:hAnsi="Times New Roman" w:cs="Times New Roman"/>
          <w:b/>
          <w:bCs/>
          <w:sz w:val="24"/>
          <w:szCs w:val="24"/>
        </w:rPr>
        <w:t>Hrs</w:t>
      </w:r>
      <w:proofErr w:type="spellEnd"/>
    </w:p>
    <w:p w:rsidR="00843510" w:rsidRPr="00137158" w:rsidRDefault="00843510" w:rsidP="00137158">
      <w:pPr>
        <w:spacing w:after="0" w:line="360" w:lineRule="auto"/>
        <w:jc w:val="center"/>
        <w:rPr>
          <w:rFonts w:ascii="Times New Roman" w:hAnsi="Times New Roman" w:cs="Times New Roman"/>
          <w:b/>
          <w:bCs/>
          <w:sz w:val="24"/>
          <w:szCs w:val="24"/>
        </w:rPr>
      </w:pPr>
      <w:r w:rsidRPr="00137158">
        <w:rPr>
          <w:rFonts w:ascii="Times New Roman" w:hAnsi="Times New Roman" w:cs="Times New Roman"/>
          <w:b/>
          <w:bCs/>
          <w:sz w:val="24"/>
          <w:szCs w:val="24"/>
        </w:rPr>
        <w:t>ANSWER KEY</w:t>
      </w:r>
    </w:p>
    <w:p w:rsidR="00843510" w:rsidRPr="00137158" w:rsidRDefault="00843510" w:rsidP="00137158">
      <w:pPr>
        <w:spacing w:after="0" w:line="360" w:lineRule="auto"/>
        <w:jc w:val="center"/>
        <w:rPr>
          <w:rFonts w:ascii="Times New Roman" w:hAnsi="Times New Roman" w:cs="Times New Roman"/>
          <w:b/>
          <w:bCs/>
          <w:sz w:val="24"/>
          <w:szCs w:val="24"/>
        </w:rPr>
      </w:pPr>
      <w:r w:rsidRPr="00137158">
        <w:rPr>
          <w:rFonts w:ascii="Times New Roman" w:hAnsi="Times New Roman" w:cs="Times New Roman"/>
          <w:b/>
          <w:bCs/>
          <w:sz w:val="24"/>
          <w:szCs w:val="24"/>
        </w:rPr>
        <w:t>PART- A (10 × 2 = 20 Marks)</w:t>
      </w:r>
    </w:p>
    <w:p w:rsidR="00843510" w:rsidRPr="00137158" w:rsidRDefault="00843510" w:rsidP="00137158">
      <w:pPr>
        <w:spacing w:after="0" w:line="360" w:lineRule="auto"/>
        <w:jc w:val="center"/>
        <w:rPr>
          <w:rFonts w:ascii="Times New Roman" w:hAnsi="Times New Roman" w:cs="Times New Roman"/>
          <w:b/>
          <w:bCs/>
          <w:sz w:val="24"/>
          <w:szCs w:val="24"/>
        </w:rPr>
      </w:pPr>
      <w:r w:rsidRPr="00137158">
        <w:rPr>
          <w:rFonts w:ascii="Times New Roman" w:hAnsi="Times New Roman" w:cs="Times New Roman"/>
          <w:b/>
          <w:bCs/>
          <w:sz w:val="24"/>
          <w:szCs w:val="24"/>
        </w:rPr>
        <w:t>Answer any TEN questions.</w:t>
      </w:r>
    </w:p>
    <w:p w:rsidR="006B7B64" w:rsidRPr="006B7B64" w:rsidRDefault="006B7B64" w:rsidP="006B7B64">
      <w:pPr>
        <w:pStyle w:val="ListParagraph"/>
        <w:numPr>
          <w:ilvl w:val="0"/>
          <w:numId w:val="5"/>
        </w:numPr>
        <w:spacing w:after="0"/>
        <w:jc w:val="both"/>
        <w:rPr>
          <w:rFonts w:ascii="Times New Roman" w:eastAsia="Times New Roman" w:hAnsi="Times New Roman" w:cs="Times New Roman"/>
          <w:b/>
          <w:bCs/>
        </w:rPr>
      </w:pPr>
      <w:r w:rsidRPr="006B7B64">
        <w:rPr>
          <w:rFonts w:ascii="Times New Roman" w:eastAsia="Times New Roman" w:hAnsi="Times New Roman" w:cs="Times New Roman"/>
          <w:b/>
          <w:bCs/>
        </w:rPr>
        <w:t>What is Economic Growth?</w:t>
      </w:r>
      <w:r w:rsidR="007C2ECD">
        <w:rPr>
          <w:rFonts w:ascii="Times New Roman" w:eastAsia="Times New Roman" w:hAnsi="Times New Roman" w:cs="Times New Roman"/>
          <w:bCs/>
        </w:rPr>
        <w:t>(K1)</w:t>
      </w:r>
      <w:r w:rsidRPr="006B7B64">
        <w:rPr>
          <w:rFonts w:ascii="Times New Roman" w:eastAsia="Times New Roman" w:hAnsi="Times New Roman" w:cs="Times New Roman"/>
          <w:b/>
          <w:bCs/>
        </w:rPr>
        <w:t xml:space="preserve">                </w:t>
      </w:r>
    </w:p>
    <w:p w:rsidR="00B32988" w:rsidRPr="00137158" w:rsidRDefault="00B32988" w:rsidP="006B7B64">
      <w:pPr>
        <w:spacing w:after="0" w:line="360" w:lineRule="auto"/>
        <w:ind w:left="720"/>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Economic growth refers to the increase in a country’s real national income or output over a period of time.</w:t>
      </w:r>
    </w:p>
    <w:p w:rsidR="00E608FA" w:rsidRDefault="00DB0F1A" w:rsidP="00E608FA">
      <w:pPr>
        <w:pStyle w:val="ListParagraph"/>
        <w:numPr>
          <w:ilvl w:val="0"/>
          <w:numId w:val="5"/>
        </w:numPr>
        <w:spacing w:after="0"/>
        <w:jc w:val="both"/>
        <w:rPr>
          <w:rFonts w:ascii="Times New Roman" w:eastAsia="Times New Roman" w:hAnsi="Times New Roman" w:cs="Times New Roman"/>
          <w:b/>
          <w:bCs/>
        </w:rPr>
      </w:pPr>
      <w:r>
        <w:rPr>
          <w:rFonts w:ascii="Times New Roman" w:eastAsia="Times New Roman" w:hAnsi="Times New Roman" w:cs="Times New Roman"/>
          <w:b/>
          <w:bCs/>
        </w:rPr>
        <w:t>Infer</w:t>
      </w:r>
      <w:r w:rsidR="006B7B64" w:rsidRPr="006B7B64">
        <w:rPr>
          <w:rFonts w:ascii="Times New Roman" w:eastAsia="Times New Roman" w:hAnsi="Times New Roman" w:cs="Times New Roman"/>
          <w:b/>
          <w:bCs/>
        </w:rPr>
        <w:t xml:space="preserve"> the </w:t>
      </w:r>
      <w:r w:rsidR="00E608FA">
        <w:rPr>
          <w:rFonts w:ascii="Times New Roman" w:eastAsia="Times New Roman" w:hAnsi="Times New Roman" w:cs="Times New Roman"/>
          <w:b/>
          <w:bCs/>
        </w:rPr>
        <w:t>term of Gender Empowerment.</w:t>
      </w:r>
      <w:r w:rsidR="007C2ECD" w:rsidRPr="007C2ECD">
        <w:rPr>
          <w:rFonts w:ascii="Times New Roman" w:eastAsia="Times New Roman" w:hAnsi="Times New Roman" w:cs="Times New Roman"/>
          <w:bCs/>
        </w:rPr>
        <w:t xml:space="preserve"> </w:t>
      </w:r>
      <w:r w:rsidR="004A419F">
        <w:rPr>
          <w:rFonts w:ascii="Times New Roman" w:eastAsia="Times New Roman" w:hAnsi="Times New Roman" w:cs="Times New Roman"/>
          <w:bCs/>
        </w:rPr>
        <w:t>(K2</w:t>
      </w:r>
      <w:r w:rsidR="007C2ECD">
        <w:rPr>
          <w:rFonts w:ascii="Times New Roman" w:eastAsia="Times New Roman" w:hAnsi="Times New Roman" w:cs="Times New Roman"/>
          <w:bCs/>
        </w:rPr>
        <w:t>)</w:t>
      </w:r>
    </w:p>
    <w:p w:rsidR="00E608FA" w:rsidRPr="00E9481B" w:rsidRDefault="00E608FA" w:rsidP="002C43F0">
      <w:pPr>
        <w:spacing w:after="0"/>
        <w:ind w:left="709"/>
        <w:jc w:val="both"/>
        <w:rPr>
          <w:rFonts w:ascii="Times New Roman" w:hAnsi="Times New Roman" w:cs="Times New Roman"/>
          <w:sz w:val="24"/>
        </w:rPr>
      </w:pPr>
      <w:r w:rsidRPr="00E9481B">
        <w:rPr>
          <w:rStyle w:val="Strong"/>
          <w:rFonts w:ascii="Times New Roman" w:hAnsi="Times New Roman" w:cs="Times New Roman"/>
          <w:b w:val="0"/>
          <w:sz w:val="24"/>
        </w:rPr>
        <w:t>Gender empowerment</w:t>
      </w:r>
      <w:r w:rsidRPr="00E9481B">
        <w:rPr>
          <w:rFonts w:ascii="Times New Roman" w:hAnsi="Times New Roman" w:cs="Times New Roman"/>
          <w:sz w:val="24"/>
        </w:rPr>
        <w:t xml:space="preserve"> is the process of increasing the power, opportunities, and rights of people of all genders—especially women—to make decisions, access resources, and participate fully in social, economic, and political life.</w:t>
      </w:r>
    </w:p>
    <w:p w:rsidR="006B7B64" w:rsidRPr="00E608FA" w:rsidRDefault="006B7B64" w:rsidP="00E9481B">
      <w:pPr>
        <w:pStyle w:val="NormalWeb"/>
        <w:numPr>
          <w:ilvl w:val="0"/>
          <w:numId w:val="5"/>
        </w:numPr>
        <w:spacing w:before="0" w:beforeAutospacing="0" w:after="0" w:afterAutospacing="0"/>
      </w:pPr>
      <w:r w:rsidRPr="006B7B64">
        <w:rPr>
          <w:b/>
          <w:bCs/>
        </w:rPr>
        <w:t>Define National Income</w:t>
      </w:r>
      <w:r>
        <w:rPr>
          <w:b/>
          <w:bCs/>
        </w:rPr>
        <w:t>.</w:t>
      </w:r>
      <w:r w:rsidR="007C2ECD" w:rsidRPr="007C2ECD">
        <w:rPr>
          <w:bCs/>
        </w:rPr>
        <w:t xml:space="preserve"> </w:t>
      </w:r>
      <w:r w:rsidR="007C2ECD">
        <w:rPr>
          <w:bCs/>
        </w:rPr>
        <w:t>(K1)</w:t>
      </w:r>
    </w:p>
    <w:p w:rsidR="00B32988" w:rsidRDefault="00B32988" w:rsidP="006B7B64">
      <w:pPr>
        <w:pStyle w:val="ListParagraph"/>
        <w:spacing w:after="0"/>
        <w:jc w:val="both"/>
        <w:rPr>
          <w:rFonts w:ascii="Times New Roman" w:eastAsia="Times New Roman" w:hAnsi="Times New Roman" w:cs="Times New Roman"/>
          <w:sz w:val="24"/>
          <w:szCs w:val="24"/>
          <w:lang w:eastAsia="en-IN"/>
        </w:rPr>
      </w:pPr>
      <w:r w:rsidRPr="006B7B64">
        <w:rPr>
          <w:rFonts w:ascii="Times New Roman" w:eastAsia="Times New Roman" w:hAnsi="Times New Roman" w:cs="Times New Roman"/>
          <w:sz w:val="24"/>
          <w:szCs w:val="24"/>
          <w:lang w:eastAsia="en-IN"/>
        </w:rPr>
        <w:t>National income is the total value of all final goods and services produced by a country during a year.</w:t>
      </w:r>
    </w:p>
    <w:p w:rsidR="006B7B64" w:rsidRPr="006B7B64" w:rsidRDefault="00DB0F1A" w:rsidP="006B7B64">
      <w:pPr>
        <w:pStyle w:val="ListParagraph"/>
        <w:numPr>
          <w:ilvl w:val="0"/>
          <w:numId w:val="5"/>
        </w:numPr>
        <w:spacing w:after="0"/>
        <w:jc w:val="both"/>
        <w:rPr>
          <w:rFonts w:ascii="Times New Roman" w:eastAsia="Times New Roman" w:hAnsi="Times New Roman" w:cs="Times New Roman"/>
          <w:b/>
          <w:bCs/>
        </w:rPr>
      </w:pPr>
      <w:r>
        <w:rPr>
          <w:rFonts w:ascii="Times New Roman" w:eastAsia="Times New Roman" w:hAnsi="Times New Roman" w:cs="Times New Roman"/>
          <w:b/>
          <w:bCs/>
        </w:rPr>
        <w:t xml:space="preserve">Classify </w:t>
      </w:r>
      <w:r w:rsidR="006B7B64" w:rsidRPr="006B7B64">
        <w:rPr>
          <w:rFonts w:ascii="Times New Roman" w:eastAsia="Times New Roman" w:hAnsi="Times New Roman" w:cs="Times New Roman"/>
          <w:b/>
          <w:bCs/>
        </w:rPr>
        <w:t>the types of Public Revenue</w:t>
      </w:r>
      <w:r w:rsidR="006B7B64">
        <w:rPr>
          <w:rFonts w:ascii="Times New Roman" w:eastAsia="Times New Roman" w:hAnsi="Times New Roman" w:cs="Times New Roman"/>
          <w:b/>
          <w:bCs/>
        </w:rPr>
        <w:t>.</w:t>
      </w:r>
      <w:r w:rsidR="007C2ECD" w:rsidRPr="007C2ECD">
        <w:rPr>
          <w:rFonts w:ascii="Times New Roman" w:eastAsia="Times New Roman" w:hAnsi="Times New Roman" w:cs="Times New Roman"/>
          <w:bCs/>
        </w:rPr>
        <w:t xml:space="preserve"> </w:t>
      </w:r>
      <w:r w:rsidR="007C2ECD">
        <w:rPr>
          <w:rFonts w:ascii="Times New Roman" w:eastAsia="Times New Roman" w:hAnsi="Times New Roman" w:cs="Times New Roman"/>
          <w:bCs/>
        </w:rPr>
        <w:t>(K</w:t>
      </w:r>
      <w:r w:rsidR="004A419F">
        <w:rPr>
          <w:rFonts w:ascii="Times New Roman" w:eastAsia="Times New Roman" w:hAnsi="Times New Roman" w:cs="Times New Roman"/>
          <w:bCs/>
        </w:rPr>
        <w:t>2</w:t>
      </w:r>
      <w:r w:rsidR="007C2ECD">
        <w:rPr>
          <w:rFonts w:ascii="Times New Roman" w:eastAsia="Times New Roman" w:hAnsi="Times New Roman" w:cs="Times New Roman"/>
          <w:bCs/>
        </w:rPr>
        <w:t>)</w:t>
      </w:r>
    </w:p>
    <w:p w:rsidR="00B32988" w:rsidRPr="006B7B64" w:rsidRDefault="00B32988" w:rsidP="006B7B64">
      <w:pPr>
        <w:pStyle w:val="ListParagraph"/>
        <w:spacing w:after="0"/>
        <w:jc w:val="both"/>
        <w:rPr>
          <w:rFonts w:ascii="Times New Roman" w:eastAsia="Times New Roman" w:hAnsi="Times New Roman" w:cs="Times New Roman"/>
          <w:bCs/>
        </w:rPr>
      </w:pPr>
      <w:r w:rsidRPr="006B7B64">
        <w:rPr>
          <w:rFonts w:ascii="Times New Roman" w:eastAsia="Times New Roman" w:hAnsi="Times New Roman" w:cs="Times New Roman"/>
          <w:sz w:val="24"/>
          <w:szCs w:val="24"/>
          <w:lang w:eastAsia="en-IN"/>
        </w:rPr>
        <w:t xml:space="preserve">Public revenue is of two types: </w:t>
      </w:r>
      <w:r w:rsidRPr="006B7B64">
        <w:rPr>
          <w:rFonts w:ascii="Times New Roman" w:eastAsia="Times New Roman" w:hAnsi="Times New Roman" w:cs="Times New Roman"/>
          <w:b/>
          <w:bCs/>
          <w:sz w:val="24"/>
          <w:szCs w:val="24"/>
          <w:lang w:eastAsia="en-IN"/>
        </w:rPr>
        <w:t>Tax revenue</w:t>
      </w:r>
      <w:r w:rsidRPr="006B7B64">
        <w:rPr>
          <w:rFonts w:ascii="Times New Roman" w:eastAsia="Times New Roman" w:hAnsi="Times New Roman" w:cs="Times New Roman"/>
          <w:sz w:val="24"/>
          <w:szCs w:val="24"/>
          <w:lang w:eastAsia="en-IN"/>
        </w:rPr>
        <w:t xml:space="preserve"> and </w:t>
      </w:r>
      <w:r w:rsidRPr="006B7B64">
        <w:rPr>
          <w:rFonts w:ascii="Times New Roman" w:eastAsia="Times New Roman" w:hAnsi="Times New Roman" w:cs="Times New Roman"/>
          <w:b/>
          <w:bCs/>
          <w:sz w:val="24"/>
          <w:szCs w:val="24"/>
          <w:lang w:eastAsia="en-IN"/>
        </w:rPr>
        <w:t>Non-tax revenue</w:t>
      </w:r>
      <w:r w:rsidRPr="006B7B64">
        <w:rPr>
          <w:rFonts w:ascii="Times New Roman" w:eastAsia="Times New Roman" w:hAnsi="Times New Roman" w:cs="Times New Roman"/>
          <w:sz w:val="24"/>
          <w:szCs w:val="24"/>
          <w:lang w:eastAsia="en-IN"/>
        </w:rPr>
        <w:t>.</w:t>
      </w:r>
    </w:p>
    <w:p w:rsidR="006B7B64" w:rsidRDefault="006B7B64" w:rsidP="006B7B64">
      <w:pPr>
        <w:pStyle w:val="ListParagraph"/>
        <w:numPr>
          <w:ilvl w:val="0"/>
          <w:numId w:val="5"/>
        </w:numPr>
        <w:spacing w:after="0"/>
        <w:jc w:val="both"/>
        <w:rPr>
          <w:rFonts w:ascii="Times New Roman" w:eastAsia="Times New Roman" w:hAnsi="Times New Roman" w:cs="Times New Roman"/>
          <w:b/>
          <w:bCs/>
        </w:rPr>
      </w:pPr>
      <w:r w:rsidRPr="006B7B64">
        <w:rPr>
          <w:rFonts w:ascii="Times New Roman" w:eastAsia="Times New Roman" w:hAnsi="Times New Roman" w:cs="Times New Roman"/>
          <w:b/>
          <w:bCs/>
        </w:rPr>
        <w:t>Label the meaning of Price Index?</w:t>
      </w:r>
      <w:r w:rsidR="007C2ECD" w:rsidRPr="007C2ECD">
        <w:rPr>
          <w:rFonts w:ascii="Times New Roman" w:eastAsia="Times New Roman" w:hAnsi="Times New Roman" w:cs="Times New Roman"/>
          <w:bCs/>
        </w:rPr>
        <w:t xml:space="preserve"> </w:t>
      </w:r>
      <w:r w:rsidR="007C2ECD">
        <w:rPr>
          <w:rFonts w:ascii="Times New Roman" w:eastAsia="Times New Roman" w:hAnsi="Times New Roman" w:cs="Times New Roman"/>
          <w:bCs/>
        </w:rPr>
        <w:t>(K1)</w:t>
      </w:r>
    </w:p>
    <w:p w:rsidR="007C2ECD" w:rsidRDefault="00B32988" w:rsidP="007C2ECD">
      <w:pPr>
        <w:pStyle w:val="ListParagraph"/>
        <w:spacing w:after="0"/>
        <w:jc w:val="both"/>
        <w:rPr>
          <w:rFonts w:ascii="Times New Roman" w:eastAsia="Times New Roman" w:hAnsi="Times New Roman" w:cs="Times New Roman"/>
          <w:sz w:val="24"/>
          <w:szCs w:val="24"/>
          <w:lang w:eastAsia="en-IN"/>
        </w:rPr>
      </w:pPr>
      <w:r w:rsidRPr="006B7B64">
        <w:rPr>
          <w:rFonts w:ascii="Times New Roman" w:eastAsia="Times New Roman" w:hAnsi="Times New Roman" w:cs="Times New Roman"/>
          <w:sz w:val="24"/>
          <w:szCs w:val="24"/>
          <w:lang w:eastAsia="en-IN"/>
        </w:rPr>
        <w:t>A price index is a statistical measure that shows the average change in prices of goods and services over time.</w:t>
      </w:r>
    </w:p>
    <w:p w:rsidR="007C2ECD" w:rsidRDefault="007C2ECD" w:rsidP="007C2ECD">
      <w:pPr>
        <w:pStyle w:val="ListParagraph"/>
        <w:numPr>
          <w:ilvl w:val="0"/>
          <w:numId w:val="5"/>
        </w:numPr>
        <w:spacing w:after="0"/>
        <w:jc w:val="both"/>
        <w:rPr>
          <w:rFonts w:ascii="Times New Roman" w:eastAsia="Times New Roman" w:hAnsi="Times New Roman" w:cs="Times New Roman"/>
          <w:b/>
          <w:bCs/>
        </w:rPr>
      </w:pPr>
      <w:r w:rsidRPr="007C2ECD">
        <w:rPr>
          <w:rFonts w:ascii="Times New Roman" w:eastAsia="Times New Roman" w:hAnsi="Times New Roman" w:cs="Times New Roman"/>
          <w:b/>
          <w:bCs/>
        </w:rPr>
        <w:t>Write any two basic needs of the economic development.</w:t>
      </w:r>
      <w:r w:rsidRPr="007C2ECD">
        <w:rPr>
          <w:rFonts w:ascii="Times New Roman" w:eastAsia="Times New Roman" w:hAnsi="Times New Roman" w:cs="Times New Roman"/>
          <w:bCs/>
        </w:rPr>
        <w:t xml:space="preserve"> </w:t>
      </w:r>
      <w:r>
        <w:rPr>
          <w:rFonts w:ascii="Times New Roman" w:eastAsia="Times New Roman" w:hAnsi="Times New Roman" w:cs="Times New Roman"/>
          <w:bCs/>
        </w:rPr>
        <w:t>(K1)</w:t>
      </w:r>
    </w:p>
    <w:p w:rsidR="007C2ECD" w:rsidRPr="007C2ECD" w:rsidRDefault="007C2ECD" w:rsidP="007C2ECD">
      <w:pPr>
        <w:pStyle w:val="ListParagraph"/>
        <w:spacing w:after="0"/>
        <w:ind w:left="644"/>
        <w:jc w:val="both"/>
        <w:rPr>
          <w:rFonts w:ascii="Times New Roman" w:hAnsi="Times New Roman" w:cs="Times New Roman"/>
          <w:sz w:val="24"/>
        </w:rPr>
      </w:pPr>
      <w:r w:rsidRPr="007C2ECD">
        <w:rPr>
          <w:rStyle w:val="Strong"/>
          <w:rFonts w:ascii="Times New Roman" w:hAnsi="Times New Roman" w:cs="Times New Roman"/>
          <w:b w:val="0"/>
          <w:sz w:val="24"/>
        </w:rPr>
        <w:t>Food</w:t>
      </w:r>
      <w:r w:rsidRPr="007C2ECD">
        <w:rPr>
          <w:rFonts w:ascii="Times New Roman" w:hAnsi="Times New Roman" w:cs="Times New Roman"/>
          <w:b/>
          <w:sz w:val="24"/>
        </w:rPr>
        <w:t xml:space="preserve">, </w:t>
      </w:r>
      <w:r w:rsidRPr="007C2ECD">
        <w:rPr>
          <w:rStyle w:val="Strong"/>
          <w:rFonts w:ascii="Times New Roman" w:hAnsi="Times New Roman" w:cs="Times New Roman"/>
          <w:b w:val="0"/>
          <w:sz w:val="24"/>
        </w:rPr>
        <w:t>Clothing</w:t>
      </w:r>
      <w:r>
        <w:rPr>
          <w:rStyle w:val="Strong"/>
          <w:rFonts w:ascii="Times New Roman" w:hAnsi="Times New Roman" w:cs="Times New Roman"/>
          <w:b w:val="0"/>
          <w:sz w:val="24"/>
        </w:rPr>
        <w:t xml:space="preserve"> </w:t>
      </w:r>
      <w:r w:rsidRPr="007C2ECD">
        <w:rPr>
          <w:rFonts w:ascii="Times New Roman" w:hAnsi="Times New Roman" w:cs="Times New Roman"/>
          <w:sz w:val="24"/>
        </w:rPr>
        <w:t>(Other acceptable answers include shelter, education, and healthcare.)</w:t>
      </w:r>
    </w:p>
    <w:p w:rsidR="006B7B64" w:rsidRPr="00D46C6C" w:rsidRDefault="00DB0F1A" w:rsidP="006B7B64">
      <w:pPr>
        <w:pStyle w:val="ListParagraph"/>
        <w:numPr>
          <w:ilvl w:val="0"/>
          <w:numId w:val="5"/>
        </w:numPr>
        <w:spacing w:after="0"/>
        <w:jc w:val="both"/>
        <w:rPr>
          <w:rFonts w:ascii="Times New Roman" w:eastAsia="Times New Roman" w:hAnsi="Times New Roman" w:cs="Times New Roman"/>
          <w:b/>
          <w:bCs/>
        </w:rPr>
      </w:pPr>
      <w:r>
        <w:rPr>
          <w:rFonts w:ascii="Times New Roman" w:eastAsia="Times New Roman" w:hAnsi="Times New Roman" w:cs="Times New Roman"/>
          <w:b/>
          <w:bCs/>
        </w:rPr>
        <w:t>Restate</w:t>
      </w:r>
      <w:r w:rsidR="006B7B64" w:rsidRPr="00D46C6C">
        <w:rPr>
          <w:rFonts w:ascii="Times New Roman" w:eastAsia="Times New Roman" w:hAnsi="Times New Roman" w:cs="Times New Roman"/>
          <w:b/>
          <w:bCs/>
        </w:rPr>
        <w:t xml:space="preserve"> the reasons for increase in Population.</w:t>
      </w:r>
      <w:r w:rsidR="007C2ECD" w:rsidRPr="007C2ECD">
        <w:rPr>
          <w:rFonts w:ascii="Times New Roman" w:eastAsia="Times New Roman" w:hAnsi="Times New Roman" w:cs="Times New Roman"/>
          <w:bCs/>
        </w:rPr>
        <w:t xml:space="preserve"> </w:t>
      </w:r>
      <w:r>
        <w:rPr>
          <w:rFonts w:ascii="Times New Roman" w:eastAsia="Times New Roman" w:hAnsi="Times New Roman" w:cs="Times New Roman"/>
          <w:bCs/>
        </w:rPr>
        <w:t>(K2</w:t>
      </w:r>
      <w:r w:rsidR="007C2ECD">
        <w:rPr>
          <w:rFonts w:ascii="Times New Roman" w:eastAsia="Times New Roman" w:hAnsi="Times New Roman" w:cs="Times New Roman"/>
          <w:bCs/>
        </w:rPr>
        <w:t>)</w:t>
      </w:r>
    </w:p>
    <w:p w:rsidR="00B32988" w:rsidRPr="006B7B64" w:rsidRDefault="00B32988" w:rsidP="006B7B64">
      <w:pPr>
        <w:pStyle w:val="ListParagraph"/>
        <w:spacing w:after="0"/>
        <w:jc w:val="both"/>
        <w:rPr>
          <w:rFonts w:ascii="Times New Roman" w:eastAsia="Times New Roman" w:hAnsi="Times New Roman" w:cs="Times New Roman"/>
          <w:bCs/>
        </w:rPr>
      </w:pPr>
      <w:r w:rsidRPr="006B7B64">
        <w:rPr>
          <w:rFonts w:ascii="Times New Roman" w:eastAsia="Times New Roman" w:hAnsi="Times New Roman" w:cs="Times New Roman"/>
          <w:sz w:val="24"/>
          <w:szCs w:val="24"/>
          <w:lang w:eastAsia="en-IN"/>
        </w:rPr>
        <w:t>The main reasons are high birth rate, decline in death rate, and improved medical facilities.</w:t>
      </w:r>
    </w:p>
    <w:p w:rsidR="006B7B64" w:rsidRPr="006B7B64" w:rsidRDefault="006B7B64" w:rsidP="006B7B64">
      <w:pPr>
        <w:pStyle w:val="ListParagraph"/>
        <w:numPr>
          <w:ilvl w:val="0"/>
          <w:numId w:val="5"/>
        </w:numPr>
        <w:spacing w:after="0"/>
        <w:jc w:val="both"/>
        <w:rPr>
          <w:rStyle w:val="Strong"/>
          <w:rFonts w:ascii="Times New Roman" w:eastAsia="Times New Roman" w:hAnsi="Times New Roman" w:cs="Times New Roman"/>
        </w:rPr>
      </w:pPr>
      <w:r>
        <w:rPr>
          <w:rStyle w:val="Strong"/>
          <w:rFonts w:ascii="Times New Roman" w:hAnsi="Times New Roman" w:cs="Times New Roman"/>
        </w:rPr>
        <w:t>Which</w:t>
      </w:r>
      <w:r w:rsidRPr="00FB4E38">
        <w:rPr>
          <w:rStyle w:val="Strong"/>
          <w:rFonts w:ascii="Times New Roman" w:hAnsi="Times New Roman" w:cs="Times New Roman"/>
        </w:rPr>
        <w:t xml:space="preserve"> sector contributes the largest share to India’s national income at present?</w:t>
      </w:r>
      <w:r w:rsidR="007C2ECD" w:rsidRPr="007C2ECD">
        <w:rPr>
          <w:rFonts w:ascii="Times New Roman" w:eastAsia="Times New Roman" w:hAnsi="Times New Roman" w:cs="Times New Roman"/>
          <w:bCs/>
        </w:rPr>
        <w:t xml:space="preserve"> </w:t>
      </w:r>
      <w:r w:rsidR="007C2ECD">
        <w:rPr>
          <w:rFonts w:ascii="Times New Roman" w:eastAsia="Times New Roman" w:hAnsi="Times New Roman" w:cs="Times New Roman"/>
          <w:bCs/>
        </w:rPr>
        <w:t>(K1)</w:t>
      </w:r>
    </w:p>
    <w:p w:rsidR="006A53F7" w:rsidRDefault="00B32988" w:rsidP="006A53F7">
      <w:pPr>
        <w:pStyle w:val="ListParagraph"/>
        <w:spacing w:after="0"/>
        <w:jc w:val="both"/>
        <w:rPr>
          <w:rFonts w:ascii="Times New Roman" w:eastAsia="Times New Roman" w:hAnsi="Times New Roman" w:cs="Times New Roman"/>
          <w:sz w:val="24"/>
          <w:szCs w:val="24"/>
          <w:lang w:eastAsia="en-IN"/>
        </w:rPr>
      </w:pPr>
      <w:r w:rsidRPr="006B7B64">
        <w:rPr>
          <w:rFonts w:ascii="Times New Roman" w:eastAsia="Times New Roman" w:hAnsi="Times New Roman" w:cs="Times New Roman"/>
          <w:sz w:val="24"/>
          <w:szCs w:val="24"/>
          <w:lang w:eastAsia="en-IN"/>
        </w:rPr>
        <w:t xml:space="preserve">The </w:t>
      </w:r>
      <w:r w:rsidRPr="006B7B64">
        <w:rPr>
          <w:rFonts w:ascii="Times New Roman" w:eastAsia="Times New Roman" w:hAnsi="Times New Roman" w:cs="Times New Roman"/>
          <w:b/>
          <w:bCs/>
          <w:sz w:val="24"/>
          <w:szCs w:val="24"/>
          <w:lang w:eastAsia="en-IN"/>
        </w:rPr>
        <w:t>service sector</w:t>
      </w:r>
      <w:r w:rsidRPr="006B7B64">
        <w:rPr>
          <w:rFonts w:ascii="Times New Roman" w:eastAsia="Times New Roman" w:hAnsi="Times New Roman" w:cs="Times New Roman"/>
          <w:sz w:val="24"/>
          <w:szCs w:val="24"/>
          <w:lang w:eastAsia="en-IN"/>
        </w:rPr>
        <w:t xml:space="preserve"> contributes the largest share to India’s national income at present.</w:t>
      </w:r>
    </w:p>
    <w:p w:rsidR="006A53F7" w:rsidRDefault="006A53F7" w:rsidP="006A53F7">
      <w:pPr>
        <w:pStyle w:val="ListParagraph"/>
        <w:numPr>
          <w:ilvl w:val="0"/>
          <w:numId w:val="5"/>
        </w:numPr>
        <w:spacing w:after="0"/>
        <w:jc w:val="both"/>
        <w:rPr>
          <w:rFonts w:ascii="Times New Roman" w:eastAsia="Times New Roman" w:hAnsi="Times New Roman" w:cs="Times New Roman"/>
          <w:b/>
          <w:bCs/>
        </w:rPr>
      </w:pPr>
      <w:r w:rsidRPr="006A53F7">
        <w:rPr>
          <w:rFonts w:ascii="Times New Roman" w:hAnsi="Times New Roman" w:cs="Times New Roman"/>
          <w:b/>
          <w:sz w:val="24"/>
        </w:rPr>
        <w:t>Observe</w:t>
      </w:r>
      <w:r w:rsidRPr="006A53F7">
        <w:rPr>
          <w:rFonts w:ascii="Times New Roman" w:eastAsia="Times New Roman" w:hAnsi="Times New Roman" w:cs="Times New Roman"/>
          <w:b/>
          <w:bCs/>
        </w:rPr>
        <w:t xml:space="preserve"> any two characteristics of developed countries.</w:t>
      </w:r>
      <w:r w:rsidR="007C2ECD" w:rsidRPr="007C2ECD">
        <w:rPr>
          <w:rFonts w:ascii="Times New Roman" w:eastAsia="Times New Roman" w:hAnsi="Times New Roman" w:cs="Times New Roman"/>
          <w:bCs/>
        </w:rPr>
        <w:t xml:space="preserve"> </w:t>
      </w:r>
      <w:r w:rsidR="007C2ECD">
        <w:rPr>
          <w:rFonts w:ascii="Times New Roman" w:eastAsia="Times New Roman" w:hAnsi="Times New Roman" w:cs="Times New Roman"/>
          <w:bCs/>
        </w:rPr>
        <w:t>(K1)</w:t>
      </w:r>
    </w:p>
    <w:p w:rsidR="006A53F7" w:rsidRPr="006A53F7" w:rsidRDefault="006A53F7" w:rsidP="006A53F7">
      <w:pPr>
        <w:pStyle w:val="ListParagraph"/>
        <w:spacing w:after="0"/>
        <w:ind w:left="644"/>
        <w:jc w:val="both"/>
        <w:rPr>
          <w:rFonts w:ascii="Times New Roman" w:eastAsia="Times New Roman" w:hAnsi="Times New Roman" w:cs="Times New Roman"/>
          <w:b/>
          <w:bCs/>
        </w:rPr>
      </w:pPr>
      <w:proofErr w:type="gramStart"/>
      <w:r>
        <w:rPr>
          <w:rFonts w:ascii="Times New Roman" w:eastAsia="Times New Roman" w:hAnsi="Times New Roman" w:cs="Times New Roman"/>
          <w:sz w:val="24"/>
          <w:szCs w:val="24"/>
          <w:lang w:eastAsia="en-IN"/>
        </w:rPr>
        <w:t>High standard of living</w:t>
      </w:r>
      <w:r w:rsidRPr="00E9481B">
        <w:rPr>
          <w:rFonts w:ascii="Times New Roman" w:eastAsia="Times New Roman" w:hAnsi="Times New Roman" w:cs="Times New Roman"/>
          <w:sz w:val="24"/>
          <w:szCs w:val="24"/>
          <w:lang w:eastAsia="en-IN"/>
        </w:rPr>
        <w:t>, with better income, healthcare, and education.</w:t>
      </w:r>
      <w:proofErr w:type="gramEnd"/>
      <w:r>
        <w:rPr>
          <w:rFonts w:ascii="Times New Roman" w:eastAsia="Times New Roman" w:hAnsi="Times New Roman" w:cs="Times New Roman"/>
          <w:sz w:val="24"/>
          <w:szCs w:val="24"/>
          <w:lang w:eastAsia="en-IN"/>
        </w:rPr>
        <w:t xml:space="preserve"> </w:t>
      </w:r>
      <w:proofErr w:type="gramStart"/>
      <w:r w:rsidRPr="00E9481B">
        <w:rPr>
          <w:rFonts w:ascii="Times New Roman" w:eastAsia="Times New Roman" w:hAnsi="Times New Roman" w:cs="Times New Roman"/>
          <w:sz w:val="24"/>
          <w:szCs w:val="24"/>
          <w:lang w:eastAsia="en-IN"/>
        </w:rPr>
        <w:t>Advanced industrial</w:t>
      </w:r>
      <w:r>
        <w:rPr>
          <w:rFonts w:ascii="Times New Roman" w:eastAsia="Times New Roman" w:hAnsi="Times New Roman" w:cs="Times New Roman"/>
          <w:sz w:val="24"/>
          <w:szCs w:val="24"/>
          <w:lang w:eastAsia="en-IN"/>
        </w:rPr>
        <w:t xml:space="preserve"> and technological development</w:t>
      </w:r>
      <w:r w:rsidRPr="00E9481B">
        <w:rPr>
          <w:rFonts w:ascii="Times New Roman" w:eastAsia="Times New Roman" w:hAnsi="Times New Roman" w:cs="Times New Roman"/>
          <w:sz w:val="24"/>
          <w:szCs w:val="24"/>
          <w:lang w:eastAsia="en-IN"/>
        </w:rPr>
        <w:t>, leading to strong economies and infrastructure.</w:t>
      </w:r>
      <w:proofErr w:type="gramEnd"/>
    </w:p>
    <w:p w:rsidR="00D46C6C" w:rsidRPr="00D46C6C" w:rsidRDefault="00DB0F1A" w:rsidP="00D46C6C">
      <w:pPr>
        <w:pStyle w:val="ListParagraph"/>
        <w:numPr>
          <w:ilvl w:val="0"/>
          <w:numId w:val="5"/>
        </w:numPr>
        <w:spacing w:after="0"/>
        <w:jc w:val="both"/>
        <w:rPr>
          <w:rFonts w:ascii="Times New Roman" w:eastAsia="Times New Roman" w:hAnsi="Times New Roman" w:cs="Times New Roman"/>
          <w:b/>
          <w:bCs/>
        </w:rPr>
      </w:pPr>
      <w:r w:rsidRPr="00DB0F1A">
        <w:rPr>
          <w:rFonts w:ascii="Times New Roman" w:hAnsi="Times New Roman" w:cs="Times New Roman"/>
          <w:b/>
        </w:rPr>
        <w:t>Express</w:t>
      </w:r>
      <w:r w:rsidRPr="00DB0F1A">
        <w:rPr>
          <w:rFonts w:ascii="Times New Roman" w:hAnsi="Times New Roman" w:cs="Times New Roman"/>
          <w:b/>
        </w:rPr>
        <w:t xml:space="preserve"> the meaning of</w:t>
      </w:r>
      <w:r w:rsidR="00D46C6C" w:rsidRPr="00D46C6C">
        <w:rPr>
          <w:rFonts w:ascii="Times New Roman" w:hAnsi="Times New Roman" w:cs="Times New Roman"/>
          <w:b/>
        </w:rPr>
        <w:t xml:space="preserve"> narrow money.</w:t>
      </w:r>
      <w:r w:rsidR="007C2ECD" w:rsidRPr="007C2ECD">
        <w:rPr>
          <w:rFonts w:ascii="Times New Roman" w:eastAsia="Times New Roman" w:hAnsi="Times New Roman" w:cs="Times New Roman"/>
          <w:bCs/>
        </w:rPr>
        <w:t xml:space="preserve"> </w:t>
      </w:r>
      <w:r w:rsidR="004A419F">
        <w:rPr>
          <w:rFonts w:ascii="Times New Roman" w:eastAsia="Times New Roman" w:hAnsi="Times New Roman" w:cs="Times New Roman"/>
          <w:bCs/>
        </w:rPr>
        <w:t>(K2</w:t>
      </w:r>
      <w:r w:rsidR="007C2ECD">
        <w:rPr>
          <w:rFonts w:ascii="Times New Roman" w:eastAsia="Times New Roman" w:hAnsi="Times New Roman" w:cs="Times New Roman"/>
          <w:bCs/>
        </w:rPr>
        <w:t>)</w:t>
      </w:r>
    </w:p>
    <w:p w:rsidR="00D46C6C" w:rsidRPr="00D46C6C" w:rsidRDefault="00B32988" w:rsidP="00D46C6C">
      <w:pPr>
        <w:pStyle w:val="ListParagraph"/>
        <w:spacing w:after="0"/>
        <w:jc w:val="both"/>
        <w:rPr>
          <w:rFonts w:ascii="Times New Roman" w:eastAsia="Times New Roman" w:hAnsi="Times New Roman" w:cs="Times New Roman"/>
          <w:b/>
          <w:bCs/>
        </w:rPr>
      </w:pPr>
      <w:r w:rsidRPr="00D46C6C">
        <w:rPr>
          <w:rFonts w:ascii="Times New Roman" w:eastAsia="Times New Roman" w:hAnsi="Times New Roman" w:cs="Times New Roman"/>
          <w:sz w:val="24"/>
          <w:szCs w:val="24"/>
          <w:lang w:eastAsia="en-IN"/>
        </w:rPr>
        <w:t>Narrow money refers to money supply consisting of currency notes, coins, and demand deposits (M1).</w:t>
      </w:r>
    </w:p>
    <w:p w:rsidR="00D46C6C" w:rsidRDefault="00DC51A1" w:rsidP="00D46C6C">
      <w:pPr>
        <w:pStyle w:val="ListParagraph"/>
        <w:numPr>
          <w:ilvl w:val="0"/>
          <w:numId w:val="5"/>
        </w:numPr>
        <w:rPr>
          <w:rFonts w:ascii="Times New Roman" w:eastAsia="Times New Roman" w:hAnsi="Times New Roman" w:cs="Times New Roman"/>
          <w:b/>
          <w:bCs/>
          <w:sz w:val="24"/>
          <w:szCs w:val="24"/>
          <w:lang w:eastAsia="en-IN"/>
        </w:rPr>
      </w:pPr>
      <w:r w:rsidRPr="00DC51A1">
        <w:rPr>
          <w:rFonts w:ascii="Times New Roman" w:hAnsi="Times New Roman" w:cs="Times New Roman"/>
          <w:b/>
        </w:rPr>
        <w:t>Name</w:t>
      </w:r>
      <w:r w:rsidR="00D46C6C" w:rsidRPr="00D46C6C">
        <w:rPr>
          <w:rFonts w:ascii="Times New Roman" w:eastAsia="Times New Roman" w:hAnsi="Times New Roman" w:cs="Times New Roman"/>
          <w:b/>
          <w:bCs/>
          <w:sz w:val="24"/>
          <w:szCs w:val="24"/>
          <w:lang w:eastAsia="en-IN"/>
        </w:rPr>
        <w:t xml:space="preserve"> the meaning of Deflation? </w:t>
      </w:r>
      <w:r w:rsidR="007C2ECD">
        <w:rPr>
          <w:rFonts w:ascii="Times New Roman" w:eastAsia="Times New Roman" w:hAnsi="Times New Roman" w:cs="Times New Roman"/>
          <w:bCs/>
        </w:rPr>
        <w:t>(K1)</w:t>
      </w:r>
    </w:p>
    <w:p w:rsidR="005D1518" w:rsidRDefault="00B32988" w:rsidP="00D46C6C">
      <w:pPr>
        <w:pStyle w:val="ListParagraph"/>
        <w:rPr>
          <w:rFonts w:ascii="Times New Roman" w:eastAsia="Times New Roman" w:hAnsi="Times New Roman" w:cs="Times New Roman"/>
          <w:sz w:val="24"/>
          <w:szCs w:val="24"/>
          <w:lang w:eastAsia="en-IN"/>
        </w:rPr>
      </w:pPr>
      <w:r w:rsidRPr="00D46C6C">
        <w:rPr>
          <w:rFonts w:ascii="Times New Roman" w:eastAsia="Times New Roman" w:hAnsi="Times New Roman" w:cs="Times New Roman"/>
          <w:sz w:val="24"/>
          <w:szCs w:val="24"/>
          <w:lang w:eastAsia="en-IN"/>
        </w:rPr>
        <w:lastRenderedPageBreak/>
        <w:t>Deflation</w:t>
      </w:r>
      <w:r w:rsidR="005D1518" w:rsidRPr="005D1518">
        <w:t xml:space="preserve"> </w:t>
      </w:r>
      <w:r w:rsidR="005D1518" w:rsidRPr="005D1518">
        <w:rPr>
          <w:rFonts w:ascii="Times New Roman" w:eastAsia="Times New Roman" w:hAnsi="Times New Roman" w:cs="Times New Roman"/>
          <w:sz w:val="24"/>
          <w:szCs w:val="24"/>
          <w:lang w:eastAsia="en-IN"/>
        </w:rPr>
        <w:t>is an economic condition where the general price level of goods and services falls over time.</w:t>
      </w:r>
    </w:p>
    <w:p w:rsidR="00D46C6C" w:rsidRPr="007C2ECD" w:rsidRDefault="004A419F" w:rsidP="007C2ECD">
      <w:pPr>
        <w:pStyle w:val="ListParagraph"/>
        <w:numPr>
          <w:ilvl w:val="0"/>
          <w:numId w:val="5"/>
        </w:numPr>
        <w:spacing w:after="160"/>
        <w:jc w:val="both"/>
        <w:rPr>
          <w:rFonts w:ascii="Times New Roman" w:eastAsia="Times New Roman" w:hAnsi="Times New Roman" w:cs="Times New Roman"/>
          <w:bCs/>
        </w:rPr>
      </w:pPr>
      <w:r w:rsidRPr="004A419F">
        <w:rPr>
          <w:rFonts w:ascii="Times New Roman" w:hAnsi="Times New Roman" w:cs="Times New Roman"/>
          <w:b/>
        </w:rPr>
        <w:t>Outline the</w:t>
      </w:r>
      <w:r w:rsidRPr="00D60A72">
        <w:rPr>
          <w:rFonts w:ascii="Times New Roman" w:hAnsi="Times New Roman" w:cs="Times New Roman"/>
        </w:rPr>
        <w:t xml:space="preserve"> </w:t>
      </w:r>
      <w:r w:rsidR="007C2ECD" w:rsidRPr="007C2ECD">
        <w:rPr>
          <w:rFonts w:ascii="Times New Roman" w:hAnsi="Times New Roman" w:cs="Times New Roman"/>
          <w:b/>
        </w:rPr>
        <w:t>methods of measuring national income.</w:t>
      </w:r>
      <w:r w:rsidR="007C2ECD" w:rsidRPr="007C2ECD">
        <w:rPr>
          <w:rFonts w:ascii="Times New Roman" w:eastAsia="Times New Roman" w:hAnsi="Times New Roman" w:cs="Times New Roman"/>
          <w:bCs/>
        </w:rPr>
        <w:t xml:space="preserve"> </w:t>
      </w:r>
      <w:r w:rsidR="007C2ECD">
        <w:rPr>
          <w:rFonts w:ascii="Times New Roman" w:eastAsia="Times New Roman" w:hAnsi="Times New Roman" w:cs="Times New Roman"/>
          <w:bCs/>
        </w:rPr>
        <w:t>(K</w:t>
      </w:r>
      <w:r>
        <w:rPr>
          <w:rFonts w:ascii="Times New Roman" w:eastAsia="Times New Roman" w:hAnsi="Times New Roman" w:cs="Times New Roman"/>
          <w:bCs/>
        </w:rPr>
        <w:t>2</w:t>
      </w:r>
      <w:r w:rsidR="007C2ECD">
        <w:rPr>
          <w:rFonts w:ascii="Times New Roman" w:eastAsia="Times New Roman" w:hAnsi="Times New Roman" w:cs="Times New Roman"/>
          <w:bCs/>
        </w:rPr>
        <w:t>)</w:t>
      </w:r>
    </w:p>
    <w:p w:rsidR="007C2ECD" w:rsidRPr="007C2ECD" w:rsidRDefault="007C2ECD" w:rsidP="007C2ECD">
      <w:pPr>
        <w:pStyle w:val="ListParagraph"/>
        <w:spacing w:before="100" w:beforeAutospacing="1" w:after="100" w:afterAutospacing="1" w:line="240" w:lineRule="auto"/>
        <w:ind w:left="644"/>
        <w:rPr>
          <w:rFonts w:ascii="Times New Roman" w:eastAsia="Times New Roman" w:hAnsi="Times New Roman" w:cs="Times New Roman"/>
          <w:sz w:val="24"/>
          <w:szCs w:val="24"/>
          <w:lang w:eastAsia="en-IN"/>
        </w:rPr>
      </w:pPr>
      <w:r w:rsidRPr="007C2ECD">
        <w:rPr>
          <w:rFonts w:ascii="Times New Roman" w:eastAsia="Times New Roman" w:hAnsi="Times New Roman" w:cs="Times New Roman"/>
          <w:bCs/>
          <w:sz w:val="24"/>
          <w:szCs w:val="24"/>
          <w:lang w:eastAsia="en-IN"/>
        </w:rPr>
        <w:t>Income Method, Expenditure Method and Production (or Value Added) Method</w:t>
      </w:r>
    </w:p>
    <w:p w:rsidR="007C2ECD" w:rsidRDefault="007C2ECD" w:rsidP="00137158">
      <w:pPr>
        <w:spacing w:after="0" w:line="360" w:lineRule="auto"/>
        <w:jc w:val="center"/>
        <w:rPr>
          <w:rFonts w:ascii="Times New Roman" w:eastAsia="Times New Roman" w:hAnsi="Times New Roman" w:cs="Times New Roman"/>
          <w:b/>
          <w:sz w:val="24"/>
          <w:szCs w:val="24"/>
          <w:lang w:eastAsia="en-IN"/>
        </w:rPr>
      </w:pPr>
    </w:p>
    <w:p w:rsidR="00843510" w:rsidRPr="00137158" w:rsidRDefault="00843510" w:rsidP="00137158">
      <w:pPr>
        <w:spacing w:after="0" w:line="360" w:lineRule="auto"/>
        <w:jc w:val="center"/>
        <w:rPr>
          <w:rFonts w:ascii="Times New Roman" w:eastAsia="Times New Roman" w:hAnsi="Times New Roman" w:cs="Times New Roman"/>
          <w:b/>
          <w:sz w:val="24"/>
          <w:szCs w:val="24"/>
          <w:lang w:eastAsia="en-IN"/>
        </w:rPr>
      </w:pPr>
      <w:r w:rsidRPr="00137158">
        <w:rPr>
          <w:rFonts w:ascii="Times New Roman" w:eastAsia="Times New Roman" w:hAnsi="Times New Roman" w:cs="Times New Roman"/>
          <w:b/>
          <w:sz w:val="24"/>
          <w:szCs w:val="24"/>
          <w:lang w:eastAsia="en-IN"/>
        </w:rPr>
        <w:t>PART - B (5 × 5 = 25 Marks)</w:t>
      </w:r>
    </w:p>
    <w:p w:rsidR="00843510" w:rsidRPr="00137158" w:rsidRDefault="00843510" w:rsidP="00137158">
      <w:pPr>
        <w:spacing w:after="0" w:line="360" w:lineRule="auto"/>
        <w:jc w:val="center"/>
        <w:rPr>
          <w:rFonts w:ascii="Times New Roman" w:eastAsia="Times New Roman" w:hAnsi="Times New Roman" w:cs="Times New Roman"/>
          <w:b/>
          <w:sz w:val="24"/>
          <w:szCs w:val="24"/>
          <w:lang w:eastAsia="en-IN"/>
        </w:rPr>
      </w:pPr>
      <w:r w:rsidRPr="00137158">
        <w:rPr>
          <w:rFonts w:ascii="Times New Roman" w:eastAsia="Times New Roman" w:hAnsi="Times New Roman" w:cs="Times New Roman"/>
          <w:b/>
          <w:sz w:val="24"/>
          <w:szCs w:val="24"/>
          <w:lang w:eastAsia="en-IN"/>
        </w:rPr>
        <w:t>Answer any FIVE questions.</w:t>
      </w:r>
    </w:p>
    <w:p w:rsidR="00CF622D" w:rsidRPr="00137158" w:rsidRDefault="00843510" w:rsidP="00300174">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b/>
          <w:sz w:val="24"/>
          <w:szCs w:val="24"/>
          <w:lang w:eastAsia="en-IN"/>
        </w:rPr>
        <w:t>13.</w:t>
      </w:r>
      <w:r w:rsidRPr="00137158">
        <w:rPr>
          <w:rFonts w:ascii="Times New Roman" w:eastAsia="Times New Roman" w:hAnsi="Times New Roman" w:cs="Times New Roman"/>
          <w:b/>
          <w:sz w:val="24"/>
          <w:szCs w:val="24"/>
          <w:lang w:eastAsia="en-IN"/>
        </w:rPr>
        <w:tab/>
      </w:r>
      <w:r w:rsidR="003E28B3">
        <w:rPr>
          <w:rFonts w:ascii="Times New Roman" w:eastAsia="Times New Roman" w:hAnsi="Times New Roman" w:cs="Times New Roman"/>
          <w:b/>
          <w:sz w:val="24"/>
          <w:szCs w:val="24"/>
          <w:lang w:eastAsia="en-IN"/>
        </w:rPr>
        <w:t xml:space="preserve">Construct </w:t>
      </w:r>
      <w:r w:rsidRPr="00137158">
        <w:rPr>
          <w:rFonts w:ascii="Times New Roman" w:eastAsia="Times New Roman" w:hAnsi="Times New Roman" w:cs="Times New Roman"/>
          <w:b/>
          <w:sz w:val="24"/>
          <w:szCs w:val="24"/>
          <w:lang w:eastAsia="en-IN"/>
        </w:rPr>
        <w:t>the Differentiate between Growth and Development</w:t>
      </w:r>
      <w:r w:rsidR="003E28B3">
        <w:rPr>
          <w:rFonts w:ascii="Times New Roman" w:eastAsia="Times New Roman" w:hAnsi="Times New Roman" w:cs="Times New Roman"/>
          <w:b/>
          <w:sz w:val="24"/>
          <w:szCs w:val="24"/>
          <w:lang w:eastAsia="en-IN"/>
        </w:rPr>
        <w:t>. (K4)</w:t>
      </w:r>
    </w:p>
    <w:tbl>
      <w:tblPr>
        <w:tblStyle w:val="TableGrid"/>
        <w:tblpPr w:leftFromText="180" w:rightFromText="180" w:vertAnchor="text" w:horzAnchor="margin" w:tblpX="-318" w:tblpY="343"/>
        <w:tblW w:w="10456" w:type="dxa"/>
        <w:tblLayout w:type="fixed"/>
        <w:tblLook w:val="04A0" w:firstRow="1" w:lastRow="0" w:firstColumn="1" w:lastColumn="0" w:noHBand="0" w:noVBand="1"/>
      </w:tblPr>
      <w:tblGrid>
        <w:gridCol w:w="2235"/>
        <w:gridCol w:w="3827"/>
        <w:gridCol w:w="4394"/>
      </w:tblGrid>
      <w:tr w:rsidR="007E7DCD" w:rsidRPr="00137158" w:rsidTr="007C2ECD">
        <w:trPr>
          <w:trHeight w:val="280"/>
        </w:trPr>
        <w:tc>
          <w:tcPr>
            <w:tcW w:w="2235" w:type="dxa"/>
          </w:tcPr>
          <w:p w:rsidR="007E7DCD" w:rsidRPr="00137158" w:rsidRDefault="007E7DCD" w:rsidP="00137158">
            <w:pPr>
              <w:spacing w:line="360" w:lineRule="auto"/>
              <w:jc w:val="both"/>
              <w:rPr>
                <w:rFonts w:ascii="Times New Roman" w:eastAsia="Times New Roman" w:hAnsi="Times New Roman" w:cs="Times New Roman"/>
                <w:b/>
                <w:bCs/>
                <w:sz w:val="24"/>
                <w:szCs w:val="24"/>
                <w:lang w:eastAsia="en-IN"/>
              </w:rPr>
            </w:pPr>
            <w:r w:rsidRPr="00137158">
              <w:rPr>
                <w:rFonts w:ascii="Times New Roman" w:eastAsia="Times New Roman" w:hAnsi="Times New Roman" w:cs="Times New Roman"/>
                <w:b/>
                <w:bCs/>
                <w:sz w:val="24"/>
                <w:szCs w:val="24"/>
                <w:lang w:eastAsia="en-IN"/>
              </w:rPr>
              <w:t>Topic</w:t>
            </w:r>
          </w:p>
        </w:tc>
        <w:tc>
          <w:tcPr>
            <w:tcW w:w="3827" w:type="dxa"/>
            <w:hideMark/>
          </w:tcPr>
          <w:p w:rsidR="007E7DCD" w:rsidRPr="00137158" w:rsidRDefault="007E7DCD" w:rsidP="00137158">
            <w:pPr>
              <w:spacing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b/>
                <w:bCs/>
                <w:sz w:val="24"/>
                <w:szCs w:val="24"/>
                <w:lang w:eastAsia="en-IN"/>
              </w:rPr>
              <w:t>Economic Growth</w:t>
            </w:r>
          </w:p>
        </w:tc>
        <w:tc>
          <w:tcPr>
            <w:tcW w:w="4394" w:type="dxa"/>
            <w:hideMark/>
          </w:tcPr>
          <w:p w:rsidR="007E7DCD" w:rsidRPr="00137158" w:rsidRDefault="007E7DCD" w:rsidP="00137158">
            <w:pPr>
              <w:spacing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b/>
                <w:bCs/>
                <w:sz w:val="24"/>
                <w:szCs w:val="24"/>
                <w:lang w:eastAsia="en-IN"/>
              </w:rPr>
              <w:t>Economic Development</w:t>
            </w:r>
          </w:p>
        </w:tc>
      </w:tr>
      <w:tr w:rsidR="007E7DCD" w:rsidRPr="00137158" w:rsidTr="007C2ECD">
        <w:trPr>
          <w:trHeight w:val="539"/>
        </w:trPr>
        <w:tc>
          <w:tcPr>
            <w:tcW w:w="2235" w:type="dxa"/>
          </w:tcPr>
          <w:p w:rsidR="007E7DCD" w:rsidRPr="00137158" w:rsidRDefault="007E7DCD" w:rsidP="00137158">
            <w:pPr>
              <w:spacing w:line="360" w:lineRule="auto"/>
              <w:jc w:val="both"/>
              <w:rPr>
                <w:rFonts w:ascii="Times New Roman" w:eastAsia="Times New Roman" w:hAnsi="Times New Roman" w:cs="Times New Roman"/>
                <w:b/>
                <w:sz w:val="24"/>
                <w:szCs w:val="24"/>
                <w:lang w:eastAsia="en-IN"/>
              </w:rPr>
            </w:pPr>
            <w:r w:rsidRPr="00137158">
              <w:rPr>
                <w:rFonts w:ascii="Times New Roman" w:eastAsia="Times New Roman" w:hAnsi="Times New Roman" w:cs="Times New Roman"/>
                <w:b/>
                <w:bCs/>
                <w:sz w:val="24"/>
                <w:szCs w:val="24"/>
                <w:lang w:eastAsia="en-IN"/>
              </w:rPr>
              <w:t>Definition</w:t>
            </w:r>
          </w:p>
        </w:tc>
        <w:tc>
          <w:tcPr>
            <w:tcW w:w="3827" w:type="dxa"/>
            <w:hideMark/>
          </w:tcPr>
          <w:p w:rsidR="007E7DCD" w:rsidRPr="00137158" w:rsidRDefault="007E7DCD" w:rsidP="00137158">
            <w:pPr>
              <w:spacing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It refers to the increase in the monetary growth of a nation in a particular period.</w:t>
            </w:r>
          </w:p>
        </w:tc>
        <w:tc>
          <w:tcPr>
            <w:tcW w:w="4394" w:type="dxa"/>
            <w:hideMark/>
          </w:tcPr>
          <w:p w:rsidR="007E7DCD" w:rsidRPr="00137158" w:rsidRDefault="007E7DCD" w:rsidP="00137158">
            <w:pPr>
              <w:spacing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It refers to the overall development of the quality of life in a nation, which includes economic growth.</w:t>
            </w:r>
          </w:p>
        </w:tc>
      </w:tr>
      <w:tr w:rsidR="007E7DCD" w:rsidRPr="00137158" w:rsidTr="007C2ECD">
        <w:trPr>
          <w:trHeight w:val="539"/>
        </w:trPr>
        <w:tc>
          <w:tcPr>
            <w:tcW w:w="2235" w:type="dxa"/>
          </w:tcPr>
          <w:p w:rsidR="007E7DCD" w:rsidRPr="00137158" w:rsidRDefault="007E7DCD" w:rsidP="00137158">
            <w:pPr>
              <w:spacing w:line="360" w:lineRule="auto"/>
              <w:jc w:val="both"/>
              <w:rPr>
                <w:rFonts w:ascii="Times New Roman" w:eastAsia="Times New Roman" w:hAnsi="Times New Roman" w:cs="Times New Roman"/>
                <w:b/>
                <w:sz w:val="24"/>
                <w:szCs w:val="24"/>
                <w:lang w:eastAsia="en-IN"/>
              </w:rPr>
            </w:pPr>
            <w:r w:rsidRPr="00137158">
              <w:rPr>
                <w:rFonts w:ascii="Times New Roman" w:eastAsia="Times New Roman" w:hAnsi="Times New Roman" w:cs="Times New Roman"/>
                <w:b/>
                <w:bCs/>
                <w:sz w:val="24"/>
                <w:szCs w:val="24"/>
                <w:lang w:eastAsia="en-IN"/>
              </w:rPr>
              <w:t>Span of Concept </w:t>
            </w:r>
          </w:p>
        </w:tc>
        <w:tc>
          <w:tcPr>
            <w:tcW w:w="3827" w:type="dxa"/>
            <w:hideMark/>
          </w:tcPr>
          <w:p w:rsidR="007E7DCD" w:rsidRPr="00137158" w:rsidRDefault="007E7DCD" w:rsidP="00137158">
            <w:pPr>
              <w:spacing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It is a narrower concept than that of economic development.</w:t>
            </w:r>
          </w:p>
        </w:tc>
        <w:tc>
          <w:tcPr>
            <w:tcW w:w="4394" w:type="dxa"/>
            <w:hideMark/>
          </w:tcPr>
          <w:p w:rsidR="007E7DCD" w:rsidRPr="00137158" w:rsidRDefault="007E7DCD" w:rsidP="00137158">
            <w:pPr>
              <w:spacing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It is a broader concept than that of economic growth.</w:t>
            </w:r>
          </w:p>
        </w:tc>
      </w:tr>
      <w:tr w:rsidR="007E7DCD" w:rsidRPr="00137158" w:rsidTr="007C2ECD">
        <w:trPr>
          <w:trHeight w:val="539"/>
        </w:trPr>
        <w:tc>
          <w:tcPr>
            <w:tcW w:w="2235" w:type="dxa"/>
          </w:tcPr>
          <w:p w:rsidR="007E7DCD" w:rsidRPr="00137158" w:rsidRDefault="007E7DCD" w:rsidP="00137158">
            <w:pPr>
              <w:spacing w:line="360" w:lineRule="auto"/>
              <w:jc w:val="both"/>
              <w:rPr>
                <w:rFonts w:ascii="Times New Roman" w:eastAsia="Times New Roman" w:hAnsi="Times New Roman" w:cs="Times New Roman"/>
                <w:b/>
                <w:sz w:val="24"/>
                <w:szCs w:val="24"/>
                <w:lang w:eastAsia="en-IN"/>
              </w:rPr>
            </w:pPr>
            <w:r w:rsidRPr="00137158">
              <w:rPr>
                <w:rFonts w:ascii="Times New Roman" w:eastAsia="Times New Roman" w:hAnsi="Times New Roman" w:cs="Times New Roman"/>
                <w:b/>
                <w:sz w:val="24"/>
                <w:szCs w:val="24"/>
                <w:lang w:eastAsia="en-IN"/>
              </w:rPr>
              <w:t>Scope</w:t>
            </w:r>
          </w:p>
        </w:tc>
        <w:tc>
          <w:tcPr>
            <w:tcW w:w="3827" w:type="dxa"/>
            <w:hideMark/>
          </w:tcPr>
          <w:p w:rsidR="007E7DCD" w:rsidRPr="00137158" w:rsidRDefault="007E7DCD" w:rsidP="00137158">
            <w:pPr>
              <w:spacing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 xml:space="preserve">It is a </w:t>
            </w:r>
            <w:proofErr w:type="spellStart"/>
            <w:r w:rsidRPr="00137158">
              <w:rPr>
                <w:rFonts w:ascii="Times New Roman" w:eastAsia="Times New Roman" w:hAnsi="Times New Roman" w:cs="Times New Roman"/>
                <w:sz w:val="24"/>
                <w:szCs w:val="24"/>
                <w:lang w:eastAsia="en-IN"/>
              </w:rPr>
              <w:t>uni</w:t>
            </w:r>
            <w:proofErr w:type="spellEnd"/>
            <w:r w:rsidRPr="00137158">
              <w:rPr>
                <w:rFonts w:ascii="Times New Roman" w:eastAsia="Times New Roman" w:hAnsi="Times New Roman" w:cs="Times New Roman"/>
                <w:sz w:val="24"/>
                <w:szCs w:val="24"/>
                <w:lang w:eastAsia="en-IN"/>
              </w:rPr>
              <w:t>-dimensional approach that deals with the economic growth of a nation.</w:t>
            </w:r>
          </w:p>
        </w:tc>
        <w:tc>
          <w:tcPr>
            <w:tcW w:w="4394" w:type="dxa"/>
            <w:hideMark/>
          </w:tcPr>
          <w:p w:rsidR="007E7DCD" w:rsidRPr="00137158" w:rsidRDefault="007E7DCD" w:rsidP="00137158">
            <w:pPr>
              <w:spacing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It is a multi-dimensional approach that looks into the income as well as the quality of life of a nation.</w:t>
            </w:r>
          </w:p>
        </w:tc>
      </w:tr>
      <w:tr w:rsidR="007E7DCD" w:rsidRPr="00137158" w:rsidTr="007C2ECD">
        <w:trPr>
          <w:trHeight w:val="539"/>
        </w:trPr>
        <w:tc>
          <w:tcPr>
            <w:tcW w:w="2235" w:type="dxa"/>
          </w:tcPr>
          <w:p w:rsidR="007E7DCD" w:rsidRPr="00137158" w:rsidRDefault="007E7DCD" w:rsidP="00137158">
            <w:pPr>
              <w:spacing w:line="360" w:lineRule="auto"/>
              <w:jc w:val="both"/>
              <w:rPr>
                <w:rFonts w:ascii="Times New Roman" w:eastAsia="Times New Roman" w:hAnsi="Times New Roman" w:cs="Times New Roman"/>
                <w:b/>
                <w:sz w:val="24"/>
                <w:szCs w:val="24"/>
                <w:lang w:eastAsia="en-IN"/>
              </w:rPr>
            </w:pPr>
            <w:r w:rsidRPr="00137158">
              <w:rPr>
                <w:rFonts w:ascii="Times New Roman" w:eastAsia="Times New Roman" w:hAnsi="Times New Roman" w:cs="Times New Roman"/>
                <w:b/>
                <w:bCs/>
                <w:sz w:val="24"/>
                <w:szCs w:val="24"/>
                <w:lang w:eastAsia="en-IN"/>
              </w:rPr>
              <w:t>Term</w:t>
            </w:r>
          </w:p>
        </w:tc>
        <w:tc>
          <w:tcPr>
            <w:tcW w:w="3827" w:type="dxa"/>
            <w:hideMark/>
          </w:tcPr>
          <w:p w:rsidR="007E7DCD" w:rsidRPr="00137158" w:rsidRDefault="007E7DCD" w:rsidP="00137158">
            <w:pPr>
              <w:spacing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Short-term process</w:t>
            </w:r>
          </w:p>
        </w:tc>
        <w:tc>
          <w:tcPr>
            <w:tcW w:w="4394" w:type="dxa"/>
            <w:hideMark/>
          </w:tcPr>
          <w:p w:rsidR="007E7DCD" w:rsidRPr="00137158" w:rsidRDefault="007E7DCD" w:rsidP="00137158">
            <w:pPr>
              <w:spacing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Long-term process</w:t>
            </w:r>
          </w:p>
        </w:tc>
      </w:tr>
      <w:tr w:rsidR="007E7DCD" w:rsidRPr="00137158" w:rsidTr="007C2ECD">
        <w:trPr>
          <w:trHeight w:val="539"/>
        </w:trPr>
        <w:tc>
          <w:tcPr>
            <w:tcW w:w="2235" w:type="dxa"/>
          </w:tcPr>
          <w:p w:rsidR="007E7DCD" w:rsidRPr="00137158" w:rsidRDefault="007E7DCD" w:rsidP="00137158">
            <w:pPr>
              <w:spacing w:line="360" w:lineRule="auto"/>
              <w:jc w:val="both"/>
              <w:rPr>
                <w:rFonts w:ascii="Times New Roman" w:eastAsia="Times New Roman" w:hAnsi="Times New Roman" w:cs="Times New Roman"/>
                <w:b/>
                <w:sz w:val="24"/>
                <w:szCs w:val="24"/>
                <w:lang w:eastAsia="en-IN"/>
              </w:rPr>
            </w:pPr>
            <w:r w:rsidRPr="00137158">
              <w:rPr>
                <w:rFonts w:ascii="Times New Roman" w:eastAsia="Times New Roman" w:hAnsi="Times New Roman" w:cs="Times New Roman"/>
                <w:b/>
                <w:bCs/>
                <w:sz w:val="24"/>
                <w:szCs w:val="24"/>
                <w:lang w:eastAsia="en-IN"/>
              </w:rPr>
              <w:t>Measurement</w:t>
            </w:r>
          </w:p>
        </w:tc>
        <w:tc>
          <w:tcPr>
            <w:tcW w:w="3827" w:type="dxa"/>
            <w:hideMark/>
          </w:tcPr>
          <w:p w:rsidR="007E7DCD" w:rsidRPr="00137158" w:rsidRDefault="007E7DCD" w:rsidP="00137158">
            <w:pPr>
              <w:spacing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Quantitative</w:t>
            </w:r>
          </w:p>
        </w:tc>
        <w:tc>
          <w:tcPr>
            <w:tcW w:w="4394" w:type="dxa"/>
            <w:hideMark/>
          </w:tcPr>
          <w:p w:rsidR="007E7DCD" w:rsidRPr="00137158" w:rsidRDefault="007E7DCD" w:rsidP="00137158">
            <w:pPr>
              <w:spacing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Both quantitative and qualitative</w:t>
            </w:r>
          </w:p>
        </w:tc>
      </w:tr>
      <w:tr w:rsidR="007E7DCD" w:rsidRPr="00137158" w:rsidTr="007C2ECD">
        <w:trPr>
          <w:trHeight w:val="576"/>
        </w:trPr>
        <w:tc>
          <w:tcPr>
            <w:tcW w:w="2235" w:type="dxa"/>
          </w:tcPr>
          <w:p w:rsidR="007E7DCD" w:rsidRPr="00137158" w:rsidRDefault="007E7DCD" w:rsidP="00137158">
            <w:pPr>
              <w:spacing w:line="360" w:lineRule="auto"/>
              <w:jc w:val="both"/>
              <w:rPr>
                <w:rFonts w:ascii="Times New Roman" w:eastAsia="Times New Roman" w:hAnsi="Times New Roman" w:cs="Times New Roman"/>
                <w:b/>
                <w:sz w:val="24"/>
                <w:szCs w:val="24"/>
                <w:lang w:eastAsia="en-IN"/>
              </w:rPr>
            </w:pPr>
            <w:r w:rsidRPr="00137158">
              <w:rPr>
                <w:rFonts w:ascii="Times New Roman" w:eastAsia="Times New Roman" w:hAnsi="Times New Roman" w:cs="Times New Roman"/>
                <w:b/>
                <w:bCs/>
                <w:sz w:val="24"/>
                <w:szCs w:val="24"/>
                <w:lang w:eastAsia="en-IN"/>
              </w:rPr>
              <w:t>Applicable to</w:t>
            </w:r>
          </w:p>
        </w:tc>
        <w:tc>
          <w:tcPr>
            <w:tcW w:w="3827" w:type="dxa"/>
            <w:hideMark/>
          </w:tcPr>
          <w:p w:rsidR="007E7DCD" w:rsidRPr="00137158" w:rsidRDefault="007E7DCD" w:rsidP="00137158">
            <w:pPr>
              <w:spacing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Developed economies</w:t>
            </w:r>
          </w:p>
        </w:tc>
        <w:tc>
          <w:tcPr>
            <w:tcW w:w="4394" w:type="dxa"/>
            <w:hideMark/>
          </w:tcPr>
          <w:p w:rsidR="007E7DCD" w:rsidRPr="00137158" w:rsidRDefault="007E7DCD" w:rsidP="00137158">
            <w:pPr>
              <w:spacing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Developing economies</w:t>
            </w:r>
          </w:p>
        </w:tc>
      </w:tr>
      <w:tr w:rsidR="007E7DCD" w:rsidRPr="00137158" w:rsidTr="007C2ECD">
        <w:trPr>
          <w:trHeight w:val="539"/>
        </w:trPr>
        <w:tc>
          <w:tcPr>
            <w:tcW w:w="2235" w:type="dxa"/>
          </w:tcPr>
          <w:p w:rsidR="007E7DCD" w:rsidRPr="00137158" w:rsidRDefault="007E7DCD" w:rsidP="00137158">
            <w:pPr>
              <w:spacing w:line="360" w:lineRule="auto"/>
              <w:jc w:val="both"/>
              <w:rPr>
                <w:rFonts w:ascii="Times New Roman" w:eastAsia="Times New Roman" w:hAnsi="Times New Roman" w:cs="Times New Roman"/>
                <w:b/>
                <w:sz w:val="24"/>
                <w:szCs w:val="24"/>
                <w:lang w:eastAsia="en-IN"/>
              </w:rPr>
            </w:pPr>
            <w:r w:rsidRPr="00137158">
              <w:rPr>
                <w:rFonts w:ascii="Times New Roman" w:eastAsia="Times New Roman" w:hAnsi="Times New Roman" w:cs="Times New Roman"/>
                <w:b/>
                <w:bCs/>
                <w:sz w:val="24"/>
                <w:szCs w:val="24"/>
                <w:lang w:eastAsia="en-IN"/>
              </w:rPr>
              <w:t>Government Support</w:t>
            </w:r>
          </w:p>
        </w:tc>
        <w:tc>
          <w:tcPr>
            <w:tcW w:w="3827" w:type="dxa"/>
            <w:hideMark/>
          </w:tcPr>
          <w:p w:rsidR="007E7DCD" w:rsidRPr="00137158" w:rsidRDefault="007E7DCD" w:rsidP="00137158">
            <w:pPr>
              <w:spacing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It is an automatic process that may or may not require intervention from the government</w:t>
            </w:r>
          </w:p>
        </w:tc>
        <w:tc>
          <w:tcPr>
            <w:tcW w:w="4394" w:type="dxa"/>
            <w:hideMark/>
          </w:tcPr>
          <w:p w:rsidR="007E7DCD" w:rsidRPr="00137158" w:rsidRDefault="007E7DCD" w:rsidP="00137158">
            <w:pPr>
              <w:spacing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It requires intervention from the government as all the developmental policies are formed by the government</w:t>
            </w:r>
          </w:p>
        </w:tc>
      </w:tr>
      <w:tr w:rsidR="007E7DCD" w:rsidRPr="00137158" w:rsidTr="007C2ECD">
        <w:trPr>
          <w:trHeight w:val="539"/>
        </w:trPr>
        <w:tc>
          <w:tcPr>
            <w:tcW w:w="2235" w:type="dxa"/>
          </w:tcPr>
          <w:p w:rsidR="007E7DCD" w:rsidRPr="00137158" w:rsidRDefault="007E7DCD" w:rsidP="007C2ECD">
            <w:pPr>
              <w:spacing w:line="360" w:lineRule="auto"/>
              <w:rPr>
                <w:rFonts w:ascii="Times New Roman" w:eastAsia="Times New Roman" w:hAnsi="Times New Roman" w:cs="Times New Roman"/>
                <w:b/>
                <w:sz w:val="24"/>
                <w:szCs w:val="24"/>
                <w:lang w:eastAsia="en-IN"/>
              </w:rPr>
            </w:pPr>
            <w:r w:rsidRPr="00137158">
              <w:rPr>
                <w:rFonts w:ascii="Times New Roman" w:eastAsia="Times New Roman" w:hAnsi="Times New Roman" w:cs="Times New Roman"/>
                <w:b/>
                <w:bCs/>
                <w:sz w:val="24"/>
                <w:szCs w:val="24"/>
                <w:lang w:eastAsia="en-IN"/>
              </w:rPr>
              <w:t>Kind of changes expected</w:t>
            </w:r>
          </w:p>
        </w:tc>
        <w:tc>
          <w:tcPr>
            <w:tcW w:w="3827" w:type="dxa"/>
            <w:hideMark/>
          </w:tcPr>
          <w:p w:rsidR="007E7DCD" w:rsidRPr="00137158" w:rsidRDefault="007E7DCD" w:rsidP="00137158">
            <w:pPr>
              <w:spacing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Quantitative changes</w:t>
            </w:r>
          </w:p>
        </w:tc>
        <w:tc>
          <w:tcPr>
            <w:tcW w:w="4394" w:type="dxa"/>
            <w:hideMark/>
          </w:tcPr>
          <w:p w:rsidR="007E7DCD" w:rsidRPr="00137158" w:rsidRDefault="007E7DCD" w:rsidP="00137158">
            <w:pPr>
              <w:spacing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Quantitative as well as qualitative changes</w:t>
            </w:r>
          </w:p>
        </w:tc>
      </w:tr>
      <w:tr w:rsidR="007E7DCD" w:rsidRPr="00137158" w:rsidTr="007C2ECD">
        <w:trPr>
          <w:trHeight w:val="336"/>
        </w:trPr>
        <w:tc>
          <w:tcPr>
            <w:tcW w:w="2235" w:type="dxa"/>
          </w:tcPr>
          <w:p w:rsidR="007E7DCD" w:rsidRPr="00137158" w:rsidRDefault="007E7DCD" w:rsidP="00137158">
            <w:pPr>
              <w:spacing w:line="360" w:lineRule="auto"/>
              <w:jc w:val="both"/>
              <w:rPr>
                <w:rFonts w:ascii="Times New Roman" w:eastAsia="Times New Roman" w:hAnsi="Times New Roman" w:cs="Times New Roman"/>
                <w:b/>
                <w:sz w:val="24"/>
                <w:szCs w:val="24"/>
                <w:lang w:eastAsia="en-IN"/>
              </w:rPr>
            </w:pPr>
            <w:r w:rsidRPr="00137158">
              <w:rPr>
                <w:rFonts w:ascii="Times New Roman" w:eastAsia="Times New Roman" w:hAnsi="Times New Roman" w:cs="Times New Roman"/>
                <w:b/>
                <w:bCs/>
                <w:sz w:val="24"/>
                <w:szCs w:val="24"/>
                <w:lang w:eastAsia="en-IN"/>
              </w:rPr>
              <w:t>Examples</w:t>
            </w:r>
          </w:p>
        </w:tc>
        <w:tc>
          <w:tcPr>
            <w:tcW w:w="3827" w:type="dxa"/>
            <w:hideMark/>
          </w:tcPr>
          <w:p w:rsidR="007E7DCD" w:rsidRPr="00137158" w:rsidRDefault="007E7DCD" w:rsidP="00137158">
            <w:pPr>
              <w:spacing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GDP, GNP</w:t>
            </w:r>
          </w:p>
        </w:tc>
        <w:tc>
          <w:tcPr>
            <w:tcW w:w="4394" w:type="dxa"/>
            <w:hideMark/>
          </w:tcPr>
          <w:p w:rsidR="007E7DCD" w:rsidRPr="00137158" w:rsidRDefault="007E7DCD" w:rsidP="00137158">
            <w:pPr>
              <w:spacing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HDI, per capita Income, industrial development</w:t>
            </w:r>
          </w:p>
        </w:tc>
      </w:tr>
    </w:tbl>
    <w:p w:rsidR="007C2ECD" w:rsidRDefault="007C2ECD" w:rsidP="007C2ECD">
      <w:pPr>
        <w:pStyle w:val="ListParagraph"/>
        <w:spacing w:before="100" w:beforeAutospacing="1" w:after="100" w:afterAutospacing="1" w:line="360" w:lineRule="auto"/>
        <w:ind w:left="426"/>
        <w:jc w:val="both"/>
        <w:rPr>
          <w:rFonts w:ascii="Times New Roman" w:eastAsia="Times New Roman" w:hAnsi="Times New Roman" w:cs="Times New Roman"/>
          <w:b/>
          <w:sz w:val="24"/>
          <w:szCs w:val="24"/>
          <w:lang w:eastAsia="en-IN"/>
        </w:rPr>
      </w:pPr>
    </w:p>
    <w:p w:rsidR="007C2ECD" w:rsidRDefault="007C2ECD" w:rsidP="007C2ECD">
      <w:pPr>
        <w:pStyle w:val="ListParagraph"/>
        <w:spacing w:before="100" w:beforeAutospacing="1" w:after="100" w:afterAutospacing="1" w:line="360" w:lineRule="auto"/>
        <w:ind w:left="426"/>
        <w:jc w:val="both"/>
        <w:rPr>
          <w:rFonts w:ascii="Times New Roman" w:eastAsia="Times New Roman" w:hAnsi="Times New Roman" w:cs="Times New Roman"/>
          <w:b/>
          <w:sz w:val="24"/>
          <w:szCs w:val="24"/>
          <w:lang w:eastAsia="en-IN"/>
        </w:rPr>
      </w:pPr>
    </w:p>
    <w:p w:rsidR="007C2ECD" w:rsidRDefault="007C2ECD" w:rsidP="007C2ECD">
      <w:pPr>
        <w:pStyle w:val="ListParagraph"/>
        <w:spacing w:before="100" w:beforeAutospacing="1" w:after="100" w:afterAutospacing="1" w:line="360" w:lineRule="auto"/>
        <w:ind w:left="426"/>
        <w:jc w:val="both"/>
        <w:rPr>
          <w:rFonts w:ascii="Times New Roman" w:eastAsia="Times New Roman" w:hAnsi="Times New Roman" w:cs="Times New Roman"/>
          <w:b/>
          <w:sz w:val="24"/>
          <w:szCs w:val="24"/>
          <w:lang w:eastAsia="en-IN"/>
        </w:rPr>
      </w:pPr>
    </w:p>
    <w:p w:rsidR="00843510" w:rsidRDefault="003E28B3" w:rsidP="00300174">
      <w:pPr>
        <w:pStyle w:val="ListParagraph"/>
        <w:numPr>
          <w:ilvl w:val="0"/>
          <w:numId w:val="39"/>
        </w:numPr>
        <w:spacing w:before="100" w:beforeAutospacing="1" w:after="100" w:afterAutospacing="1" w:line="360" w:lineRule="auto"/>
        <w:ind w:left="426" w:hanging="426"/>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Analyse</w:t>
      </w:r>
      <w:r w:rsidR="00843510" w:rsidRPr="00801447">
        <w:rPr>
          <w:rFonts w:ascii="Times New Roman" w:eastAsia="Times New Roman" w:hAnsi="Times New Roman" w:cs="Times New Roman"/>
          <w:b/>
          <w:sz w:val="24"/>
          <w:szCs w:val="24"/>
          <w:lang w:eastAsia="en-IN"/>
        </w:rPr>
        <w:t xml:space="preserve"> the concept of national Income. </w:t>
      </w:r>
      <w:r>
        <w:rPr>
          <w:rFonts w:ascii="Times New Roman" w:eastAsia="Times New Roman" w:hAnsi="Times New Roman" w:cs="Times New Roman"/>
          <w:b/>
          <w:sz w:val="24"/>
          <w:szCs w:val="24"/>
          <w:lang w:eastAsia="en-IN"/>
        </w:rPr>
        <w:t>(K4)</w:t>
      </w:r>
      <w:r w:rsidR="00843510" w:rsidRPr="00801447">
        <w:rPr>
          <w:rFonts w:ascii="Times New Roman" w:eastAsia="Times New Roman" w:hAnsi="Times New Roman" w:cs="Times New Roman"/>
          <w:b/>
          <w:sz w:val="24"/>
          <w:szCs w:val="24"/>
          <w:lang w:eastAsia="en-IN"/>
        </w:rPr>
        <w:t xml:space="preserve">         </w:t>
      </w:r>
    </w:p>
    <w:p w:rsidR="00843510" w:rsidRPr="00137158" w:rsidRDefault="00843510" w:rsidP="00B90ECC">
      <w:pPr>
        <w:pStyle w:val="ListParagraph"/>
        <w:spacing w:line="360" w:lineRule="auto"/>
        <w:ind w:left="0"/>
        <w:jc w:val="both"/>
        <w:rPr>
          <w:rFonts w:ascii="Times New Roman" w:hAnsi="Times New Roman" w:cs="Times New Roman"/>
          <w:sz w:val="24"/>
          <w:szCs w:val="24"/>
        </w:rPr>
      </w:pPr>
      <w:r w:rsidRPr="00137158">
        <w:rPr>
          <w:rFonts w:ascii="Times New Roman" w:hAnsi="Times New Roman" w:cs="Times New Roman"/>
          <w:sz w:val="24"/>
          <w:szCs w:val="24"/>
        </w:rPr>
        <w:t>National Income is defined as the total value of goods and services generated using a country's labour, capital, and natural resources. Modern definitions add sophistication by considering incomes generated both within the domestic territory and abroad by the residents.</w:t>
      </w:r>
    </w:p>
    <w:p w:rsidR="00843510" w:rsidRPr="00300174" w:rsidRDefault="00843510" w:rsidP="00300174">
      <w:pPr>
        <w:pStyle w:val="ListParagraph"/>
        <w:numPr>
          <w:ilvl w:val="0"/>
          <w:numId w:val="40"/>
        </w:numPr>
        <w:spacing w:line="360" w:lineRule="auto"/>
        <w:ind w:left="567" w:hanging="283"/>
        <w:jc w:val="both"/>
        <w:rPr>
          <w:rFonts w:ascii="Times New Roman" w:eastAsia="Times New Roman" w:hAnsi="Times New Roman" w:cs="Times New Roman"/>
          <w:sz w:val="24"/>
          <w:szCs w:val="24"/>
          <w:lang w:eastAsia="en-IN"/>
        </w:rPr>
      </w:pPr>
      <w:r w:rsidRPr="00300174">
        <w:rPr>
          <w:rFonts w:ascii="Times New Roman" w:eastAsia="Times New Roman" w:hAnsi="Times New Roman" w:cs="Times New Roman"/>
          <w:b/>
          <w:bCs/>
          <w:sz w:val="24"/>
          <w:szCs w:val="24"/>
          <w:lang w:eastAsia="en-IN"/>
        </w:rPr>
        <w:t>Gross Domestic Product (GDP):</w:t>
      </w:r>
      <w:r w:rsidRPr="00300174">
        <w:rPr>
          <w:rFonts w:ascii="Times New Roman" w:eastAsia="Times New Roman" w:hAnsi="Times New Roman" w:cs="Times New Roman"/>
          <w:sz w:val="24"/>
          <w:szCs w:val="24"/>
          <w:lang w:eastAsia="en-IN"/>
        </w:rPr>
        <w:t> Measures the total value of goods and services produced within a country’s borders, regardless of who produces them.</w:t>
      </w:r>
    </w:p>
    <w:p w:rsidR="00843510" w:rsidRPr="00300174" w:rsidRDefault="00843510" w:rsidP="00300174">
      <w:pPr>
        <w:pStyle w:val="ListParagraph"/>
        <w:numPr>
          <w:ilvl w:val="0"/>
          <w:numId w:val="40"/>
        </w:numPr>
        <w:spacing w:line="360" w:lineRule="auto"/>
        <w:ind w:left="567" w:hanging="283"/>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b/>
          <w:bCs/>
          <w:sz w:val="24"/>
          <w:szCs w:val="24"/>
          <w:lang w:eastAsia="en-IN"/>
        </w:rPr>
        <w:t>Gross National Product (GNP):</w:t>
      </w:r>
      <w:r w:rsidRPr="00137158">
        <w:rPr>
          <w:rFonts w:ascii="Times New Roman" w:eastAsia="Times New Roman" w:hAnsi="Times New Roman" w:cs="Times New Roman"/>
          <w:sz w:val="24"/>
          <w:szCs w:val="24"/>
          <w:lang w:eastAsia="en-IN"/>
        </w:rPr>
        <w:t> Captures all goods and services produced by the country’s residents, whether within the country or abroad.</w:t>
      </w:r>
      <w:r w:rsidR="00300174">
        <w:rPr>
          <w:rFonts w:ascii="Times New Roman" w:eastAsia="Times New Roman" w:hAnsi="Times New Roman" w:cs="Times New Roman"/>
          <w:sz w:val="24"/>
          <w:szCs w:val="24"/>
          <w:lang w:eastAsia="en-IN"/>
        </w:rPr>
        <w:t xml:space="preserve"> </w:t>
      </w:r>
      <w:r w:rsidRPr="00300174">
        <w:rPr>
          <w:rFonts w:ascii="Times New Roman" w:eastAsia="Times New Roman" w:hAnsi="Times New Roman" w:cs="Times New Roman"/>
          <w:sz w:val="24"/>
          <w:szCs w:val="24"/>
          <w:lang w:eastAsia="en-IN"/>
        </w:rPr>
        <w:t>While GDP is used to gauge domestic performance, GNP includes the impact of foreign investment and income from abroad, showing the true earning power of a nation’s residents.</w:t>
      </w:r>
    </w:p>
    <w:p w:rsidR="00843510" w:rsidRPr="00137158" w:rsidRDefault="00843510" w:rsidP="00300174">
      <w:pPr>
        <w:pStyle w:val="ListParagraph"/>
        <w:numPr>
          <w:ilvl w:val="0"/>
          <w:numId w:val="40"/>
        </w:numPr>
        <w:spacing w:before="100" w:beforeAutospacing="1" w:after="100" w:afterAutospacing="1" w:line="360" w:lineRule="auto"/>
        <w:ind w:left="567" w:hanging="283"/>
        <w:jc w:val="both"/>
        <w:rPr>
          <w:rFonts w:ascii="Times New Roman" w:eastAsia="Times New Roman" w:hAnsi="Times New Roman" w:cs="Times New Roman"/>
          <w:b/>
          <w:bCs/>
          <w:sz w:val="24"/>
          <w:szCs w:val="24"/>
          <w:lang w:eastAsia="en-IN"/>
        </w:rPr>
      </w:pPr>
      <w:r w:rsidRPr="00137158">
        <w:rPr>
          <w:rFonts w:ascii="Times New Roman" w:eastAsia="Times New Roman" w:hAnsi="Times New Roman" w:cs="Times New Roman"/>
          <w:b/>
          <w:bCs/>
          <w:sz w:val="24"/>
          <w:szCs w:val="24"/>
          <w:lang w:eastAsia="en-IN"/>
        </w:rPr>
        <w:t>National Income Formulas and Calculation Methods</w:t>
      </w:r>
    </w:p>
    <w:p w:rsidR="00843510" w:rsidRPr="00137158" w:rsidRDefault="00300174" w:rsidP="00300174">
      <w:pPr>
        <w:pStyle w:val="ListParagraph"/>
        <w:spacing w:line="360" w:lineRule="auto"/>
        <w:ind w:left="567" w:hanging="283"/>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843510" w:rsidRPr="00137158">
        <w:rPr>
          <w:rFonts w:ascii="Times New Roman" w:eastAsia="Times New Roman" w:hAnsi="Times New Roman" w:cs="Times New Roman"/>
          <w:sz w:val="24"/>
          <w:szCs w:val="24"/>
          <w:lang w:eastAsia="en-IN"/>
        </w:rPr>
        <w:t>National Income is measured using several official approaches, each suiting different analytical needs. These methods include:</w:t>
      </w:r>
    </w:p>
    <w:p w:rsidR="00843510" w:rsidRPr="00137158" w:rsidRDefault="00843510" w:rsidP="00300174">
      <w:pPr>
        <w:pStyle w:val="ListParagraph"/>
        <w:numPr>
          <w:ilvl w:val="0"/>
          <w:numId w:val="14"/>
        </w:numPr>
        <w:spacing w:line="360" w:lineRule="auto"/>
        <w:ind w:left="567" w:hanging="283"/>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b/>
          <w:bCs/>
          <w:sz w:val="24"/>
          <w:szCs w:val="24"/>
          <w:lang w:eastAsia="en-IN"/>
        </w:rPr>
        <w:t>Income Method:</w:t>
      </w:r>
      <w:r w:rsidRPr="00137158">
        <w:rPr>
          <w:rFonts w:ascii="Times New Roman" w:eastAsia="Times New Roman" w:hAnsi="Times New Roman" w:cs="Times New Roman"/>
          <w:sz w:val="24"/>
          <w:szCs w:val="24"/>
          <w:lang w:eastAsia="en-IN"/>
        </w:rPr>
        <w:t> Adds incomes earned by factors of production—wages, rent, interest, and profit—by residents, excluding any transfer payments.</w:t>
      </w:r>
    </w:p>
    <w:p w:rsidR="00843510" w:rsidRPr="00137158" w:rsidRDefault="00843510" w:rsidP="00300174">
      <w:pPr>
        <w:pStyle w:val="ListParagraph"/>
        <w:numPr>
          <w:ilvl w:val="0"/>
          <w:numId w:val="14"/>
        </w:numPr>
        <w:spacing w:line="360" w:lineRule="auto"/>
        <w:ind w:left="567" w:hanging="283"/>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b/>
          <w:bCs/>
          <w:sz w:val="24"/>
          <w:szCs w:val="24"/>
          <w:lang w:eastAsia="en-IN"/>
        </w:rPr>
        <w:t>Expenditure Method:</w:t>
      </w:r>
      <w:r w:rsidRPr="00137158">
        <w:rPr>
          <w:rFonts w:ascii="Times New Roman" w:eastAsia="Times New Roman" w:hAnsi="Times New Roman" w:cs="Times New Roman"/>
          <w:sz w:val="24"/>
          <w:szCs w:val="24"/>
          <w:lang w:eastAsia="en-IN"/>
        </w:rPr>
        <w:t> Sums up all final expenditures such as consumption, investment, government spending, and net exports.</w:t>
      </w:r>
    </w:p>
    <w:p w:rsidR="00843510" w:rsidRPr="00137158" w:rsidRDefault="00843510" w:rsidP="00300174">
      <w:pPr>
        <w:pStyle w:val="ListParagraph"/>
        <w:numPr>
          <w:ilvl w:val="0"/>
          <w:numId w:val="14"/>
        </w:numPr>
        <w:spacing w:line="360" w:lineRule="auto"/>
        <w:ind w:left="567" w:hanging="283"/>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b/>
          <w:bCs/>
          <w:sz w:val="24"/>
          <w:szCs w:val="24"/>
          <w:lang w:eastAsia="en-IN"/>
        </w:rPr>
        <w:t>Product/Value-Added Method:</w:t>
      </w:r>
      <w:r w:rsidRPr="00137158">
        <w:rPr>
          <w:rFonts w:ascii="Times New Roman" w:eastAsia="Times New Roman" w:hAnsi="Times New Roman" w:cs="Times New Roman"/>
          <w:sz w:val="24"/>
          <w:szCs w:val="24"/>
          <w:lang w:eastAsia="en-IN"/>
        </w:rPr>
        <w:t> Calculates the value added at each stage of production by subtracting the value of intermediate goods.</w:t>
      </w:r>
    </w:p>
    <w:p w:rsidR="00843510" w:rsidRPr="00137158" w:rsidRDefault="00843510" w:rsidP="00300174">
      <w:pPr>
        <w:pStyle w:val="ListParagraph"/>
        <w:spacing w:before="100" w:beforeAutospacing="1" w:after="100" w:afterAutospacing="1" w:line="360" w:lineRule="auto"/>
        <w:ind w:left="567" w:hanging="283"/>
        <w:jc w:val="both"/>
        <w:rPr>
          <w:rFonts w:ascii="Times New Roman" w:eastAsia="Times New Roman" w:hAnsi="Times New Roman" w:cs="Times New Roman"/>
          <w:b/>
          <w:bCs/>
          <w:sz w:val="24"/>
          <w:szCs w:val="24"/>
          <w:lang w:eastAsia="en-IN"/>
        </w:rPr>
      </w:pPr>
      <w:r w:rsidRPr="00137158">
        <w:rPr>
          <w:rFonts w:ascii="Times New Roman" w:eastAsia="Times New Roman" w:hAnsi="Times New Roman" w:cs="Times New Roman"/>
          <w:b/>
          <w:bCs/>
          <w:sz w:val="24"/>
          <w:szCs w:val="24"/>
          <w:lang w:eastAsia="en-IN"/>
        </w:rPr>
        <w:t>Key Principles and Applications</w:t>
      </w:r>
    </w:p>
    <w:p w:rsidR="00843510" w:rsidRPr="00137158" w:rsidRDefault="00843510" w:rsidP="00300174">
      <w:pPr>
        <w:pStyle w:val="ListParagraph"/>
        <w:numPr>
          <w:ilvl w:val="0"/>
          <w:numId w:val="16"/>
        </w:numPr>
        <w:spacing w:line="360" w:lineRule="auto"/>
        <w:ind w:left="567" w:hanging="283"/>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National Income is essential for evaluating economic performance and standard of living.</w:t>
      </w:r>
    </w:p>
    <w:p w:rsidR="00843510" w:rsidRPr="00137158" w:rsidRDefault="00843510" w:rsidP="00300174">
      <w:pPr>
        <w:pStyle w:val="ListParagraph"/>
        <w:numPr>
          <w:ilvl w:val="0"/>
          <w:numId w:val="16"/>
        </w:numPr>
        <w:spacing w:line="360" w:lineRule="auto"/>
        <w:ind w:left="567" w:hanging="283"/>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It informs government policies for economic growth, inflation/deflation tracking, and resource allocation.</w:t>
      </w:r>
    </w:p>
    <w:p w:rsidR="00843510" w:rsidRPr="00300174" w:rsidRDefault="00843510" w:rsidP="00300174">
      <w:pPr>
        <w:pStyle w:val="ListParagraph"/>
        <w:numPr>
          <w:ilvl w:val="0"/>
          <w:numId w:val="16"/>
        </w:numPr>
        <w:spacing w:line="360" w:lineRule="auto"/>
        <w:ind w:left="567" w:hanging="283"/>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Calculating it accurately requires understanding what to include (final goods, factor incomes) and what to exclude (intermediate goods, transfer, and illegal incomes).</w:t>
      </w:r>
      <w:r w:rsidR="00300174">
        <w:rPr>
          <w:rFonts w:ascii="Times New Roman" w:eastAsia="Times New Roman" w:hAnsi="Times New Roman" w:cs="Times New Roman"/>
          <w:sz w:val="24"/>
          <w:szCs w:val="24"/>
          <w:lang w:eastAsia="en-IN"/>
        </w:rPr>
        <w:t xml:space="preserve"> </w:t>
      </w:r>
      <w:r w:rsidRPr="00300174">
        <w:rPr>
          <w:rFonts w:ascii="Times New Roman" w:eastAsia="Times New Roman" w:hAnsi="Times New Roman" w:cs="Times New Roman"/>
          <w:sz w:val="24"/>
          <w:szCs w:val="24"/>
          <w:lang w:eastAsia="en-IN"/>
        </w:rPr>
        <w:t>For example, steel used to manufacture a car is not counted as its own output in National Income, only the car’s value is considered. Similarly, sale of second-hand goods, non-market household services, and illegal incomes are excluded to prevent over- or under-stating the nation’s productivity.</w:t>
      </w:r>
    </w:p>
    <w:p w:rsidR="00843510" w:rsidRPr="00137158" w:rsidRDefault="00843510" w:rsidP="00137158">
      <w:pPr>
        <w:pStyle w:val="ListParagraph"/>
        <w:spacing w:before="100" w:beforeAutospacing="1" w:after="100" w:afterAutospacing="1"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 xml:space="preserve">                             </w:t>
      </w:r>
    </w:p>
    <w:p w:rsidR="00953443" w:rsidRPr="00801447" w:rsidRDefault="003E28B3" w:rsidP="00801447">
      <w:pPr>
        <w:pStyle w:val="ListParagraph"/>
        <w:numPr>
          <w:ilvl w:val="1"/>
          <w:numId w:val="16"/>
        </w:numPr>
        <w:spacing w:before="100" w:beforeAutospacing="1" w:after="100" w:afterAutospacing="1" w:line="360" w:lineRule="auto"/>
        <w:ind w:left="709" w:hanging="709"/>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bCs/>
          <w:sz w:val="24"/>
          <w:szCs w:val="24"/>
        </w:rPr>
        <w:lastRenderedPageBreak/>
        <w:t>Develop the t</w:t>
      </w:r>
      <w:r w:rsidR="00953443" w:rsidRPr="00801447">
        <w:rPr>
          <w:rFonts w:ascii="Times New Roman" w:eastAsia="Times New Roman" w:hAnsi="Times New Roman" w:cs="Times New Roman"/>
          <w:b/>
          <w:bCs/>
          <w:sz w:val="24"/>
          <w:szCs w:val="24"/>
        </w:rPr>
        <w:t>heories of Demographic Transition</w:t>
      </w:r>
      <w:r>
        <w:rPr>
          <w:rFonts w:ascii="Times New Roman" w:eastAsia="Times New Roman" w:hAnsi="Times New Roman" w:cs="Times New Roman"/>
          <w:b/>
          <w:sz w:val="24"/>
          <w:szCs w:val="24"/>
          <w:lang w:eastAsia="en-IN"/>
        </w:rPr>
        <w:t>. (K3)</w:t>
      </w:r>
    </w:p>
    <w:p w:rsidR="00137158" w:rsidRDefault="00843510" w:rsidP="00D46C6C">
      <w:pPr>
        <w:pStyle w:val="ListParagraph"/>
        <w:spacing w:before="100" w:beforeAutospacing="1" w:after="100" w:afterAutospacing="1" w:line="360" w:lineRule="auto"/>
        <w:ind w:left="0"/>
        <w:jc w:val="both"/>
        <w:rPr>
          <w:rFonts w:ascii="Times New Roman" w:hAnsi="Times New Roman" w:cs="Times New Roman"/>
          <w:noProof/>
          <w:sz w:val="24"/>
          <w:szCs w:val="24"/>
          <w:lang w:eastAsia="en-IN"/>
        </w:rPr>
      </w:pPr>
      <w:r w:rsidRPr="00137158">
        <w:rPr>
          <w:rFonts w:ascii="Times New Roman" w:eastAsia="Times New Roman" w:hAnsi="Times New Roman" w:cs="Times New Roman"/>
          <w:sz w:val="24"/>
          <w:szCs w:val="24"/>
          <w:lang w:eastAsia="en-IN"/>
        </w:rPr>
        <w:t xml:space="preserve">The Demographic Transition Theory explains how populations shift from high birth/death rates to low rates as societies develop economically, moving through stages: Stage 1 (High Stationary) with high birth/death rates &amp; slow growth; Stage 2 (Early Expanding) with falling death rates &amp; rapid growth (population explosion); Stage 3 (Late Expanding) with falling birth rates &amp; slowing growth; and Stage 4 (Low Stationary) with low, stable birth/death rates &amp; stable population, seen in developed nations. This model links population change to socio-economic development, industrialization, and urbanization. </w:t>
      </w:r>
    </w:p>
    <w:p w:rsidR="00953443" w:rsidRPr="00D46C6C" w:rsidRDefault="00953443" w:rsidP="00D46C6C">
      <w:pPr>
        <w:spacing w:after="0" w:line="360" w:lineRule="auto"/>
        <w:jc w:val="both"/>
        <w:rPr>
          <w:rFonts w:ascii="Times New Roman" w:eastAsia="Times New Roman" w:hAnsi="Times New Roman" w:cs="Times New Roman"/>
          <w:b/>
          <w:sz w:val="24"/>
          <w:szCs w:val="24"/>
          <w:lang w:eastAsia="en-IN"/>
        </w:rPr>
      </w:pPr>
      <w:r w:rsidRPr="00D46C6C">
        <w:rPr>
          <w:rFonts w:ascii="Times New Roman" w:eastAsia="Times New Roman" w:hAnsi="Times New Roman" w:cs="Times New Roman"/>
          <w:b/>
          <w:sz w:val="24"/>
          <w:szCs w:val="24"/>
          <w:lang w:eastAsia="en-IN"/>
        </w:rPr>
        <w:t>The Stages of Demographic Transition</w:t>
      </w:r>
      <w:r w:rsidRPr="00D46C6C">
        <w:rPr>
          <w:rFonts w:ascii="Times New Roman" w:eastAsia="Times New Roman" w:hAnsi="Times New Roman" w:cs="Times New Roman"/>
          <w:b/>
          <w:sz w:val="24"/>
          <w:szCs w:val="24"/>
          <w:lang w:eastAsia="en-IN"/>
        </w:rPr>
        <w:tab/>
      </w:r>
    </w:p>
    <w:p w:rsidR="00953443" w:rsidRPr="00137158" w:rsidRDefault="00953443" w:rsidP="00D46C6C">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b/>
          <w:bCs/>
          <w:sz w:val="24"/>
          <w:szCs w:val="24"/>
          <w:lang w:eastAsia="en-IN"/>
        </w:rPr>
        <w:t>Stage One – High Stationary Stage</w:t>
      </w:r>
      <w:r w:rsidRPr="00137158">
        <w:rPr>
          <w:rFonts w:ascii="Times New Roman" w:eastAsia="Times New Roman" w:hAnsi="Times New Roman" w:cs="Times New Roman"/>
          <w:sz w:val="24"/>
          <w:szCs w:val="24"/>
          <w:lang w:eastAsia="en-IN"/>
        </w:rPr>
        <w:t xml:space="preserve"> (Pre-Industrial Societies)</w:t>
      </w:r>
    </w:p>
    <w:p w:rsidR="00953443" w:rsidRPr="00137158" w:rsidRDefault="00953443" w:rsidP="00D46C6C">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Characteristics: High birth rates (due to lack of family planning, need for labour) and high death rates (due to poor sanitation, disease, famine, low technology).</w:t>
      </w:r>
    </w:p>
    <w:p w:rsidR="00953443" w:rsidRPr="00137158" w:rsidRDefault="00953443" w:rsidP="00D46C6C">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Population Growth: Very slow or stagnant.</w:t>
      </w:r>
    </w:p>
    <w:p w:rsidR="00953443" w:rsidRPr="00137158" w:rsidRDefault="00953443" w:rsidP="00D46C6C">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Example: Pre-1750 Europe, some remote contemporary societies.</w:t>
      </w:r>
    </w:p>
    <w:p w:rsidR="00953443" w:rsidRPr="00137158" w:rsidRDefault="00953443" w:rsidP="00D46C6C">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b/>
          <w:bCs/>
          <w:sz w:val="24"/>
          <w:szCs w:val="24"/>
          <w:lang w:eastAsia="en-IN"/>
        </w:rPr>
        <w:t>Stage Two – Early Expanding Stage</w:t>
      </w:r>
      <w:r w:rsidRPr="00137158">
        <w:rPr>
          <w:rFonts w:ascii="Times New Roman" w:eastAsia="Times New Roman" w:hAnsi="Times New Roman" w:cs="Times New Roman"/>
          <w:sz w:val="24"/>
          <w:szCs w:val="24"/>
          <w:lang w:eastAsia="en-IN"/>
        </w:rPr>
        <w:t xml:space="preserve"> (Early Industrialization)</w:t>
      </w:r>
    </w:p>
    <w:p w:rsidR="00953443" w:rsidRPr="00137158" w:rsidRDefault="00953443" w:rsidP="00D46C6C">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Characteristics: Birth rates remain high, but death rates fall rapidly due to improved healthcare, sanitation, and food supply.</w:t>
      </w:r>
    </w:p>
    <w:p w:rsidR="00953443" w:rsidRPr="00137158" w:rsidRDefault="00953443" w:rsidP="00D46C6C">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Population Growth: Rapid increase (Population Explosion).</w:t>
      </w:r>
    </w:p>
    <w:p w:rsidR="00953443" w:rsidRPr="00137158" w:rsidRDefault="00953443" w:rsidP="00D46C6C">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Example: India in the mid-20th century.</w:t>
      </w:r>
    </w:p>
    <w:p w:rsidR="00953443" w:rsidRPr="00137158" w:rsidRDefault="00953443" w:rsidP="00D46C6C">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b/>
          <w:bCs/>
          <w:sz w:val="24"/>
          <w:szCs w:val="24"/>
          <w:lang w:eastAsia="en-IN"/>
        </w:rPr>
        <w:t xml:space="preserve">Stage Three – Late Expanding Stage </w:t>
      </w:r>
      <w:r w:rsidRPr="00137158">
        <w:rPr>
          <w:rFonts w:ascii="Times New Roman" w:eastAsia="Times New Roman" w:hAnsi="Times New Roman" w:cs="Times New Roman"/>
          <w:sz w:val="24"/>
          <w:szCs w:val="24"/>
          <w:lang w:eastAsia="en-IN"/>
        </w:rPr>
        <w:t>(Industrialization &amp; Urbanization)</w:t>
      </w:r>
    </w:p>
    <w:p w:rsidR="00953443" w:rsidRPr="00137158" w:rsidRDefault="00953443" w:rsidP="00D46C6C">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Characteristics: Birth rates begin to fall (due to education, contraception, and changing norms), while death rates stay low.</w:t>
      </w:r>
    </w:p>
    <w:p w:rsidR="00953443" w:rsidRPr="00137158" w:rsidRDefault="00953443" w:rsidP="00D46C6C">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Population Growth: Slows down as the gap between birth and death rates narrows.</w:t>
      </w:r>
    </w:p>
    <w:p w:rsidR="00953443" w:rsidRPr="00137158" w:rsidRDefault="00953443" w:rsidP="00D46C6C">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Example: Brazil, Mexico in recent decades.</w:t>
      </w:r>
    </w:p>
    <w:p w:rsidR="00953443" w:rsidRPr="00137158" w:rsidRDefault="00953443" w:rsidP="00D46C6C">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b/>
          <w:bCs/>
          <w:sz w:val="24"/>
          <w:szCs w:val="24"/>
          <w:lang w:eastAsia="en-IN"/>
        </w:rPr>
        <w:t>Stage Four – Low Stationary Stage</w:t>
      </w:r>
      <w:r w:rsidRPr="00137158">
        <w:rPr>
          <w:rFonts w:ascii="Times New Roman" w:eastAsia="Times New Roman" w:hAnsi="Times New Roman" w:cs="Times New Roman"/>
          <w:sz w:val="24"/>
          <w:szCs w:val="24"/>
          <w:lang w:eastAsia="en-IN"/>
        </w:rPr>
        <w:t>/ (Developed Societies)</w:t>
      </w:r>
    </w:p>
    <w:p w:rsidR="00953443" w:rsidRPr="00137158" w:rsidRDefault="00953443" w:rsidP="00D46C6C">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Characteristics: Both birth rates and death rates are low and stable, with advances in medicine leading to longer life expectancy.</w:t>
      </w:r>
    </w:p>
    <w:p w:rsidR="00953443" w:rsidRPr="00137158" w:rsidRDefault="00953443" w:rsidP="00D46C6C">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Population Growth: Stable or very slow growth, sometimes leading to population decline (Stage 5 in some models).</w:t>
      </w:r>
    </w:p>
    <w:p w:rsidR="00843510" w:rsidRPr="00137158" w:rsidRDefault="00953443" w:rsidP="00D46C6C">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Example: Modern industrialized nations like the U.S., Japan, and Germany.</w:t>
      </w:r>
    </w:p>
    <w:p w:rsidR="007E7DCD" w:rsidRPr="00137158" w:rsidRDefault="007E7DCD" w:rsidP="0013715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137158">
        <w:rPr>
          <w:rFonts w:ascii="Times New Roman" w:eastAsia="Times New Roman" w:hAnsi="Times New Roman" w:cs="Times New Roman"/>
          <w:b/>
          <w:bCs/>
          <w:sz w:val="24"/>
          <w:szCs w:val="24"/>
          <w:lang w:eastAsia="en-IN"/>
        </w:rPr>
        <w:lastRenderedPageBreak/>
        <w:t xml:space="preserve">16. </w:t>
      </w:r>
      <w:r w:rsidR="00953443" w:rsidRPr="00137158">
        <w:rPr>
          <w:rFonts w:ascii="Times New Roman" w:eastAsia="Times New Roman" w:hAnsi="Times New Roman" w:cs="Times New Roman"/>
          <w:b/>
          <w:bCs/>
          <w:sz w:val="24"/>
          <w:szCs w:val="24"/>
          <w:lang w:eastAsia="en-IN"/>
        </w:rPr>
        <w:t xml:space="preserve">Outline the </w:t>
      </w:r>
      <w:r w:rsidRPr="00137158">
        <w:rPr>
          <w:rFonts w:ascii="Times New Roman" w:eastAsia="Times New Roman" w:hAnsi="Times New Roman" w:cs="Times New Roman"/>
          <w:b/>
          <w:bCs/>
          <w:sz w:val="24"/>
          <w:szCs w:val="24"/>
          <w:lang w:eastAsia="en-IN"/>
        </w:rPr>
        <w:t>Canons of Public Expenditure</w:t>
      </w:r>
      <w:r w:rsidR="003E28B3">
        <w:rPr>
          <w:rFonts w:ascii="Times New Roman" w:eastAsia="Times New Roman" w:hAnsi="Times New Roman" w:cs="Times New Roman"/>
          <w:b/>
          <w:bCs/>
          <w:sz w:val="24"/>
          <w:szCs w:val="24"/>
          <w:lang w:eastAsia="en-IN"/>
        </w:rPr>
        <w:t>. (K4)</w:t>
      </w:r>
    </w:p>
    <w:p w:rsidR="00913AEE" w:rsidRPr="00137158" w:rsidRDefault="00913AEE" w:rsidP="00137158">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Canons of public expenditure are fundamental principles guiding government spending, emphasizing maximum social benefit, economy, sanction, and elasticity (adaptability) to ensure funds efficiently promote welfare, reduce inequality, and maintain financial stability. Key canons include allocating funds for greatest societal advantage (benefit/utility), preventing waste (economy), requiring proper authorization (sanction), ensuring fair income distribution (equity), and allowing flexibility for changing needs (elasticity).  </w:t>
      </w:r>
    </w:p>
    <w:p w:rsidR="00913AEE" w:rsidRPr="00137158" w:rsidRDefault="00913AEE" w:rsidP="00137158">
      <w:pPr>
        <w:spacing w:after="0" w:line="360" w:lineRule="auto"/>
        <w:jc w:val="both"/>
        <w:rPr>
          <w:rFonts w:ascii="Times New Roman" w:eastAsia="Times New Roman" w:hAnsi="Times New Roman" w:cs="Times New Roman"/>
          <w:b/>
          <w:bCs/>
          <w:sz w:val="24"/>
          <w:szCs w:val="24"/>
          <w:lang w:eastAsia="en-IN"/>
        </w:rPr>
      </w:pPr>
      <w:r w:rsidRPr="00137158">
        <w:rPr>
          <w:rFonts w:ascii="Times New Roman" w:eastAsia="Times New Roman" w:hAnsi="Times New Roman" w:cs="Times New Roman"/>
          <w:b/>
          <w:bCs/>
          <w:sz w:val="24"/>
          <w:szCs w:val="24"/>
          <w:lang w:eastAsia="en-IN"/>
        </w:rPr>
        <w:t>Key Canons of Public Expenditure:</w:t>
      </w:r>
    </w:p>
    <w:p w:rsidR="00913AEE" w:rsidRPr="00137158" w:rsidRDefault="00ED30CE" w:rsidP="00137158">
      <w:pPr>
        <w:numPr>
          <w:ilvl w:val="0"/>
          <w:numId w:val="17"/>
        </w:numPr>
        <w:spacing w:after="0" w:line="360" w:lineRule="auto"/>
        <w:jc w:val="both"/>
        <w:rPr>
          <w:rFonts w:ascii="Times New Roman" w:eastAsia="Times New Roman" w:hAnsi="Times New Roman" w:cs="Times New Roman"/>
          <w:sz w:val="24"/>
          <w:szCs w:val="24"/>
          <w:lang w:eastAsia="en-IN"/>
        </w:rPr>
      </w:pPr>
      <w:hyperlink r:id="rId8" w:history="1">
        <w:r w:rsidR="00913AEE" w:rsidRPr="00137158">
          <w:rPr>
            <w:rStyle w:val="Hyperlink"/>
            <w:rFonts w:ascii="Times New Roman" w:eastAsia="Times New Roman" w:hAnsi="Times New Roman" w:cs="Times New Roman"/>
            <w:b/>
            <w:bCs/>
            <w:color w:val="auto"/>
            <w:sz w:val="24"/>
            <w:szCs w:val="24"/>
            <w:u w:val="none"/>
            <w:lang w:eastAsia="en-IN"/>
          </w:rPr>
          <w:t>Canon of Benefit</w:t>
        </w:r>
      </w:hyperlink>
      <w:r w:rsidR="00913AEE" w:rsidRPr="00137158">
        <w:rPr>
          <w:rFonts w:ascii="Times New Roman" w:eastAsia="Times New Roman" w:hAnsi="Times New Roman" w:cs="Times New Roman"/>
          <w:b/>
          <w:bCs/>
          <w:sz w:val="24"/>
          <w:szCs w:val="24"/>
          <w:lang w:eastAsia="en-IN"/>
        </w:rPr>
        <w:t> (or Maximum Social Benefit):</w:t>
      </w:r>
      <w:r w:rsidR="00913AEE" w:rsidRPr="00137158">
        <w:rPr>
          <w:rFonts w:ascii="Times New Roman" w:eastAsia="Times New Roman" w:hAnsi="Times New Roman" w:cs="Times New Roman"/>
          <w:sz w:val="24"/>
          <w:szCs w:val="24"/>
          <w:lang w:eastAsia="en-IN"/>
        </w:rPr>
        <w:t> </w:t>
      </w:r>
    </w:p>
    <w:p w:rsidR="00913AEE" w:rsidRPr="00137158" w:rsidRDefault="00913AEE" w:rsidP="00137158">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Spending should aim for the greatest overall welfare for society, balancing costs and benefits, often using the </w:t>
      </w:r>
      <w:hyperlink r:id="rId9" w:history="1">
        <w:r w:rsidRPr="00137158">
          <w:rPr>
            <w:rStyle w:val="Hyperlink"/>
            <w:rFonts w:ascii="Times New Roman" w:eastAsia="Times New Roman" w:hAnsi="Times New Roman" w:cs="Times New Roman"/>
            <w:color w:val="auto"/>
            <w:sz w:val="24"/>
            <w:szCs w:val="24"/>
            <w:u w:val="none"/>
            <w:lang w:eastAsia="en-IN"/>
          </w:rPr>
          <w:t xml:space="preserve">Law of </w:t>
        </w:r>
        <w:proofErr w:type="spellStart"/>
        <w:r w:rsidRPr="00137158">
          <w:rPr>
            <w:rStyle w:val="Hyperlink"/>
            <w:rFonts w:ascii="Times New Roman" w:eastAsia="Times New Roman" w:hAnsi="Times New Roman" w:cs="Times New Roman"/>
            <w:color w:val="auto"/>
            <w:sz w:val="24"/>
            <w:szCs w:val="24"/>
            <w:u w:val="none"/>
            <w:lang w:eastAsia="en-IN"/>
          </w:rPr>
          <w:t>Equimarginal</w:t>
        </w:r>
        <w:proofErr w:type="spellEnd"/>
        <w:r w:rsidRPr="00137158">
          <w:rPr>
            <w:rStyle w:val="Hyperlink"/>
            <w:rFonts w:ascii="Times New Roman" w:eastAsia="Times New Roman" w:hAnsi="Times New Roman" w:cs="Times New Roman"/>
            <w:color w:val="auto"/>
            <w:sz w:val="24"/>
            <w:szCs w:val="24"/>
            <w:u w:val="none"/>
            <w:lang w:eastAsia="en-IN"/>
          </w:rPr>
          <w:t xml:space="preserve"> Utility</w:t>
        </w:r>
      </w:hyperlink>
      <w:r w:rsidRPr="00137158">
        <w:rPr>
          <w:rFonts w:ascii="Times New Roman" w:eastAsia="Times New Roman" w:hAnsi="Times New Roman" w:cs="Times New Roman"/>
          <w:sz w:val="24"/>
          <w:szCs w:val="24"/>
          <w:lang w:eastAsia="en-IN"/>
        </w:rPr>
        <w:t> to equalize marginal benefits across different expenditures. </w:t>
      </w:r>
    </w:p>
    <w:p w:rsidR="00913AEE" w:rsidRPr="00137158" w:rsidRDefault="00ED30CE" w:rsidP="00137158">
      <w:pPr>
        <w:numPr>
          <w:ilvl w:val="0"/>
          <w:numId w:val="17"/>
        </w:numPr>
        <w:spacing w:after="0" w:line="360" w:lineRule="auto"/>
        <w:jc w:val="both"/>
        <w:rPr>
          <w:rFonts w:ascii="Times New Roman" w:eastAsia="Times New Roman" w:hAnsi="Times New Roman" w:cs="Times New Roman"/>
          <w:sz w:val="24"/>
          <w:szCs w:val="24"/>
          <w:lang w:eastAsia="en-IN"/>
        </w:rPr>
      </w:pPr>
      <w:hyperlink r:id="rId10" w:history="1">
        <w:r w:rsidR="00913AEE" w:rsidRPr="00137158">
          <w:rPr>
            <w:rStyle w:val="Hyperlink"/>
            <w:rFonts w:ascii="Times New Roman" w:eastAsia="Times New Roman" w:hAnsi="Times New Roman" w:cs="Times New Roman"/>
            <w:b/>
            <w:bCs/>
            <w:color w:val="auto"/>
            <w:sz w:val="24"/>
            <w:szCs w:val="24"/>
            <w:u w:val="none"/>
            <w:lang w:eastAsia="en-IN"/>
          </w:rPr>
          <w:t>Canon of Economy</w:t>
        </w:r>
      </w:hyperlink>
      <w:r w:rsidR="00913AEE" w:rsidRPr="00137158">
        <w:rPr>
          <w:rFonts w:ascii="Times New Roman" w:eastAsia="Times New Roman" w:hAnsi="Times New Roman" w:cs="Times New Roman"/>
          <w:b/>
          <w:bCs/>
          <w:sz w:val="24"/>
          <w:szCs w:val="24"/>
          <w:lang w:eastAsia="en-IN"/>
        </w:rPr>
        <w:t>:</w:t>
      </w:r>
      <w:r w:rsidR="00913AEE" w:rsidRPr="00137158">
        <w:rPr>
          <w:rFonts w:ascii="Times New Roman" w:eastAsia="Times New Roman" w:hAnsi="Times New Roman" w:cs="Times New Roman"/>
          <w:sz w:val="24"/>
          <w:szCs w:val="24"/>
          <w:lang w:eastAsia="en-IN"/>
        </w:rPr>
        <w:t> </w:t>
      </w:r>
    </w:p>
    <w:p w:rsidR="00913AEE" w:rsidRPr="00137158" w:rsidRDefault="00913AEE" w:rsidP="00137158">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Government spending must be efficient, avoiding extravagance, waste, and unnecessary costs, ensuring value for money. </w:t>
      </w:r>
    </w:p>
    <w:p w:rsidR="00913AEE" w:rsidRPr="00137158" w:rsidRDefault="00ED30CE" w:rsidP="00137158">
      <w:pPr>
        <w:numPr>
          <w:ilvl w:val="0"/>
          <w:numId w:val="17"/>
        </w:numPr>
        <w:spacing w:after="0" w:line="360" w:lineRule="auto"/>
        <w:jc w:val="both"/>
        <w:rPr>
          <w:rFonts w:ascii="Times New Roman" w:eastAsia="Times New Roman" w:hAnsi="Times New Roman" w:cs="Times New Roman"/>
          <w:sz w:val="24"/>
          <w:szCs w:val="24"/>
          <w:lang w:eastAsia="en-IN"/>
        </w:rPr>
      </w:pPr>
      <w:hyperlink r:id="rId11" w:history="1">
        <w:r w:rsidR="00913AEE" w:rsidRPr="00137158">
          <w:rPr>
            <w:rStyle w:val="Hyperlink"/>
            <w:rFonts w:ascii="Times New Roman" w:eastAsia="Times New Roman" w:hAnsi="Times New Roman" w:cs="Times New Roman"/>
            <w:b/>
            <w:bCs/>
            <w:color w:val="auto"/>
            <w:sz w:val="24"/>
            <w:szCs w:val="24"/>
            <w:u w:val="none"/>
            <w:lang w:eastAsia="en-IN"/>
          </w:rPr>
          <w:t>Canon of Sanction</w:t>
        </w:r>
      </w:hyperlink>
      <w:r w:rsidR="00913AEE" w:rsidRPr="00137158">
        <w:rPr>
          <w:rFonts w:ascii="Times New Roman" w:eastAsia="Times New Roman" w:hAnsi="Times New Roman" w:cs="Times New Roman"/>
          <w:b/>
          <w:bCs/>
          <w:sz w:val="24"/>
          <w:szCs w:val="24"/>
          <w:lang w:eastAsia="en-IN"/>
        </w:rPr>
        <w:t>:</w:t>
      </w:r>
      <w:r w:rsidR="00913AEE" w:rsidRPr="00137158">
        <w:rPr>
          <w:rFonts w:ascii="Times New Roman" w:eastAsia="Times New Roman" w:hAnsi="Times New Roman" w:cs="Times New Roman"/>
          <w:sz w:val="24"/>
          <w:szCs w:val="24"/>
          <w:lang w:eastAsia="en-IN"/>
        </w:rPr>
        <w:t> </w:t>
      </w:r>
    </w:p>
    <w:p w:rsidR="00913AEE" w:rsidRPr="00137158" w:rsidRDefault="00913AEE" w:rsidP="00137158">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All expenditure must be authorized by a competent authority (like Parliament) to prevent misuse and promote accountability. </w:t>
      </w:r>
    </w:p>
    <w:p w:rsidR="00913AEE" w:rsidRPr="00137158" w:rsidRDefault="00ED30CE" w:rsidP="00137158">
      <w:pPr>
        <w:numPr>
          <w:ilvl w:val="0"/>
          <w:numId w:val="17"/>
        </w:numPr>
        <w:spacing w:after="0" w:line="360" w:lineRule="auto"/>
        <w:jc w:val="both"/>
        <w:rPr>
          <w:rFonts w:ascii="Times New Roman" w:eastAsia="Times New Roman" w:hAnsi="Times New Roman" w:cs="Times New Roman"/>
          <w:sz w:val="24"/>
          <w:szCs w:val="24"/>
          <w:lang w:eastAsia="en-IN"/>
        </w:rPr>
      </w:pPr>
      <w:hyperlink r:id="rId12" w:history="1">
        <w:r w:rsidR="00913AEE" w:rsidRPr="00137158">
          <w:rPr>
            <w:rStyle w:val="Hyperlink"/>
            <w:rFonts w:ascii="Times New Roman" w:eastAsia="Times New Roman" w:hAnsi="Times New Roman" w:cs="Times New Roman"/>
            <w:b/>
            <w:bCs/>
            <w:color w:val="auto"/>
            <w:sz w:val="24"/>
            <w:szCs w:val="24"/>
            <w:u w:val="none"/>
            <w:lang w:eastAsia="en-IN"/>
          </w:rPr>
          <w:t>Canon of Elasticity</w:t>
        </w:r>
      </w:hyperlink>
      <w:r w:rsidR="00913AEE" w:rsidRPr="00137158">
        <w:rPr>
          <w:rFonts w:ascii="Times New Roman" w:eastAsia="Times New Roman" w:hAnsi="Times New Roman" w:cs="Times New Roman"/>
          <w:b/>
          <w:bCs/>
          <w:sz w:val="24"/>
          <w:szCs w:val="24"/>
          <w:lang w:eastAsia="en-IN"/>
        </w:rPr>
        <w:t>:</w:t>
      </w:r>
      <w:r w:rsidR="00913AEE" w:rsidRPr="00137158">
        <w:rPr>
          <w:rFonts w:ascii="Times New Roman" w:eastAsia="Times New Roman" w:hAnsi="Times New Roman" w:cs="Times New Roman"/>
          <w:sz w:val="24"/>
          <w:szCs w:val="24"/>
          <w:lang w:eastAsia="en-IN"/>
        </w:rPr>
        <w:t> </w:t>
      </w:r>
    </w:p>
    <w:p w:rsidR="00913AEE" w:rsidRPr="00137158" w:rsidRDefault="00913AEE" w:rsidP="00137158">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Spending plans should be flexible, allowing the government to increase or decrease spending based on economic needs and emergencies. </w:t>
      </w:r>
    </w:p>
    <w:p w:rsidR="00913AEE" w:rsidRPr="00137158" w:rsidRDefault="00ED30CE" w:rsidP="00137158">
      <w:pPr>
        <w:numPr>
          <w:ilvl w:val="0"/>
          <w:numId w:val="17"/>
        </w:numPr>
        <w:spacing w:after="0" w:line="360" w:lineRule="auto"/>
        <w:jc w:val="both"/>
        <w:rPr>
          <w:rFonts w:ascii="Times New Roman" w:eastAsia="Times New Roman" w:hAnsi="Times New Roman" w:cs="Times New Roman"/>
          <w:sz w:val="24"/>
          <w:szCs w:val="24"/>
          <w:lang w:eastAsia="en-IN"/>
        </w:rPr>
      </w:pPr>
      <w:hyperlink r:id="rId13" w:history="1">
        <w:r w:rsidR="00913AEE" w:rsidRPr="00137158">
          <w:rPr>
            <w:rStyle w:val="Hyperlink"/>
            <w:rFonts w:ascii="Times New Roman" w:eastAsia="Times New Roman" w:hAnsi="Times New Roman" w:cs="Times New Roman"/>
            <w:b/>
            <w:bCs/>
            <w:color w:val="auto"/>
            <w:sz w:val="24"/>
            <w:szCs w:val="24"/>
            <w:u w:val="none"/>
            <w:lang w:eastAsia="en-IN"/>
          </w:rPr>
          <w:t>Canon of Equity</w:t>
        </w:r>
      </w:hyperlink>
      <w:r w:rsidR="00913AEE" w:rsidRPr="00137158">
        <w:rPr>
          <w:rFonts w:ascii="Times New Roman" w:eastAsia="Times New Roman" w:hAnsi="Times New Roman" w:cs="Times New Roman"/>
          <w:b/>
          <w:bCs/>
          <w:sz w:val="24"/>
          <w:szCs w:val="24"/>
          <w:lang w:eastAsia="en-IN"/>
        </w:rPr>
        <w:t> (or Equitable Distribution):</w:t>
      </w:r>
      <w:r w:rsidR="00913AEE" w:rsidRPr="00137158">
        <w:rPr>
          <w:rFonts w:ascii="Times New Roman" w:eastAsia="Times New Roman" w:hAnsi="Times New Roman" w:cs="Times New Roman"/>
          <w:sz w:val="24"/>
          <w:szCs w:val="24"/>
          <w:lang w:eastAsia="en-IN"/>
        </w:rPr>
        <w:t> </w:t>
      </w:r>
    </w:p>
    <w:p w:rsidR="00913AEE" w:rsidRPr="00137158" w:rsidRDefault="00913AEE" w:rsidP="00137158">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Expenditure should reduce income disparities and promote social justice, benefiting all segments of society. </w:t>
      </w:r>
    </w:p>
    <w:p w:rsidR="00913AEE" w:rsidRPr="00137158" w:rsidRDefault="00ED30CE" w:rsidP="00137158">
      <w:pPr>
        <w:numPr>
          <w:ilvl w:val="0"/>
          <w:numId w:val="17"/>
        </w:numPr>
        <w:spacing w:after="0" w:line="360" w:lineRule="auto"/>
        <w:jc w:val="both"/>
        <w:rPr>
          <w:rFonts w:ascii="Times New Roman" w:eastAsia="Times New Roman" w:hAnsi="Times New Roman" w:cs="Times New Roman"/>
          <w:sz w:val="24"/>
          <w:szCs w:val="24"/>
          <w:lang w:eastAsia="en-IN"/>
        </w:rPr>
      </w:pPr>
      <w:hyperlink r:id="rId14" w:history="1">
        <w:r w:rsidR="00913AEE" w:rsidRPr="00137158">
          <w:rPr>
            <w:rStyle w:val="Hyperlink"/>
            <w:rFonts w:ascii="Times New Roman" w:eastAsia="Times New Roman" w:hAnsi="Times New Roman" w:cs="Times New Roman"/>
            <w:b/>
            <w:bCs/>
            <w:color w:val="auto"/>
            <w:sz w:val="24"/>
            <w:szCs w:val="24"/>
            <w:u w:val="none"/>
            <w:lang w:eastAsia="en-IN"/>
          </w:rPr>
          <w:t>Canon of Productivity</w:t>
        </w:r>
      </w:hyperlink>
      <w:r w:rsidR="00913AEE" w:rsidRPr="00137158">
        <w:rPr>
          <w:rFonts w:ascii="Times New Roman" w:eastAsia="Times New Roman" w:hAnsi="Times New Roman" w:cs="Times New Roman"/>
          <w:b/>
          <w:bCs/>
          <w:sz w:val="24"/>
          <w:szCs w:val="24"/>
          <w:lang w:eastAsia="en-IN"/>
        </w:rPr>
        <w:t>:</w:t>
      </w:r>
      <w:r w:rsidR="00913AEE" w:rsidRPr="00137158">
        <w:rPr>
          <w:rFonts w:ascii="Times New Roman" w:eastAsia="Times New Roman" w:hAnsi="Times New Roman" w:cs="Times New Roman"/>
          <w:sz w:val="24"/>
          <w:szCs w:val="24"/>
          <w:lang w:eastAsia="en-IN"/>
        </w:rPr>
        <w:t> </w:t>
      </w:r>
    </w:p>
    <w:p w:rsidR="00913AEE" w:rsidRPr="00137158" w:rsidRDefault="00913AEE" w:rsidP="00137158">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Public funds should promote productive activities, boost income, and create jobs, contributing to economic growth. </w:t>
      </w:r>
    </w:p>
    <w:p w:rsidR="00913AEE" w:rsidRPr="00137158" w:rsidRDefault="00ED30CE" w:rsidP="00137158">
      <w:pPr>
        <w:numPr>
          <w:ilvl w:val="0"/>
          <w:numId w:val="17"/>
        </w:numPr>
        <w:spacing w:after="0" w:line="360" w:lineRule="auto"/>
        <w:jc w:val="both"/>
        <w:rPr>
          <w:rFonts w:ascii="Times New Roman" w:eastAsia="Times New Roman" w:hAnsi="Times New Roman" w:cs="Times New Roman"/>
          <w:sz w:val="24"/>
          <w:szCs w:val="24"/>
          <w:lang w:eastAsia="en-IN"/>
        </w:rPr>
      </w:pPr>
      <w:hyperlink r:id="rId15" w:history="1">
        <w:r w:rsidR="00913AEE" w:rsidRPr="00137158">
          <w:rPr>
            <w:rStyle w:val="Hyperlink"/>
            <w:rFonts w:ascii="Times New Roman" w:eastAsia="Times New Roman" w:hAnsi="Times New Roman" w:cs="Times New Roman"/>
            <w:b/>
            <w:bCs/>
            <w:color w:val="auto"/>
            <w:sz w:val="24"/>
            <w:szCs w:val="24"/>
            <w:u w:val="none"/>
            <w:lang w:eastAsia="en-IN"/>
          </w:rPr>
          <w:t>Canon of Certainty</w:t>
        </w:r>
      </w:hyperlink>
      <w:r w:rsidR="00913AEE" w:rsidRPr="00137158">
        <w:rPr>
          <w:rFonts w:ascii="Times New Roman" w:eastAsia="Times New Roman" w:hAnsi="Times New Roman" w:cs="Times New Roman"/>
          <w:b/>
          <w:bCs/>
          <w:sz w:val="24"/>
          <w:szCs w:val="24"/>
          <w:lang w:eastAsia="en-IN"/>
        </w:rPr>
        <w:t>:</w:t>
      </w:r>
      <w:r w:rsidR="00913AEE" w:rsidRPr="00137158">
        <w:rPr>
          <w:rFonts w:ascii="Times New Roman" w:eastAsia="Times New Roman" w:hAnsi="Times New Roman" w:cs="Times New Roman"/>
          <w:sz w:val="24"/>
          <w:szCs w:val="24"/>
          <w:lang w:eastAsia="en-IN"/>
        </w:rPr>
        <w:t> </w:t>
      </w:r>
    </w:p>
    <w:p w:rsidR="00913AEE" w:rsidRPr="00137158" w:rsidRDefault="00913AEE" w:rsidP="00137158">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Expenditure should be stable and predictable, based on sound analysis, avoiding sudden shifts that destabilize the economy. </w:t>
      </w:r>
    </w:p>
    <w:p w:rsidR="00913AEE" w:rsidRPr="00137158" w:rsidRDefault="00ED30CE" w:rsidP="00137158">
      <w:pPr>
        <w:numPr>
          <w:ilvl w:val="0"/>
          <w:numId w:val="17"/>
        </w:numPr>
        <w:spacing w:after="0" w:line="360" w:lineRule="auto"/>
        <w:jc w:val="both"/>
        <w:rPr>
          <w:rFonts w:ascii="Times New Roman" w:eastAsia="Times New Roman" w:hAnsi="Times New Roman" w:cs="Times New Roman"/>
          <w:sz w:val="24"/>
          <w:szCs w:val="24"/>
          <w:lang w:eastAsia="en-IN"/>
        </w:rPr>
      </w:pPr>
      <w:hyperlink r:id="rId16" w:history="1">
        <w:r w:rsidR="00913AEE" w:rsidRPr="00137158">
          <w:rPr>
            <w:rStyle w:val="Hyperlink"/>
            <w:rFonts w:ascii="Times New Roman" w:eastAsia="Times New Roman" w:hAnsi="Times New Roman" w:cs="Times New Roman"/>
            <w:b/>
            <w:bCs/>
            <w:color w:val="auto"/>
            <w:sz w:val="24"/>
            <w:szCs w:val="24"/>
            <w:u w:val="none"/>
            <w:lang w:eastAsia="en-IN"/>
          </w:rPr>
          <w:t>Canon of Surplus</w:t>
        </w:r>
      </w:hyperlink>
      <w:r w:rsidR="00913AEE" w:rsidRPr="00137158">
        <w:rPr>
          <w:rFonts w:ascii="Times New Roman" w:eastAsia="Times New Roman" w:hAnsi="Times New Roman" w:cs="Times New Roman"/>
          <w:b/>
          <w:bCs/>
          <w:sz w:val="24"/>
          <w:szCs w:val="24"/>
          <w:lang w:eastAsia="en-IN"/>
        </w:rPr>
        <w:t> (or Balanced Budget):</w:t>
      </w:r>
      <w:r w:rsidR="00913AEE" w:rsidRPr="00137158">
        <w:rPr>
          <w:rFonts w:ascii="Times New Roman" w:eastAsia="Times New Roman" w:hAnsi="Times New Roman" w:cs="Times New Roman"/>
          <w:sz w:val="24"/>
          <w:szCs w:val="24"/>
          <w:lang w:eastAsia="en-IN"/>
        </w:rPr>
        <w:t> </w:t>
      </w:r>
    </w:p>
    <w:p w:rsidR="00913AEE" w:rsidRPr="00137158" w:rsidRDefault="00913AEE" w:rsidP="00137158">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While not always possible, public spending should ideally aim for balanced budgets or surpluses over time to maintain financial health. </w:t>
      </w:r>
    </w:p>
    <w:p w:rsidR="007E7DCD" w:rsidRPr="00137158" w:rsidRDefault="000D6A2F" w:rsidP="0013715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137158">
        <w:rPr>
          <w:rFonts w:ascii="Times New Roman" w:eastAsia="Times New Roman" w:hAnsi="Times New Roman" w:cs="Times New Roman"/>
          <w:b/>
          <w:bCs/>
          <w:sz w:val="24"/>
          <w:szCs w:val="24"/>
          <w:lang w:eastAsia="en-IN"/>
        </w:rPr>
        <w:t xml:space="preserve">17. </w:t>
      </w:r>
      <w:r w:rsidR="00DC51A1">
        <w:rPr>
          <w:rFonts w:ascii="Times New Roman" w:eastAsia="Times New Roman" w:hAnsi="Times New Roman" w:cs="Times New Roman"/>
          <w:b/>
          <w:bCs/>
          <w:sz w:val="24"/>
          <w:szCs w:val="24"/>
          <w:lang w:eastAsia="en-IN"/>
        </w:rPr>
        <w:t>Discover</w:t>
      </w:r>
      <w:r w:rsidR="003E28B3">
        <w:rPr>
          <w:rFonts w:ascii="Times New Roman" w:eastAsia="Times New Roman" w:hAnsi="Times New Roman" w:cs="Times New Roman"/>
          <w:b/>
          <w:bCs/>
          <w:sz w:val="24"/>
          <w:szCs w:val="24"/>
          <w:lang w:eastAsia="en-IN"/>
        </w:rPr>
        <w:t xml:space="preserve"> </w:t>
      </w:r>
      <w:r w:rsidRPr="00137158">
        <w:rPr>
          <w:rFonts w:ascii="Times New Roman" w:eastAsia="Times New Roman" w:hAnsi="Times New Roman" w:cs="Times New Roman"/>
          <w:b/>
          <w:bCs/>
          <w:sz w:val="24"/>
          <w:szCs w:val="24"/>
          <w:lang w:eastAsia="en-IN"/>
        </w:rPr>
        <w:t>the different types of money supply and their significance in an economy.</w:t>
      </w:r>
      <w:r w:rsidR="003E28B3">
        <w:rPr>
          <w:rFonts w:ascii="Times New Roman" w:eastAsia="Times New Roman" w:hAnsi="Times New Roman" w:cs="Times New Roman"/>
          <w:b/>
          <w:bCs/>
          <w:sz w:val="24"/>
          <w:szCs w:val="24"/>
          <w:lang w:eastAsia="en-IN"/>
        </w:rPr>
        <w:t xml:space="preserve"> (K4)</w:t>
      </w:r>
    </w:p>
    <w:p w:rsidR="000D6A2F" w:rsidRPr="00137158" w:rsidRDefault="000D6A2F" w:rsidP="0013715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Money supply types (M0, M1, M2, M3, M4) measure liquidity, from highly liquid (M1: cash, demand deposits) for daily transactions to broader, less liquid measures (M3/M4: including savings, time deposits) for overall economic health, helping central banks understand money's availability, stimulate growth, control inflation, and predict economic activity by influencing interest rates and spending. </w:t>
      </w:r>
    </w:p>
    <w:p w:rsidR="000D6A2F" w:rsidRPr="00137158" w:rsidRDefault="000D6A2F" w:rsidP="00300174">
      <w:pPr>
        <w:spacing w:after="0" w:line="360" w:lineRule="auto"/>
        <w:jc w:val="both"/>
        <w:rPr>
          <w:rFonts w:ascii="Times New Roman" w:eastAsia="Times New Roman" w:hAnsi="Times New Roman" w:cs="Times New Roman"/>
          <w:b/>
          <w:bCs/>
          <w:sz w:val="24"/>
          <w:szCs w:val="24"/>
          <w:lang w:eastAsia="en-IN"/>
        </w:rPr>
      </w:pPr>
      <w:r w:rsidRPr="00137158">
        <w:rPr>
          <w:rFonts w:ascii="Times New Roman" w:eastAsia="Times New Roman" w:hAnsi="Times New Roman" w:cs="Times New Roman"/>
          <w:b/>
          <w:bCs/>
          <w:sz w:val="24"/>
          <w:szCs w:val="24"/>
          <w:lang w:eastAsia="en-IN"/>
        </w:rPr>
        <w:t>Types of Money Supply</w:t>
      </w:r>
    </w:p>
    <w:p w:rsidR="000D6A2F" w:rsidRPr="00137158" w:rsidRDefault="00ED30CE" w:rsidP="00300174">
      <w:pPr>
        <w:numPr>
          <w:ilvl w:val="0"/>
          <w:numId w:val="9"/>
        </w:numPr>
        <w:spacing w:after="100" w:afterAutospacing="1" w:line="360" w:lineRule="auto"/>
        <w:jc w:val="both"/>
        <w:rPr>
          <w:rFonts w:ascii="Times New Roman" w:eastAsia="Times New Roman" w:hAnsi="Times New Roman" w:cs="Times New Roman"/>
          <w:sz w:val="24"/>
          <w:szCs w:val="24"/>
          <w:lang w:eastAsia="en-IN"/>
        </w:rPr>
      </w:pPr>
      <w:hyperlink r:id="rId17" w:history="1">
        <w:r w:rsidR="000D6A2F" w:rsidRPr="00137158">
          <w:rPr>
            <w:rStyle w:val="Hyperlink"/>
            <w:rFonts w:ascii="Times New Roman" w:eastAsia="Times New Roman" w:hAnsi="Times New Roman" w:cs="Times New Roman"/>
            <w:b/>
            <w:bCs/>
            <w:color w:val="auto"/>
            <w:sz w:val="24"/>
            <w:szCs w:val="24"/>
            <w:u w:val="none"/>
            <w:lang w:eastAsia="en-IN"/>
          </w:rPr>
          <w:t>M0 (High-Powered Money/Reserve Money)</w:t>
        </w:r>
      </w:hyperlink>
      <w:r w:rsidR="000D6A2F" w:rsidRPr="00137158">
        <w:rPr>
          <w:rFonts w:ascii="Times New Roman" w:eastAsia="Times New Roman" w:hAnsi="Times New Roman" w:cs="Times New Roman"/>
          <w:sz w:val="24"/>
          <w:szCs w:val="24"/>
          <w:lang w:eastAsia="en-IN"/>
        </w:rPr>
        <w:t>: The monetary base, consisting of physical currency in circulation (notes &amp; coins) plus commercial banks' reserves with the central bank.</w:t>
      </w:r>
    </w:p>
    <w:p w:rsidR="000D6A2F" w:rsidRPr="00137158" w:rsidRDefault="00ED30CE" w:rsidP="00137158">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hyperlink r:id="rId18" w:history="1">
        <w:r w:rsidR="000D6A2F" w:rsidRPr="00137158">
          <w:rPr>
            <w:rStyle w:val="Hyperlink"/>
            <w:rFonts w:ascii="Times New Roman" w:eastAsia="Times New Roman" w:hAnsi="Times New Roman" w:cs="Times New Roman"/>
            <w:b/>
            <w:bCs/>
            <w:color w:val="auto"/>
            <w:sz w:val="24"/>
            <w:szCs w:val="24"/>
            <w:u w:val="none"/>
            <w:lang w:eastAsia="en-IN"/>
          </w:rPr>
          <w:t>M1 (Narrow Money)</w:t>
        </w:r>
      </w:hyperlink>
      <w:r w:rsidR="000D6A2F" w:rsidRPr="00137158">
        <w:rPr>
          <w:rFonts w:ascii="Times New Roman" w:eastAsia="Times New Roman" w:hAnsi="Times New Roman" w:cs="Times New Roman"/>
          <w:sz w:val="24"/>
          <w:szCs w:val="24"/>
          <w:lang w:eastAsia="en-IN"/>
        </w:rPr>
        <w:t>: The most liquid form, including currency with the public and demand deposits (checking accounts) in banks, used for everyday transactions.</w:t>
      </w:r>
    </w:p>
    <w:p w:rsidR="000D6A2F" w:rsidRPr="00137158" w:rsidRDefault="00ED30CE" w:rsidP="00137158">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hyperlink r:id="rId19" w:history="1">
        <w:r w:rsidR="000D6A2F" w:rsidRPr="00137158">
          <w:rPr>
            <w:rStyle w:val="Hyperlink"/>
            <w:rFonts w:ascii="Times New Roman" w:eastAsia="Times New Roman" w:hAnsi="Times New Roman" w:cs="Times New Roman"/>
            <w:b/>
            <w:bCs/>
            <w:color w:val="auto"/>
            <w:sz w:val="24"/>
            <w:szCs w:val="24"/>
            <w:u w:val="none"/>
            <w:lang w:eastAsia="en-IN"/>
          </w:rPr>
          <w:t>M2 (Broad Money)</w:t>
        </w:r>
      </w:hyperlink>
      <w:r w:rsidR="000D6A2F" w:rsidRPr="00137158">
        <w:rPr>
          <w:rFonts w:ascii="Times New Roman" w:eastAsia="Times New Roman" w:hAnsi="Times New Roman" w:cs="Times New Roman"/>
          <w:sz w:val="24"/>
          <w:szCs w:val="24"/>
          <w:lang w:eastAsia="en-IN"/>
        </w:rPr>
        <w:t>: M1 plus slightly less liquid assets, like savings deposits in post offices.</w:t>
      </w:r>
    </w:p>
    <w:p w:rsidR="000D6A2F" w:rsidRPr="00137158" w:rsidRDefault="00ED30CE" w:rsidP="00137158">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hyperlink r:id="rId20" w:history="1">
        <w:r w:rsidR="000D6A2F" w:rsidRPr="00137158">
          <w:rPr>
            <w:rStyle w:val="Hyperlink"/>
            <w:rFonts w:ascii="Times New Roman" w:eastAsia="Times New Roman" w:hAnsi="Times New Roman" w:cs="Times New Roman"/>
            <w:b/>
            <w:bCs/>
            <w:color w:val="auto"/>
            <w:sz w:val="24"/>
            <w:szCs w:val="24"/>
            <w:u w:val="none"/>
            <w:lang w:eastAsia="en-IN"/>
          </w:rPr>
          <w:t>M3 (Broad Money)</w:t>
        </w:r>
      </w:hyperlink>
      <w:r w:rsidR="000D6A2F" w:rsidRPr="00137158">
        <w:rPr>
          <w:rFonts w:ascii="Times New Roman" w:eastAsia="Times New Roman" w:hAnsi="Times New Roman" w:cs="Times New Roman"/>
          <w:sz w:val="24"/>
          <w:szCs w:val="24"/>
          <w:lang w:eastAsia="en-IN"/>
        </w:rPr>
        <w:t>: M1 plus time deposits (fixed deposits) in commercial banks, representing a larger portion of money available in the economy.</w:t>
      </w:r>
    </w:p>
    <w:p w:rsidR="000D6A2F" w:rsidRPr="00137158" w:rsidRDefault="00ED30CE" w:rsidP="00137158">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hyperlink r:id="rId21" w:history="1">
        <w:r w:rsidR="000D6A2F" w:rsidRPr="00137158">
          <w:rPr>
            <w:rStyle w:val="Hyperlink"/>
            <w:rFonts w:ascii="Times New Roman" w:eastAsia="Times New Roman" w:hAnsi="Times New Roman" w:cs="Times New Roman"/>
            <w:b/>
            <w:bCs/>
            <w:color w:val="auto"/>
            <w:sz w:val="24"/>
            <w:szCs w:val="24"/>
            <w:u w:val="none"/>
            <w:lang w:eastAsia="en-IN"/>
          </w:rPr>
          <w:t>M4 (Broad Money)</w:t>
        </w:r>
      </w:hyperlink>
      <w:r w:rsidR="000D6A2F" w:rsidRPr="00137158">
        <w:rPr>
          <w:rFonts w:ascii="Times New Roman" w:eastAsia="Times New Roman" w:hAnsi="Times New Roman" w:cs="Times New Roman"/>
          <w:sz w:val="24"/>
          <w:szCs w:val="24"/>
          <w:lang w:eastAsia="en-IN"/>
        </w:rPr>
        <w:t>: The broadest measure, including M3 plus total deposits with post office savings organizations. </w:t>
      </w:r>
    </w:p>
    <w:p w:rsidR="000D6A2F" w:rsidRPr="00137158" w:rsidRDefault="000D6A2F" w:rsidP="00300174">
      <w:pPr>
        <w:spacing w:after="0" w:line="360" w:lineRule="auto"/>
        <w:jc w:val="both"/>
        <w:rPr>
          <w:rFonts w:ascii="Times New Roman" w:eastAsia="Times New Roman" w:hAnsi="Times New Roman" w:cs="Times New Roman"/>
          <w:b/>
          <w:bCs/>
          <w:sz w:val="24"/>
          <w:szCs w:val="24"/>
          <w:lang w:eastAsia="en-IN"/>
        </w:rPr>
      </w:pPr>
      <w:r w:rsidRPr="00137158">
        <w:rPr>
          <w:rFonts w:ascii="Times New Roman" w:eastAsia="Times New Roman" w:hAnsi="Times New Roman" w:cs="Times New Roman"/>
          <w:b/>
          <w:bCs/>
          <w:sz w:val="24"/>
          <w:szCs w:val="24"/>
          <w:lang w:eastAsia="en-IN"/>
        </w:rPr>
        <w:t>Significance in an Economy</w:t>
      </w:r>
    </w:p>
    <w:p w:rsidR="000D6A2F" w:rsidRPr="00137158" w:rsidRDefault="000D6A2F" w:rsidP="00300174">
      <w:pPr>
        <w:numPr>
          <w:ilvl w:val="0"/>
          <w:numId w:val="9"/>
        </w:num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b/>
          <w:bCs/>
          <w:sz w:val="24"/>
          <w:szCs w:val="24"/>
          <w:lang w:eastAsia="en-IN"/>
        </w:rPr>
        <w:t>Economic Activity</w:t>
      </w:r>
      <w:r w:rsidRPr="00137158">
        <w:rPr>
          <w:rFonts w:ascii="Times New Roman" w:eastAsia="Times New Roman" w:hAnsi="Times New Roman" w:cs="Times New Roman"/>
          <w:sz w:val="24"/>
          <w:szCs w:val="24"/>
          <w:lang w:eastAsia="en-IN"/>
        </w:rPr>
        <w:t>: Higher money supply (especially M1) can lower interest rates, encouraging investment and spending, thus boosting production and employment.</w:t>
      </w:r>
    </w:p>
    <w:p w:rsidR="000D6A2F" w:rsidRPr="00137158" w:rsidRDefault="000D6A2F" w:rsidP="00137158">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b/>
          <w:bCs/>
          <w:sz w:val="24"/>
          <w:szCs w:val="24"/>
          <w:lang w:eastAsia="en-IN"/>
        </w:rPr>
        <w:t>Inflation Control</w:t>
      </w:r>
      <w:r w:rsidRPr="00137158">
        <w:rPr>
          <w:rFonts w:ascii="Times New Roman" w:eastAsia="Times New Roman" w:hAnsi="Times New Roman" w:cs="Times New Roman"/>
          <w:sz w:val="24"/>
          <w:szCs w:val="24"/>
          <w:lang w:eastAsia="en-IN"/>
        </w:rPr>
        <w:t>: Central banks monitor money supply growth; excessive increases can fuel inflation, while tightening supply (e.g., selling securities) can curb it.</w:t>
      </w:r>
    </w:p>
    <w:p w:rsidR="000D6A2F" w:rsidRPr="00137158" w:rsidRDefault="000D6A2F" w:rsidP="00137158">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b/>
          <w:bCs/>
          <w:sz w:val="24"/>
          <w:szCs w:val="24"/>
          <w:lang w:eastAsia="en-IN"/>
        </w:rPr>
        <w:lastRenderedPageBreak/>
        <w:t>Monetary Policy Tools</w:t>
      </w:r>
      <w:r w:rsidRPr="00137158">
        <w:rPr>
          <w:rFonts w:ascii="Times New Roman" w:eastAsia="Times New Roman" w:hAnsi="Times New Roman" w:cs="Times New Roman"/>
          <w:sz w:val="24"/>
          <w:szCs w:val="24"/>
          <w:lang w:eastAsia="en-IN"/>
        </w:rPr>
        <w:t>: Different measures help policymakers target specific goals, with M1 indicating immediate transactional money and M3/M4 showing broader financial liquidity.</w:t>
      </w:r>
    </w:p>
    <w:p w:rsidR="000D6A2F" w:rsidRPr="00137158" w:rsidRDefault="000D6A2F" w:rsidP="00137158">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b/>
          <w:bCs/>
          <w:sz w:val="24"/>
          <w:szCs w:val="24"/>
          <w:lang w:eastAsia="en-IN"/>
        </w:rPr>
        <w:t>Stability &amp; Liquidity</w:t>
      </w:r>
      <w:r w:rsidRPr="00137158">
        <w:rPr>
          <w:rFonts w:ascii="Times New Roman" w:eastAsia="Times New Roman" w:hAnsi="Times New Roman" w:cs="Times New Roman"/>
          <w:sz w:val="24"/>
          <w:szCs w:val="24"/>
          <w:lang w:eastAsia="en-IN"/>
        </w:rPr>
        <w:t>: M1 reflects immediate liquidity, while M2/M3 offer broader stability, showing funds available beyond daily transactions, essential for understanding overall financial conditions.</w:t>
      </w:r>
    </w:p>
    <w:p w:rsidR="000D6A2F" w:rsidRPr="00137158" w:rsidRDefault="000D6A2F" w:rsidP="00137158">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b/>
          <w:bCs/>
          <w:sz w:val="24"/>
          <w:szCs w:val="24"/>
          <w:lang w:eastAsia="en-IN"/>
        </w:rPr>
        <w:t>Forecasting</w:t>
      </w:r>
      <w:r w:rsidRPr="00137158">
        <w:rPr>
          <w:rFonts w:ascii="Times New Roman" w:eastAsia="Times New Roman" w:hAnsi="Times New Roman" w:cs="Times New Roman"/>
          <w:sz w:val="24"/>
          <w:szCs w:val="24"/>
          <w:lang w:eastAsia="en-IN"/>
        </w:rPr>
        <w:t>: Changes in components (like demand vs. time deposits) help predict future economic trends, such as increased demand for goods and services. </w:t>
      </w:r>
    </w:p>
    <w:p w:rsidR="000D6A2F" w:rsidRPr="00137158" w:rsidRDefault="007E7DCD" w:rsidP="00137158">
      <w:pPr>
        <w:tabs>
          <w:tab w:val="left" w:pos="426"/>
        </w:tabs>
        <w:spacing w:after="0" w:line="360" w:lineRule="auto"/>
        <w:jc w:val="both"/>
        <w:rPr>
          <w:rFonts w:ascii="Times New Roman" w:eastAsia="Times New Roman" w:hAnsi="Times New Roman" w:cs="Times New Roman"/>
          <w:b/>
          <w:bCs/>
          <w:sz w:val="24"/>
          <w:szCs w:val="24"/>
        </w:rPr>
      </w:pPr>
      <w:r w:rsidRPr="00137158">
        <w:rPr>
          <w:rFonts w:ascii="Times New Roman" w:eastAsia="Times New Roman" w:hAnsi="Times New Roman" w:cs="Times New Roman"/>
          <w:b/>
          <w:bCs/>
          <w:sz w:val="24"/>
          <w:szCs w:val="24"/>
          <w:lang w:eastAsia="en-IN"/>
        </w:rPr>
        <w:t xml:space="preserve">18. </w:t>
      </w:r>
      <w:r w:rsidR="000D6A2F" w:rsidRPr="00137158">
        <w:rPr>
          <w:rFonts w:ascii="Times New Roman" w:eastAsia="Times New Roman" w:hAnsi="Times New Roman" w:cs="Times New Roman"/>
          <w:b/>
          <w:bCs/>
          <w:sz w:val="24"/>
          <w:szCs w:val="24"/>
        </w:rPr>
        <w:t xml:space="preserve">Illustrate the </w:t>
      </w:r>
      <w:r w:rsidR="000D6A2F" w:rsidRPr="00137158">
        <w:rPr>
          <w:rFonts w:ascii="Times New Roman" w:hAnsi="Times New Roman" w:cs="Times New Roman"/>
          <w:b/>
          <w:sz w:val="24"/>
          <w:szCs w:val="24"/>
        </w:rPr>
        <w:t xml:space="preserve">comparison of National Income at Constant and Current Prices. </w:t>
      </w:r>
      <w:r w:rsidR="003E28B3">
        <w:rPr>
          <w:rFonts w:ascii="Times New Roman" w:hAnsi="Times New Roman" w:cs="Times New Roman"/>
          <w:b/>
          <w:sz w:val="24"/>
          <w:szCs w:val="24"/>
        </w:rPr>
        <w:t>(K4)</w:t>
      </w:r>
    </w:p>
    <w:p w:rsidR="000D6A2F" w:rsidRPr="00137158" w:rsidRDefault="000D6A2F" w:rsidP="003E28B3">
      <w:pPr>
        <w:spacing w:after="0" w:line="360" w:lineRule="auto"/>
        <w:jc w:val="both"/>
        <w:rPr>
          <w:rFonts w:ascii="Times New Roman" w:eastAsia="Times New Roman" w:hAnsi="Times New Roman" w:cs="Times New Roman"/>
          <w:sz w:val="24"/>
          <w:szCs w:val="24"/>
          <w:lang w:eastAsia="en-IN"/>
        </w:rPr>
      </w:pPr>
      <w:r w:rsidRPr="00137158">
        <w:rPr>
          <w:rFonts w:ascii="Times New Roman" w:eastAsia="Times New Roman" w:hAnsi="Times New Roman" w:cs="Times New Roman"/>
          <w:sz w:val="24"/>
          <w:szCs w:val="24"/>
          <w:lang w:eastAsia="en-IN"/>
        </w:rPr>
        <w:t>National Income at </w:t>
      </w:r>
      <w:r w:rsidRPr="00137158">
        <w:rPr>
          <w:rFonts w:ascii="Times New Roman" w:eastAsia="Times New Roman" w:hAnsi="Times New Roman" w:cs="Times New Roman"/>
          <w:b/>
          <w:bCs/>
          <w:sz w:val="24"/>
          <w:szCs w:val="24"/>
          <w:lang w:eastAsia="en-IN"/>
        </w:rPr>
        <w:t>Current Prices</w:t>
      </w:r>
      <w:r w:rsidRPr="00137158">
        <w:rPr>
          <w:rFonts w:ascii="Times New Roman" w:eastAsia="Times New Roman" w:hAnsi="Times New Roman" w:cs="Times New Roman"/>
          <w:sz w:val="24"/>
          <w:szCs w:val="24"/>
          <w:lang w:eastAsia="en-IN"/>
        </w:rPr>
        <w:t> reflects the economy's nominal value using today's prices, including inflation, showing total monetary worth but distorting real growth, while National Income at </w:t>
      </w:r>
      <w:r w:rsidRPr="00137158">
        <w:rPr>
          <w:rFonts w:ascii="Times New Roman" w:eastAsia="Times New Roman" w:hAnsi="Times New Roman" w:cs="Times New Roman"/>
          <w:b/>
          <w:bCs/>
          <w:sz w:val="24"/>
          <w:szCs w:val="24"/>
          <w:lang w:eastAsia="en-IN"/>
        </w:rPr>
        <w:t>Constant Prices</w:t>
      </w:r>
      <w:r w:rsidRPr="00137158">
        <w:rPr>
          <w:rFonts w:ascii="Times New Roman" w:eastAsia="Times New Roman" w:hAnsi="Times New Roman" w:cs="Times New Roman"/>
          <w:sz w:val="24"/>
          <w:szCs w:val="24"/>
          <w:lang w:eastAsia="en-IN"/>
        </w:rPr>
        <w:t> (Real Income) adjusts for inflation using a base year's prices, revealing the true, physical increase in output and making accurate year-to-year comparisons possible. The key difference lies in inflation adjustment: current prices show nominal growth (volume + price), whereas constant prices isolate real growth (volume only). </w:t>
      </w:r>
    </w:p>
    <w:p w:rsidR="003E28B3" w:rsidRDefault="003E28B3" w:rsidP="003E28B3">
      <w:pPr>
        <w:spacing w:after="0" w:line="360" w:lineRule="auto"/>
        <w:jc w:val="both"/>
        <w:rPr>
          <w:rFonts w:ascii="Times New Roman" w:eastAsia="Times New Roman" w:hAnsi="Times New Roman" w:cs="Times New Roman"/>
          <w:b/>
          <w:bCs/>
          <w:sz w:val="24"/>
          <w:szCs w:val="24"/>
          <w:lang w:eastAsia="en-IN"/>
        </w:rPr>
      </w:pPr>
    </w:p>
    <w:p w:rsidR="000D6A2F" w:rsidRPr="00137158" w:rsidRDefault="000D6A2F" w:rsidP="003E28B3">
      <w:pPr>
        <w:spacing w:after="0" w:line="360" w:lineRule="auto"/>
        <w:jc w:val="both"/>
        <w:rPr>
          <w:rFonts w:ascii="Times New Roman" w:eastAsia="Times New Roman" w:hAnsi="Times New Roman" w:cs="Times New Roman"/>
          <w:b/>
          <w:bCs/>
          <w:sz w:val="24"/>
          <w:szCs w:val="24"/>
          <w:lang w:eastAsia="en-IN"/>
        </w:rPr>
      </w:pPr>
      <w:r w:rsidRPr="00137158">
        <w:rPr>
          <w:rFonts w:ascii="Times New Roman" w:eastAsia="Times New Roman" w:hAnsi="Times New Roman" w:cs="Times New Roman"/>
          <w:b/>
          <w:bCs/>
          <w:sz w:val="24"/>
          <w:szCs w:val="24"/>
          <w:lang w:eastAsia="en-IN"/>
        </w:rPr>
        <w:t>National Income at Current Prices (Nominal)</w:t>
      </w:r>
    </w:p>
    <w:p w:rsidR="000D6A2F" w:rsidRPr="003E28B3" w:rsidRDefault="000D6A2F" w:rsidP="003E28B3">
      <w:pPr>
        <w:numPr>
          <w:ilvl w:val="0"/>
          <w:numId w:val="21"/>
        </w:numPr>
        <w:tabs>
          <w:tab w:val="clear" w:pos="720"/>
          <w:tab w:val="num" w:pos="426"/>
        </w:tabs>
        <w:spacing w:after="0" w:line="360" w:lineRule="auto"/>
        <w:ind w:left="426" w:hanging="578"/>
        <w:jc w:val="both"/>
        <w:rPr>
          <w:rFonts w:ascii="Times New Roman" w:eastAsia="Times New Roman" w:hAnsi="Times New Roman" w:cs="Times New Roman"/>
          <w:sz w:val="24"/>
          <w:szCs w:val="24"/>
          <w:lang w:eastAsia="en-IN"/>
        </w:rPr>
      </w:pPr>
      <w:r w:rsidRPr="003E28B3">
        <w:rPr>
          <w:rFonts w:ascii="Times New Roman" w:eastAsia="Times New Roman" w:hAnsi="Times New Roman" w:cs="Times New Roman"/>
          <w:b/>
          <w:bCs/>
          <w:sz w:val="24"/>
          <w:szCs w:val="24"/>
          <w:lang w:eastAsia="en-IN"/>
        </w:rPr>
        <w:t>Definition:</w:t>
      </w:r>
      <w:r w:rsidRPr="003E28B3">
        <w:rPr>
          <w:rFonts w:ascii="Times New Roman" w:eastAsia="Times New Roman" w:hAnsi="Times New Roman" w:cs="Times New Roman"/>
          <w:sz w:val="24"/>
          <w:szCs w:val="24"/>
          <w:lang w:eastAsia="en-IN"/>
        </w:rPr>
        <w:t> Value of all final goods and services produced in a year at the </w:t>
      </w:r>
      <w:r w:rsidRPr="003E28B3">
        <w:rPr>
          <w:rFonts w:ascii="Times New Roman" w:eastAsia="Times New Roman" w:hAnsi="Times New Roman" w:cs="Times New Roman"/>
          <w:iCs/>
          <w:sz w:val="24"/>
          <w:szCs w:val="24"/>
          <w:lang w:eastAsia="en-IN"/>
        </w:rPr>
        <w:t>market prices prevailing in that same year</w:t>
      </w:r>
      <w:r w:rsidRPr="003E28B3">
        <w:rPr>
          <w:rFonts w:ascii="Times New Roman" w:eastAsia="Times New Roman" w:hAnsi="Times New Roman" w:cs="Times New Roman"/>
          <w:sz w:val="24"/>
          <w:szCs w:val="24"/>
          <w:lang w:eastAsia="en-IN"/>
        </w:rPr>
        <w:t>.</w:t>
      </w:r>
    </w:p>
    <w:p w:rsidR="000D6A2F" w:rsidRPr="003E28B3" w:rsidRDefault="000D6A2F" w:rsidP="003E28B3">
      <w:pPr>
        <w:numPr>
          <w:ilvl w:val="0"/>
          <w:numId w:val="21"/>
        </w:numPr>
        <w:tabs>
          <w:tab w:val="clear" w:pos="720"/>
          <w:tab w:val="num" w:pos="426"/>
        </w:tabs>
        <w:spacing w:before="100" w:beforeAutospacing="1" w:after="100" w:afterAutospacing="1" w:line="360" w:lineRule="auto"/>
        <w:ind w:left="426" w:hanging="578"/>
        <w:jc w:val="both"/>
        <w:rPr>
          <w:rFonts w:ascii="Times New Roman" w:eastAsia="Times New Roman" w:hAnsi="Times New Roman" w:cs="Times New Roman"/>
          <w:sz w:val="24"/>
          <w:szCs w:val="24"/>
          <w:lang w:eastAsia="en-IN"/>
        </w:rPr>
      </w:pPr>
      <w:r w:rsidRPr="003E28B3">
        <w:rPr>
          <w:rFonts w:ascii="Times New Roman" w:eastAsia="Times New Roman" w:hAnsi="Times New Roman" w:cs="Times New Roman"/>
          <w:b/>
          <w:bCs/>
          <w:sz w:val="24"/>
          <w:szCs w:val="24"/>
          <w:lang w:eastAsia="en-IN"/>
        </w:rPr>
        <w:t>Shows:</w:t>
      </w:r>
      <w:r w:rsidRPr="003E28B3">
        <w:rPr>
          <w:rFonts w:ascii="Times New Roman" w:eastAsia="Times New Roman" w:hAnsi="Times New Roman" w:cs="Times New Roman"/>
          <w:sz w:val="24"/>
          <w:szCs w:val="24"/>
          <w:lang w:eastAsia="en-IN"/>
        </w:rPr>
        <w:t> Nominal economic growth, including changes due to both increased production (volume) and rising prices (inflation).</w:t>
      </w:r>
    </w:p>
    <w:p w:rsidR="000D6A2F" w:rsidRPr="003E28B3" w:rsidRDefault="000D6A2F" w:rsidP="003E28B3">
      <w:pPr>
        <w:numPr>
          <w:ilvl w:val="0"/>
          <w:numId w:val="21"/>
        </w:numPr>
        <w:tabs>
          <w:tab w:val="clear" w:pos="720"/>
          <w:tab w:val="num" w:pos="426"/>
        </w:tabs>
        <w:spacing w:after="0" w:line="360" w:lineRule="auto"/>
        <w:ind w:left="426" w:hanging="578"/>
        <w:jc w:val="both"/>
        <w:rPr>
          <w:rFonts w:ascii="Times New Roman" w:eastAsia="Times New Roman" w:hAnsi="Times New Roman" w:cs="Times New Roman"/>
          <w:sz w:val="24"/>
          <w:szCs w:val="24"/>
          <w:lang w:eastAsia="en-IN"/>
        </w:rPr>
      </w:pPr>
      <w:r w:rsidRPr="003E28B3">
        <w:rPr>
          <w:rFonts w:ascii="Times New Roman" w:eastAsia="Times New Roman" w:hAnsi="Times New Roman" w:cs="Times New Roman"/>
          <w:b/>
          <w:bCs/>
          <w:sz w:val="24"/>
          <w:szCs w:val="24"/>
          <w:lang w:eastAsia="en-IN"/>
        </w:rPr>
        <w:t>Example:</w:t>
      </w:r>
      <w:r w:rsidRPr="003E28B3">
        <w:rPr>
          <w:rFonts w:ascii="Times New Roman" w:eastAsia="Times New Roman" w:hAnsi="Times New Roman" w:cs="Times New Roman"/>
          <w:sz w:val="24"/>
          <w:szCs w:val="24"/>
          <w:lang w:eastAsia="en-IN"/>
        </w:rPr>
        <w:t xml:space="preserve"> If an economy produces more goods AND prices go up, current price income rises, but </w:t>
      </w:r>
      <w:proofErr w:type="gramStart"/>
      <w:r w:rsidRPr="003E28B3">
        <w:rPr>
          <w:rFonts w:ascii="Times New Roman" w:eastAsia="Times New Roman" w:hAnsi="Times New Roman" w:cs="Times New Roman"/>
          <w:sz w:val="24"/>
          <w:szCs w:val="24"/>
          <w:lang w:eastAsia="en-IN"/>
        </w:rPr>
        <w:t>it's</w:t>
      </w:r>
      <w:proofErr w:type="gramEnd"/>
      <w:r w:rsidRPr="003E28B3">
        <w:rPr>
          <w:rFonts w:ascii="Times New Roman" w:eastAsia="Times New Roman" w:hAnsi="Times New Roman" w:cs="Times New Roman"/>
          <w:sz w:val="24"/>
          <w:szCs w:val="24"/>
          <w:lang w:eastAsia="en-IN"/>
        </w:rPr>
        <w:t xml:space="preserve"> unclear how much is real growth. </w:t>
      </w:r>
    </w:p>
    <w:p w:rsidR="003E28B3" w:rsidRDefault="003E28B3" w:rsidP="003E28B3">
      <w:pPr>
        <w:spacing w:after="0" w:line="360" w:lineRule="auto"/>
        <w:jc w:val="both"/>
        <w:rPr>
          <w:rFonts w:ascii="Times New Roman" w:eastAsia="Times New Roman" w:hAnsi="Times New Roman" w:cs="Times New Roman"/>
          <w:b/>
          <w:bCs/>
          <w:sz w:val="24"/>
          <w:szCs w:val="24"/>
          <w:lang w:eastAsia="en-IN"/>
        </w:rPr>
      </w:pPr>
    </w:p>
    <w:p w:rsidR="000D6A2F" w:rsidRPr="00137158" w:rsidRDefault="000D6A2F" w:rsidP="003E28B3">
      <w:pPr>
        <w:spacing w:after="0" w:line="360" w:lineRule="auto"/>
        <w:jc w:val="both"/>
        <w:rPr>
          <w:rFonts w:ascii="Times New Roman" w:eastAsia="Times New Roman" w:hAnsi="Times New Roman" w:cs="Times New Roman"/>
          <w:b/>
          <w:bCs/>
          <w:sz w:val="24"/>
          <w:szCs w:val="24"/>
          <w:lang w:eastAsia="en-IN"/>
        </w:rPr>
      </w:pPr>
      <w:r w:rsidRPr="00137158">
        <w:rPr>
          <w:rFonts w:ascii="Times New Roman" w:eastAsia="Times New Roman" w:hAnsi="Times New Roman" w:cs="Times New Roman"/>
          <w:b/>
          <w:bCs/>
          <w:sz w:val="24"/>
          <w:szCs w:val="24"/>
          <w:lang w:eastAsia="en-IN"/>
        </w:rPr>
        <w:t>National Income at Constant Prices (Real)</w:t>
      </w:r>
    </w:p>
    <w:p w:rsidR="000D6A2F" w:rsidRPr="003E28B3" w:rsidRDefault="000D6A2F" w:rsidP="003E28B3">
      <w:pPr>
        <w:numPr>
          <w:ilvl w:val="0"/>
          <w:numId w:val="22"/>
        </w:numPr>
        <w:spacing w:after="0" w:line="360" w:lineRule="auto"/>
        <w:jc w:val="both"/>
        <w:rPr>
          <w:rFonts w:ascii="Times New Roman" w:eastAsia="Times New Roman" w:hAnsi="Times New Roman" w:cs="Times New Roman"/>
          <w:sz w:val="24"/>
          <w:szCs w:val="24"/>
          <w:lang w:eastAsia="en-IN"/>
        </w:rPr>
      </w:pPr>
      <w:r w:rsidRPr="003E28B3">
        <w:rPr>
          <w:rFonts w:ascii="Times New Roman" w:eastAsia="Times New Roman" w:hAnsi="Times New Roman" w:cs="Times New Roman"/>
          <w:b/>
          <w:bCs/>
          <w:sz w:val="24"/>
          <w:szCs w:val="24"/>
          <w:lang w:eastAsia="en-IN"/>
        </w:rPr>
        <w:t>Definition:</w:t>
      </w:r>
      <w:r w:rsidRPr="003E28B3">
        <w:rPr>
          <w:rFonts w:ascii="Times New Roman" w:eastAsia="Times New Roman" w:hAnsi="Times New Roman" w:cs="Times New Roman"/>
          <w:sz w:val="24"/>
          <w:szCs w:val="24"/>
          <w:lang w:eastAsia="en-IN"/>
        </w:rPr>
        <w:t> Value of all final goods and services produced in a year at the </w:t>
      </w:r>
      <w:r w:rsidRPr="003E28B3">
        <w:rPr>
          <w:rFonts w:ascii="Times New Roman" w:eastAsia="Times New Roman" w:hAnsi="Times New Roman" w:cs="Times New Roman"/>
          <w:iCs/>
          <w:sz w:val="24"/>
          <w:szCs w:val="24"/>
          <w:lang w:eastAsia="en-IN"/>
        </w:rPr>
        <w:t>prices of a chosen base year</w:t>
      </w:r>
      <w:r w:rsidRPr="003E28B3">
        <w:rPr>
          <w:rFonts w:ascii="Times New Roman" w:eastAsia="Times New Roman" w:hAnsi="Times New Roman" w:cs="Times New Roman"/>
          <w:sz w:val="24"/>
          <w:szCs w:val="24"/>
          <w:lang w:eastAsia="en-IN"/>
        </w:rPr>
        <w:t>.</w:t>
      </w:r>
    </w:p>
    <w:p w:rsidR="000D6A2F" w:rsidRPr="003E28B3" w:rsidRDefault="000D6A2F" w:rsidP="00137158">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E28B3">
        <w:rPr>
          <w:rFonts w:ascii="Times New Roman" w:eastAsia="Times New Roman" w:hAnsi="Times New Roman" w:cs="Times New Roman"/>
          <w:b/>
          <w:bCs/>
          <w:sz w:val="24"/>
          <w:szCs w:val="24"/>
          <w:lang w:eastAsia="en-IN"/>
        </w:rPr>
        <w:t>Shows:</w:t>
      </w:r>
      <w:r w:rsidRPr="003E28B3">
        <w:rPr>
          <w:rFonts w:ascii="Times New Roman" w:eastAsia="Times New Roman" w:hAnsi="Times New Roman" w:cs="Times New Roman"/>
          <w:sz w:val="24"/>
          <w:szCs w:val="24"/>
          <w:lang w:eastAsia="en-IN"/>
        </w:rPr>
        <w:t> Real economic growth, as it removes the effect of price changes (inflation).</w:t>
      </w:r>
    </w:p>
    <w:p w:rsidR="000D6A2F" w:rsidRPr="003E28B3" w:rsidRDefault="000D6A2F" w:rsidP="00137158">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3E28B3">
        <w:rPr>
          <w:rFonts w:ascii="Times New Roman" w:eastAsia="Times New Roman" w:hAnsi="Times New Roman" w:cs="Times New Roman"/>
          <w:b/>
          <w:bCs/>
          <w:sz w:val="24"/>
          <w:szCs w:val="24"/>
          <w:lang w:eastAsia="en-IN"/>
        </w:rPr>
        <w:t>Example:</w:t>
      </w:r>
      <w:r w:rsidRPr="003E28B3">
        <w:rPr>
          <w:rFonts w:ascii="Times New Roman" w:eastAsia="Times New Roman" w:hAnsi="Times New Roman" w:cs="Times New Roman"/>
          <w:sz w:val="24"/>
          <w:szCs w:val="24"/>
          <w:lang w:eastAsia="en-IN"/>
        </w:rPr>
        <w:t> If output stays the same but prices rise, real income (constant prices) remains unchanged, showing no actual growth. </w:t>
      </w:r>
    </w:p>
    <w:p w:rsidR="000D6A2F" w:rsidRPr="00137158" w:rsidRDefault="000D6A2F" w:rsidP="00137158">
      <w:pPr>
        <w:spacing w:before="100" w:beforeAutospacing="1" w:after="100" w:afterAutospacing="1" w:line="360" w:lineRule="auto"/>
        <w:jc w:val="both"/>
        <w:rPr>
          <w:rFonts w:ascii="Times New Roman" w:eastAsia="Times New Roman" w:hAnsi="Times New Roman" w:cs="Times New Roman"/>
          <w:b/>
          <w:bCs/>
          <w:sz w:val="24"/>
          <w:szCs w:val="24"/>
          <w:lang w:eastAsia="en-IN"/>
        </w:rPr>
      </w:pPr>
      <w:r w:rsidRPr="00137158">
        <w:rPr>
          <w:rFonts w:ascii="Times New Roman" w:eastAsia="Times New Roman" w:hAnsi="Times New Roman" w:cs="Times New Roman"/>
          <w:b/>
          <w:bCs/>
          <w:sz w:val="24"/>
          <w:szCs w:val="24"/>
          <w:lang w:eastAsia="en-IN"/>
        </w:rPr>
        <w:lastRenderedPageBreak/>
        <w:t>Comparison Illustration</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8"/>
        <w:gridCol w:w="3560"/>
        <w:gridCol w:w="4072"/>
      </w:tblGrid>
      <w:tr w:rsidR="000D6A2F" w:rsidRPr="00C408AC" w:rsidTr="00C408AC">
        <w:trPr>
          <w:trHeight w:val="366"/>
        </w:trPr>
        <w:tc>
          <w:tcPr>
            <w:tcW w:w="1848" w:type="dxa"/>
            <w:tcMar>
              <w:top w:w="120" w:type="dxa"/>
              <w:left w:w="0" w:type="dxa"/>
              <w:bottom w:w="120" w:type="dxa"/>
              <w:right w:w="240" w:type="dxa"/>
            </w:tcMar>
            <w:hideMark/>
          </w:tcPr>
          <w:p w:rsidR="000D6A2F" w:rsidRPr="00C408AC" w:rsidRDefault="000D6A2F" w:rsidP="00137158">
            <w:pPr>
              <w:spacing w:after="0" w:line="360" w:lineRule="auto"/>
              <w:jc w:val="both"/>
              <w:rPr>
                <w:rFonts w:ascii="Times New Roman" w:eastAsia="Times New Roman" w:hAnsi="Times New Roman" w:cs="Times New Roman"/>
                <w:b/>
                <w:bCs/>
                <w:sz w:val="24"/>
                <w:szCs w:val="24"/>
                <w:lang w:eastAsia="en-IN"/>
              </w:rPr>
            </w:pPr>
            <w:r w:rsidRPr="00C408AC">
              <w:rPr>
                <w:rFonts w:ascii="Times New Roman" w:eastAsia="Times New Roman" w:hAnsi="Times New Roman" w:cs="Times New Roman"/>
                <w:b/>
                <w:bCs/>
                <w:sz w:val="24"/>
                <w:szCs w:val="24"/>
                <w:lang w:eastAsia="en-IN"/>
              </w:rPr>
              <w:t>Feature </w:t>
            </w:r>
          </w:p>
        </w:tc>
        <w:tc>
          <w:tcPr>
            <w:tcW w:w="3560" w:type="dxa"/>
            <w:tcMar>
              <w:top w:w="120" w:type="dxa"/>
              <w:left w:w="0" w:type="dxa"/>
              <w:bottom w:w="120" w:type="dxa"/>
              <w:right w:w="240" w:type="dxa"/>
            </w:tcMar>
            <w:hideMark/>
          </w:tcPr>
          <w:p w:rsidR="000D6A2F" w:rsidRPr="00C408AC" w:rsidRDefault="000D6A2F" w:rsidP="00137158">
            <w:pPr>
              <w:spacing w:after="0" w:line="360" w:lineRule="auto"/>
              <w:jc w:val="both"/>
              <w:rPr>
                <w:rFonts w:ascii="Times New Roman" w:eastAsia="Times New Roman" w:hAnsi="Times New Roman" w:cs="Times New Roman"/>
                <w:b/>
                <w:bCs/>
                <w:sz w:val="24"/>
                <w:szCs w:val="24"/>
                <w:lang w:eastAsia="en-IN"/>
              </w:rPr>
            </w:pPr>
            <w:r w:rsidRPr="00C408AC">
              <w:rPr>
                <w:rFonts w:ascii="Times New Roman" w:eastAsia="Times New Roman" w:hAnsi="Times New Roman" w:cs="Times New Roman"/>
                <w:b/>
                <w:bCs/>
                <w:sz w:val="24"/>
                <w:szCs w:val="24"/>
                <w:lang w:eastAsia="en-IN"/>
              </w:rPr>
              <w:t>Current Prices</w:t>
            </w:r>
          </w:p>
        </w:tc>
        <w:tc>
          <w:tcPr>
            <w:tcW w:w="0" w:type="auto"/>
            <w:tcMar>
              <w:top w:w="120" w:type="dxa"/>
              <w:left w:w="0" w:type="dxa"/>
              <w:bottom w:w="120" w:type="dxa"/>
              <w:right w:w="0" w:type="dxa"/>
            </w:tcMar>
            <w:hideMark/>
          </w:tcPr>
          <w:p w:rsidR="000D6A2F" w:rsidRPr="00C408AC" w:rsidRDefault="000D6A2F" w:rsidP="00137158">
            <w:pPr>
              <w:spacing w:after="0" w:line="360" w:lineRule="auto"/>
              <w:jc w:val="both"/>
              <w:rPr>
                <w:rFonts w:ascii="Times New Roman" w:eastAsia="Times New Roman" w:hAnsi="Times New Roman" w:cs="Times New Roman"/>
                <w:b/>
                <w:bCs/>
                <w:sz w:val="24"/>
                <w:szCs w:val="24"/>
                <w:lang w:eastAsia="en-IN"/>
              </w:rPr>
            </w:pPr>
            <w:r w:rsidRPr="00C408AC">
              <w:rPr>
                <w:rFonts w:ascii="Times New Roman" w:eastAsia="Times New Roman" w:hAnsi="Times New Roman" w:cs="Times New Roman"/>
                <w:b/>
                <w:bCs/>
                <w:sz w:val="24"/>
                <w:szCs w:val="24"/>
                <w:lang w:eastAsia="en-IN"/>
              </w:rPr>
              <w:t>Constant Prices</w:t>
            </w:r>
          </w:p>
        </w:tc>
      </w:tr>
      <w:tr w:rsidR="000D6A2F" w:rsidRPr="00C408AC" w:rsidTr="00C408AC">
        <w:trPr>
          <w:trHeight w:val="358"/>
        </w:trPr>
        <w:tc>
          <w:tcPr>
            <w:tcW w:w="1848" w:type="dxa"/>
            <w:tcMar>
              <w:top w:w="180" w:type="dxa"/>
              <w:left w:w="0" w:type="dxa"/>
              <w:bottom w:w="180" w:type="dxa"/>
              <w:right w:w="240" w:type="dxa"/>
            </w:tcMar>
            <w:hideMark/>
          </w:tcPr>
          <w:p w:rsidR="000D6A2F" w:rsidRPr="00C408AC" w:rsidRDefault="000D6A2F" w:rsidP="00137158">
            <w:p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t>Price Basis</w:t>
            </w:r>
          </w:p>
        </w:tc>
        <w:tc>
          <w:tcPr>
            <w:tcW w:w="3560" w:type="dxa"/>
            <w:tcMar>
              <w:top w:w="180" w:type="dxa"/>
              <w:left w:w="0" w:type="dxa"/>
              <w:bottom w:w="180" w:type="dxa"/>
              <w:right w:w="240" w:type="dxa"/>
            </w:tcMar>
            <w:hideMark/>
          </w:tcPr>
          <w:p w:rsidR="000D6A2F" w:rsidRPr="00C408AC" w:rsidRDefault="000D6A2F" w:rsidP="00137158">
            <w:p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sz w:val="24"/>
                <w:szCs w:val="24"/>
                <w:lang w:eastAsia="en-IN"/>
              </w:rPr>
              <w:t>Prices of the </w:t>
            </w:r>
            <w:r w:rsidRPr="00C408AC">
              <w:rPr>
                <w:rFonts w:ascii="Times New Roman" w:eastAsia="Times New Roman" w:hAnsi="Times New Roman" w:cs="Times New Roman"/>
                <w:iCs/>
                <w:sz w:val="24"/>
                <w:szCs w:val="24"/>
                <w:lang w:eastAsia="en-IN"/>
              </w:rPr>
              <w:t>current</w:t>
            </w:r>
            <w:r w:rsidRPr="00C408AC">
              <w:rPr>
                <w:rFonts w:ascii="Times New Roman" w:eastAsia="Times New Roman" w:hAnsi="Times New Roman" w:cs="Times New Roman"/>
                <w:sz w:val="24"/>
                <w:szCs w:val="24"/>
                <w:lang w:eastAsia="en-IN"/>
              </w:rPr>
              <w:t> year.</w:t>
            </w:r>
          </w:p>
        </w:tc>
        <w:tc>
          <w:tcPr>
            <w:tcW w:w="0" w:type="auto"/>
            <w:tcMar>
              <w:top w:w="180" w:type="dxa"/>
              <w:left w:w="0" w:type="dxa"/>
              <w:bottom w:w="180" w:type="dxa"/>
              <w:right w:w="0" w:type="dxa"/>
            </w:tcMar>
            <w:hideMark/>
          </w:tcPr>
          <w:p w:rsidR="000D6A2F" w:rsidRPr="00C408AC" w:rsidRDefault="000D6A2F" w:rsidP="00137158">
            <w:p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sz w:val="24"/>
                <w:szCs w:val="24"/>
                <w:lang w:eastAsia="en-IN"/>
              </w:rPr>
              <w:t>Prices of a fixed </w:t>
            </w:r>
            <w:r w:rsidRPr="00C408AC">
              <w:rPr>
                <w:rFonts w:ascii="Times New Roman" w:eastAsia="Times New Roman" w:hAnsi="Times New Roman" w:cs="Times New Roman"/>
                <w:iCs/>
                <w:sz w:val="24"/>
                <w:szCs w:val="24"/>
                <w:lang w:eastAsia="en-IN"/>
              </w:rPr>
              <w:t>base year</w:t>
            </w:r>
            <w:r w:rsidRPr="00C408AC">
              <w:rPr>
                <w:rFonts w:ascii="Times New Roman" w:eastAsia="Times New Roman" w:hAnsi="Times New Roman" w:cs="Times New Roman"/>
                <w:sz w:val="24"/>
                <w:szCs w:val="24"/>
                <w:lang w:eastAsia="en-IN"/>
              </w:rPr>
              <w:t>.</w:t>
            </w:r>
          </w:p>
        </w:tc>
      </w:tr>
      <w:tr w:rsidR="000D6A2F" w:rsidRPr="00C408AC" w:rsidTr="00C408AC">
        <w:trPr>
          <w:trHeight w:val="710"/>
        </w:trPr>
        <w:tc>
          <w:tcPr>
            <w:tcW w:w="1848" w:type="dxa"/>
            <w:tcMar>
              <w:top w:w="180" w:type="dxa"/>
              <w:left w:w="0" w:type="dxa"/>
              <w:bottom w:w="180" w:type="dxa"/>
              <w:right w:w="240" w:type="dxa"/>
            </w:tcMar>
            <w:hideMark/>
          </w:tcPr>
          <w:p w:rsidR="000D6A2F" w:rsidRPr="00C408AC" w:rsidRDefault="000D6A2F" w:rsidP="00137158">
            <w:p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t>Measures</w:t>
            </w:r>
          </w:p>
        </w:tc>
        <w:tc>
          <w:tcPr>
            <w:tcW w:w="3560" w:type="dxa"/>
            <w:tcMar>
              <w:top w:w="180" w:type="dxa"/>
              <w:left w:w="0" w:type="dxa"/>
              <w:bottom w:w="180" w:type="dxa"/>
              <w:right w:w="240" w:type="dxa"/>
            </w:tcMar>
            <w:hideMark/>
          </w:tcPr>
          <w:p w:rsidR="000D6A2F" w:rsidRPr="00C408AC" w:rsidRDefault="000D6A2F" w:rsidP="00137158">
            <w:p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sz w:val="24"/>
                <w:szCs w:val="24"/>
                <w:lang w:eastAsia="en-IN"/>
              </w:rPr>
              <w:t>Nominal Income (Volume + Price Changes).</w:t>
            </w:r>
          </w:p>
        </w:tc>
        <w:tc>
          <w:tcPr>
            <w:tcW w:w="0" w:type="auto"/>
            <w:tcMar>
              <w:top w:w="180" w:type="dxa"/>
              <w:left w:w="0" w:type="dxa"/>
              <w:bottom w:w="180" w:type="dxa"/>
              <w:right w:w="0" w:type="dxa"/>
            </w:tcMar>
            <w:hideMark/>
          </w:tcPr>
          <w:p w:rsidR="000D6A2F" w:rsidRPr="00C408AC" w:rsidRDefault="000D6A2F" w:rsidP="00137158">
            <w:p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sz w:val="24"/>
                <w:szCs w:val="24"/>
                <w:lang w:eastAsia="en-IN"/>
              </w:rPr>
              <w:t>Real Income (Volume of Output Only).</w:t>
            </w:r>
          </w:p>
        </w:tc>
      </w:tr>
      <w:tr w:rsidR="000D6A2F" w:rsidRPr="00C408AC" w:rsidTr="00C408AC">
        <w:tc>
          <w:tcPr>
            <w:tcW w:w="1848" w:type="dxa"/>
            <w:tcMar>
              <w:top w:w="180" w:type="dxa"/>
              <w:left w:w="0" w:type="dxa"/>
              <w:bottom w:w="180" w:type="dxa"/>
              <w:right w:w="240" w:type="dxa"/>
            </w:tcMar>
            <w:hideMark/>
          </w:tcPr>
          <w:p w:rsidR="000D6A2F" w:rsidRPr="00C408AC" w:rsidRDefault="000D6A2F" w:rsidP="00137158">
            <w:p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t>Inflation</w:t>
            </w:r>
          </w:p>
        </w:tc>
        <w:tc>
          <w:tcPr>
            <w:tcW w:w="3560" w:type="dxa"/>
            <w:tcMar>
              <w:top w:w="180" w:type="dxa"/>
              <w:left w:w="0" w:type="dxa"/>
              <w:bottom w:w="180" w:type="dxa"/>
              <w:right w:w="240" w:type="dxa"/>
            </w:tcMar>
            <w:hideMark/>
          </w:tcPr>
          <w:p w:rsidR="000D6A2F" w:rsidRPr="00C408AC" w:rsidRDefault="000D6A2F" w:rsidP="00137158">
            <w:p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sz w:val="24"/>
                <w:szCs w:val="24"/>
                <w:lang w:eastAsia="en-IN"/>
              </w:rPr>
              <w:t>Affected by inflation; can overstate growth.</w:t>
            </w:r>
          </w:p>
        </w:tc>
        <w:tc>
          <w:tcPr>
            <w:tcW w:w="0" w:type="auto"/>
            <w:tcMar>
              <w:top w:w="180" w:type="dxa"/>
              <w:left w:w="0" w:type="dxa"/>
              <w:bottom w:w="180" w:type="dxa"/>
              <w:right w:w="0" w:type="dxa"/>
            </w:tcMar>
            <w:hideMark/>
          </w:tcPr>
          <w:p w:rsidR="000D6A2F" w:rsidRPr="00C408AC" w:rsidRDefault="000D6A2F" w:rsidP="00137158">
            <w:p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sz w:val="24"/>
                <w:szCs w:val="24"/>
                <w:lang w:eastAsia="en-IN"/>
              </w:rPr>
              <w:t>Adjusted for inflation; provides true growth.</w:t>
            </w:r>
          </w:p>
        </w:tc>
      </w:tr>
      <w:tr w:rsidR="000D6A2F" w:rsidRPr="00C408AC" w:rsidTr="00C408AC">
        <w:tc>
          <w:tcPr>
            <w:tcW w:w="1848" w:type="dxa"/>
            <w:tcMar>
              <w:top w:w="180" w:type="dxa"/>
              <w:left w:w="0" w:type="dxa"/>
              <w:bottom w:w="180" w:type="dxa"/>
              <w:right w:w="240" w:type="dxa"/>
            </w:tcMar>
            <w:hideMark/>
          </w:tcPr>
          <w:p w:rsidR="000D6A2F" w:rsidRPr="00C408AC" w:rsidRDefault="000D6A2F" w:rsidP="00137158">
            <w:p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t>Usefulness</w:t>
            </w:r>
          </w:p>
        </w:tc>
        <w:tc>
          <w:tcPr>
            <w:tcW w:w="3560" w:type="dxa"/>
            <w:tcMar>
              <w:top w:w="180" w:type="dxa"/>
              <w:left w:w="0" w:type="dxa"/>
              <w:bottom w:w="180" w:type="dxa"/>
              <w:right w:w="240" w:type="dxa"/>
            </w:tcMar>
            <w:hideMark/>
          </w:tcPr>
          <w:p w:rsidR="000D6A2F" w:rsidRPr="00C408AC" w:rsidRDefault="000D6A2F" w:rsidP="00137158">
            <w:p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sz w:val="24"/>
                <w:szCs w:val="24"/>
                <w:lang w:eastAsia="en-IN"/>
              </w:rPr>
              <w:t>Shows immediate monetary value/size of economy.</w:t>
            </w:r>
          </w:p>
        </w:tc>
        <w:tc>
          <w:tcPr>
            <w:tcW w:w="0" w:type="auto"/>
            <w:tcMar>
              <w:top w:w="180" w:type="dxa"/>
              <w:left w:w="0" w:type="dxa"/>
              <w:bottom w:w="180" w:type="dxa"/>
              <w:right w:w="0" w:type="dxa"/>
            </w:tcMar>
            <w:hideMark/>
          </w:tcPr>
          <w:p w:rsidR="000D6A2F" w:rsidRPr="00C408AC" w:rsidRDefault="000D6A2F" w:rsidP="00137158">
            <w:p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sz w:val="24"/>
                <w:szCs w:val="24"/>
                <w:lang w:eastAsia="en-IN"/>
              </w:rPr>
              <w:t>Reliable for comparing economic performance over time.</w:t>
            </w:r>
          </w:p>
        </w:tc>
      </w:tr>
    </w:tbl>
    <w:p w:rsidR="007E7DCD" w:rsidRPr="00137158" w:rsidRDefault="007E7DCD" w:rsidP="00137158">
      <w:pPr>
        <w:spacing w:after="0" w:line="360" w:lineRule="auto"/>
        <w:jc w:val="both"/>
        <w:rPr>
          <w:rFonts w:ascii="Times New Roman" w:eastAsia="Times New Roman" w:hAnsi="Times New Roman" w:cs="Times New Roman"/>
          <w:sz w:val="24"/>
          <w:szCs w:val="24"/>
          <w:lang w:eastAsia="en-IN"/>
        </w:rPr>
      </w:pPr>
    </w:p>
    <w:p w:rsidR="007E7DCD" w:rsidRPr="00C408AC" w:rsidRDefault="007E7DCD" w:rsidP="0013715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sidRPr="00137158">
        <w:rPr>
          <w:rFonts w:ascii="Times New Roman" w:eastAsia="Times New Roman" w:hAnsi="Times New Roman" w:cs="Times New Roman"/>
          <w:b/>
          <w:bCs/>
          <w:sz w:val="24"/>
          <w:szCs w:val="24"/>
          <w:lang w:eastAsia="en-IN"/>
        </w:rPr>
        <w:t xml:space="preserve">19. </w:t>
      </w:r>
      <w:r w:rsidR="00C408AC" w:rsidRPr="00C408AC">
        <w:rPr>
          <w:rFonts w:ascii="Times New Roman" w:eastAsia="Times New Roman" w:hAnsi="Times New Roman" w:cs="Times New Roman"/>
          <w:b/>
          <w:bCs/>
        </w:rPr>
        <w:t>Examine the importance and sources of public debt</w:t>
      </w:r>
      <w:r w:rsidR="00C408AC">
        <w:rPr>
          <w:rFonts w:ascii="Times New Roman" w:eastAsia="Times New Roman" w:hAnsi="Times New Roman" w:cs="Times New Roman"/>
          <w:b/>
          <w:bCs/>
          <w:sz w:val="24"/>
          <w:szCs w:val="24"/>
          <w:lang w:eastAsia="en-IN"/>
        </w:rPr>
        <w:t>.</w:t>
      </w:r>
      <w:r w:rsidR="003E28B3">
        <w:rPr>
          <w:rFonts w:ascii="Times New Roman" w:eastAsia="Times New Roman" w:hAnsi="Times New Roman" w:cs="Times New Roman"/>
          <w:b/>
          <w:bCs/>
          <w:sz w:val="24"/>
          <w:szCs w:val="24"/>
          <w:lang w:eastAsia="en-IN"/>
        </w:rPr>
        <w:t xml:space="preserve"> (K4)</w:t>
      </w:r>
    </w:p>
    <w:p w:rsidR="00C408AC" w:rsidRPr="00C408AC" w:rsidRDefault="00C408AC" w:rsidP="00C408AC">
      <w:p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sz w:val="24"/>
          <w:szCs w:val="24"/>
          <w:lang w:eastAsia="en-IN"/>
        </w:rPr>
        <w:t>Public debt is crucial for financing government deficits and vital investments (infrastructure, education, defence) that spur growth, but it must be managed to avoid high interest rates, inflation, and crowding out private investment, with sources ranging from domestic banks and citizens (bonds, T-bills) to foreign governments and institutions, balancing current needs with future fiscal health. </w:t>
      </w:r>
    </w:p>
    <w:p w:rsidR="00C408AC" w:rsidRPr="00C408AC" w:rsidRDefault="00C408AC" w:rsidP="00C408AC">
      <w:pPr>
        <w:spacing w:after="0" w:line="360" w:lineRule="auto"/>
        <w:jc w:val="both"/>
        <w:rPr>
          <w:rFonts w:ascii="Times New Roman" w:eastAsia="Times New Roman" w:hAnsi="Times New Roman" w:cs="Times New Roman"/>
          <w:b/>
          <w:bCs/>
          <w:sz w:val="24"/>
          <w:szCs w:val="24"/>
          <w:lang w:eastAsia="en-IN"/>
        </w:rPr>
      </w:pPr>
      <w:r w:rsidRPr="00C408AC">
        <w:rPr>
          <w:rFonts w:ascii="Times New Roman" w:eastAsia="Times New Roman" w:hAnsi="Times New Roman" w:cs="Times New Roman"/>
          <w:b/>
          <w:bCs/>
          <w:sz w:val="24"/>
          <w:szCs w:val="24"/>
          <w:lang w:eastAsia="en-IN"/>
        </w:rPr>
        <w:t>Importance of Public Debt (Benefits)</w:t>
      </w:r>
    </w:p>
    <w:p w:rsidR="00C408AC" w:rsidRPr="00C408AC" w:rsidRDefault="00C408AC" w:rsidP="00C408AC">
      <w:pPr>
        <w:numPr>
          <w:ilvl w:val="0"/>
          <w:numId w:val="44"/>
        </w:num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t>Economic Growth:</w:t>
      </w:r>
      <w:r w:rsidRPr="00C408AC">
        <w:rPr>
          <w:rFonts w:ascii="Times New Roman" w:eastAsia="Times New Roman" w:hAnsi="Times New Roman" w:cs="Times New Roman"/>
          <w:sz w:val="24"/>
          <w:szCs w:val="24"/>
          <w:lang w:eastAsia="en-IN"/>
        </w:rPr>
        <w:t> Funds infrastructure (roads, power), education, healthcare, boosting productive capacity and living standards.</w:t>
      </w:r>
    </w:p>
    <w:p w:rsidR="00C408AC" w:rsidRPr="00C408AC" w:rsidRDefault="00C408AC" w:rsidP="00C408AC">
      <w:pPr>
        <w:numPr>
          <w:ilvl w:val="0"/>
          <w:numId w:val="44"/>
        </w:num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t>Bridging Deficits:</w:t>
      </w:r>
      <w:r w:rsidRPr="00C408AC">
        <w:rPr>
          <w:rFonts w:ascii="Times New Roman" w:eastAsia="Times New Roman" w:hAnsi="Times New Roman" w:cs="Times New Roman"/>
          <w:sz w:val="24"/>
          <w:szCs w:val="24"/>
          <w:lang w:eastAsia="en-IN"/>
        </w:rPr>
        <w:t> Covers spending gaps when revenues fall short, preventing cuts to essential services or sudden tax hikes.</w:t>
      </w:r>
    </w:p>
    <w:p w:rsidR="00C408AC" w:rsidRPr="00C408AC" w:rsidRDefault="00C408AC" w:rsidP="00C408AC">
      <w:pPr>
        <w:numPr>
          <w:ilvl w:val="0"/>
          <w:numId w:val="44"/>
        </w:num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t>Counter-Cyclical Policy:</w:t>
      </w:r>
      <w:r w:rsidRPr="00C408AC">
        <w:rPr>
          <w:rFonts w:ascii="Times New Roman" w:eastAsia="Times New Roman" w:hAnsi="Times New Roman" w:cs="Times New Roman"/>
          <w:sz w:val="24"/>
          <w:szCs w:val="24"/>
          <w:lang w:eastAsia="en-IN"/>
        </w:rPr>
        <w:t> Helps stimulate the economy during downturns or crises (wars, depressions).</w:t>
      </w:r>
    </w:p>
    <w:p w:rsidR="00C408AC" w:rsidRPr="00C408AC" w:rsidRDefault="00C408AC" w:rsidP="00C408AC">
      <w:pPr>
        <w:numPr>
          <w:ilvl w:val="0"/>
          <w:numId w:val="44"/>
        </w:num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t>Inter-Generational Equity:</w:t>
      </w:r>
      <w:r w:rsidRPr="00C408AC">
        <w:rPr>
          <w:rFonts w:ascii="Times New Roman" w:eastAsia="Times New Roman" w:hAnsi="Times New Roman" w:cs="Times New Roman"/>
          <w:sz w:val="24"/>
          <w:szCs w:val="24"/>
          <w:lang w:eastAsia="en-IN"/>
        </w:rPr>
        <w:t> Spreads the cost of long-term investments (like infrastructure) across current and future taxpayers.</w:t>
      </w:r>
    </w:p>
    <w:p w:rsidR="00C408AC" w:rsidRPr="00C408AC" w:rsidRDefault="00C408AC" w:rsidP="00C408AC">
      <w:pPr>
        <w:numPr>
          <w:ilvl w:val="0"/>
          <w:numId w:val="44"/>
        </w:num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lastRenderedPageBreak/>
        <w:t>Resource Mobilization:</w:t>
      </w:r>
      <w:r w:rsidRPr="00C408AC">
        <w:rPr>
          <w:rFonts w:ascii="Times New Roman" w:eastAsia="Times New Roman" w:hAnsi="Times New Roman" w:cs="Times New Roman"/>
          <w:sz w:val="24"/>
          <w:szCs w:val="24"/>
          <w:lang w:eastAsia="en-IN"/>
        </w:rPr>
        <w:t> A primary way for governments to collect funds from the public and international sources for public needs. </w:t>
      </w:r>
    </w:p>
    <w:p w:rsidR="00C408AC" w:rsidRPr="00C408AC" w:rsidRDefault="00C408AC" w:rsidP="00C408AC">
      <w:pPr>
        <w:spacing w:after="0" w:line="360" w:lineRule="auto"/>
        <w:jc w:val="both"/>
        <w:rPr>
          <w:rFonts w:ascii="Times New Roman" w:eastAsia="Times New Roman" w:hAnsi="Times New Roman" w:cs="Times New Roman"/>
          <w:b/>
          <w:bCs/>
          <w:sz w:val="24"/>
          <w:szCs w:val="24"/>
          <w:lang w:eastAsia="en-IN"/>
        </w:rPr>
      </w:pPr>
      <w:r w:rsidRPr="00C408AC">
        <w:rPr>
          <w:rFonts w:ascii="Times New Roman" w:eastAsia="Times New Roman" w:hAnsi="Times New Roman" w:cs="Times New Roman"/>
          <w:b/>
          <w:bCs/>
          <w:sz w:val="24"/>
          <w:szCs w:val="24"/>
          <w:lang w:eastAsia="en-IN"/>
        </w:rPr>
        <w:t>Sources of Public Debt</w:t>
      </w:r>
    </w:p>
    <w:p w:rsidR="00C408AC" w:rsidRPr="00C408AC" w:rsidRDefault="00C408AC" w:rsidP="00C408AC">
      <w:pPr>
        <w:numPr>
          <w:ilvl w:val="0"/>
          <w:numId w:val="45"/>
        </w:num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t>Internal (Domestic) Sources:</w:t>
      </w:r>
    </w:p>
    <w:p w:rsidR="00C408AC" w:rsidRPr="00C408AC" w:rsidRDefault="00C408AC" w:rsidP="00C408AC">
      <w:pPr>
        <w:numPr>
          <w:ilvl w:val="1"/>
          <w:numId w:val="45"/>
        </w:num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t>Government Bonds/Securities:</w:t>
      </w:r>
      <w:r w:rsidRPr="00C408AC">
        <w:rPr>
          <w:rFonts w:ascii="Times New Roman" w:eastAsia="Times New Roman" w:hAnsi="Times New Roman" w:cs="Times New Roman"/>
          <w:sz w:val="24"/>
          <w:szCs w:val="24"/>
          <w:lang w:eastAsia="en-IN"/>
        </w:rPr>
        <w:t> Issued to citizens, banks, corporations, and pension funds.</w:t>
      </w:r>
    </w:p>
    <w:p w:rsidR="00C408AC" w:rsidRPr="00C408AC" w:rsidRDefault="00C408AC" w:rsidP="00C408AC">
      <w:pPr>
        <w:numPr>
          <w:ilvl w:val="1"/>
          <w:numId w:val="45"/>
        </w:num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t>Treasury Bills/Notes:</w:t>
      </w:r>
      <w:r w:rsidRPr="00C408AC">
        <w:rPr>
          <w:rFonts w:ascii="Times New Roman" w:eastAsia="Times New Roman" w:hAnsi="Times New Roman" w:cs="Times New Roman"/>
          <w:sz w:val="24"/>
          <w:szCs w:val="24"/>
          <w:lang w:eastAsia="en-IN"/>
        </w:rPr>
        <w:t> Short-term debt instruments.</w:t>
      </w:r>
    </w:p>
    <w:p w:rsidR="00C408AC" w:rsidRPr="00C408AC" w:rsidRDefault="00C408AC" w:rsidP="00C408AC">
      <w:pPr>
        <w:numPr>
          <w:ilvl w:val="1"/>
          <w:numId w:val="45"/>
        </w:num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t>Loans from Banks:</w:t>
      </w:r>
      <w:r w:rsidRPr="00C408AC">
        <w:rPr>
          <w:rFonts w:ascii="Times New Roman" w:eastAsia="Times New Roman" w:hAnsi="Times New Roman" w:cs="Times New Roman"/>
          <w:sz w:val="24"/>
          <w:szCs w:val="24"/>
          <w:lang w:eastAsia="en-IN"/>
        </w:rPr>
        <w:t> Commercial banks and the central bank (RBI in India).</w:t>
      </w:r>
    </w:p>
    <w:p w:rsidR="00C408AC" w:rsidRPr="00C408AC" w:rsidRDefault="00C408AC" w:rsidP="00C408AC">
      <w:pPr>
        <w:numPr>
          <w:ilvl w:val="1"/>
          <w:numId w:val="45"/>
        </w:num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t>Small Savings Schemes:</w:t>
      </w:r>
      <w:r w:rsidRPr="00C408AC">
        <w:rPr>
          <w:rFonts w:ascii="Times New Roman" w:eastAsia="Times New Roman" w:hAnsi="Times New Roman" w:cs="Times New Roman"/>
          <w:sz w:val="24"/>
          <w:szCs w:val="24"/>
          <w:lang w:eastAsia="en-IN"/>
        </w:rPr>
        <w:t> Deposits from individuals (e.g., Post Office Savings).</w:t>
      </w:r>
    </w:p>
    <w:p w:rsidR="00C408AC" w:rsidRPr="00C408AC" w:rsidRDefault="00C408AC" w:rsidP="00C408AC">
      <w:pPr>
        <w:numPr>
          <w:ilvl w:val="0"/>
          <w:numId w:val="45"/>
        </w:num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t>External (Foreign) Sources:</w:t>
      </w:r>
    </w:p>
    <w:p w:rsidR="00C408AC" w:rsidRPr="00C408AC" w:rsidRDefault="00C408AC" w:rsidP="00C408AC">
      <w:pPr>
        <w:numPr>
          <w:ilvl w:val="1"/>
          <w:numId w:val="45"/>
        </w:num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t>Bilateral Loans:</w:t>
      </w:r>
      <w:r w:rsidRPr="00C408AC">
        <w:rPr>
          <w:rFonts w:ascii="Times New Roman" w:eastAsia="Times New Roman" w:hAnsi="Times New Roman" w:cs="Times New Roman"/>
          <w:sz w:val="24"/>
          <w:szCs w:val="24"/>
          <w:lang w:eastAsia="en-IN"/>
        </w:rPr>
        <w:t> From other countries.</w:t>
      </w:r>
    </w:p>
    <w:p w:rsidR="00C408AC" w:rsidRPr="00C408AC" w:rsidRDefault="00C408AC" w:rsidP="00C408AC">
      <w:pPr>
        <w:numPr>
          <w:ilvl w:val="1"/>
          <w:numId w:val="45"/>
        </w:num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t>Multilateral Institutions:</w:t>
      </w:r>
      <w:r w:rsidRPr="00C408AC">
        <w:rPr>
          <w:rFonts w:ascii="Times New Roman" w:eastAsia="Times New Roman" w:hAnsi="Times New Roman" w:cs="Times New Roman"/>
          <w:sz w:val="24"/>
          <w:szCs w:val="24"/>
          <w:lang w:eastAsia="en-IN"/>
        </w:rPr>
        <w:t> Loans from the World Bank, IMF, Asian Development Bank.</w:t>
      </w:r>
    </w:p>
    <w:p w:rsidR="00C408AC" w:rsidRPr="00C408AC" w:rsidRDefault="00C408AC" w:rsidP="00C408AC">
      <w:pPr>
        <w:numPr>
          <w:ilvl w:val="1"/>
          <w:numId w:val="45"/>
        </w:num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t>Foreign Investors:</w:t>
      </w:r>
      <w:r w:rsidRPr="00C408AC">
        <w:rPr>
          <w:rFonts w:ascii="Times New Roman" w:eastAsia="Times New Roman" w:hAnsi="Times New Roman" w:cs="Times New Roman"/>
          <w:sz w:val="24"/>
          <w:szCs w:val="24"/>
          <w:lang w:eastAsia="en-IN"/>
        </w:rPr>
        <w:t> Buying government bonds in international markets. </w:t>
      </w:r>
    </w:p>
    <w:p w:rsidR="00C408AC" w:rsidRPr="00C408AC" w:rsidRDefault="00C408AC" w:rsidP="00C408AC">
      <w:pPr>
        <w:spacing w:after="0" w:line="360" w:lineRule="auto"/>
        <w:jc w:val="both"/>
        <w:rPr>
          <w:rFonts w:ascii="Times New Roman" w:eastAsia="Times New Roman" w:hAnsi="Times New Roman" w:cs="Times New Roman"/>
          <w:b/>
          <w:bCs/>
          <w:sz w:val="24"/>
          <w:szCs w:val="24"/>
          <w:lang w:eastAsia="en-IN"/>
        </w:rPr>
      </w:pPr>
      <w:r w:rsidRPr="00C408AC">
        <w:rPr>
          <w:rFonts w:ascii="Times New Roman" w:eastAsia="Times New Roman" w:hAnsi="Times New Roman" w:cs="Times New Roman"/>
          <w:b/>
          <w:bCs/>
          <w:sz w:val="24"/>
          <w:szCs w:val="24"/>
          <w:lang w:eastAsia="en-IN"/>
        </w:rPr>
        <w:t>Risks of Excessive Debt</w:t>
      </w:r>
    </w:p>
    <w:p w:rsidR="00C408AC" w:rsidRPr="00C408AC" w:rsidRDefault="00C408AC" w:rsidP="00C408AC">
      <w:pPr>
        <w:numPr>
          <w:ilvl w:val="0"/>
          <w:numId w:val="46"/>
        </w:num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t>Higher Interest Rates:</w:t>
      </w:r>
      <w:r w:rsidRPr="00C408AC">
        <w:rPr>
          <w:rFonts w:ascii="Times New Roman" w:eastAsia="Times New Roman" w:hAnsi="Times New Roman" w:cs="Times New Roman"/>
          <w:sz w:val="24"/>
          <w:szCs w:val="24"/>
          <w:lang w:eastAsia="en-IN"/>
        </w:rPr>
        <w:t> Increased borrowing risk can drive up borrowing costs for government and private sector.</w:t>
      </w:r>
    </w:p>
    <w:p w:rsidR="00C408AC" w:rsidRPr="00C408AC" w:rsidRDefault="00C408AC" w:rsidP="00C408AC">
      <w:pPr>
        <w:numPr>
          <w:ilvl w:val="0"/>
          <w:numId w:val="46"/>
        </w:num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t>Inflation:</w:t>
      </w:r>
      <w:r w:rsidRPr="00C408AC">
        <w:rPr>
          <w:rFonts w:ascii="Times New Roman" w:eastAsia="Times New Roman" w:hAnsi="Times New Roman" w:cs="Times New Roman"/>
          <w:sz w:val="24"/>
          <w:szCs w:val="24"/>
          <w:lang w:eastAsia="en-IN"/>
        </w:rPr>
        <w:t> Can occur if debt financing leads to excessive money supply.</w:t>
      </w:r>
    </w:p>
    <w:p w:rsidR="00C408AC" w:rsidRPr="00C408AC" w:rsidRDefault="00C408AC" w:rsidP="00C408AC">
      <w:pPr>
        <w:numPr>
          <w:ilvl w:val="0"/>
          <w:numId w:val="46"/>
        </w:num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t>Crowding Out:</w:t>
      </w:r>
      <w:r w:rsidRPr="00C408AC">
        <w:rPr>
          <w:rFonts w:ascii="Times New Roman" w:eastAsia="Times New Roman" w:hAnsi="Times New Roman" w:cs="Times New Roman"/>
          <w:sz w:val="24"/>
          <w:szCs w:val="24"/>
          <w:lang w:eastAsia="en-IN"/>
        </w:rPr>
        <w:t> Government borrowing competes with private investment, making capital more expensive.</w:t>
      </w:r>
    </w:p>
    <w:p w:rsidR="00C408AC" w:rsidRPr="00C408AC" w:rsidRDefault="00C408AC" w:rsidP="00C408AC">
      <w:pPr>
        <w:numPr>
          <w:ilvl w:val="0"/>
          <w:numId w:val="46"/>
        </w:numPr>
        <w:spacing w:after="0" w:line="360" w:lineRule="auto"/>
        <w:jc w:val="both"/>
        <w:rPr>
          <w:rFonts w:ascii="Times New Roman" w:eastAsia="Times New Roman" w:hAnsi="Times New Roman" w:cs="Times New Roman"/>
          <w:sz w:val="24"/>
          <w:szCs w:val="24"/>
          <w:lang w:eastAsia="en-IN"/>
        </w:rPr>
      </w:pPr>
      <w:r w:rsidRPr="00C408AC">
        <w:rPr>
          <w:rFonts w:ascii="Times New Roman" w:eastAsia="Times New Roman" w:hAnsi="Times New Roman" w:cs="Times New Roman"/>
          <w:b/>
          <w:bCs/>
          <w:sz w:val="24"/>
          <w:szCs w:val="24"/>
          <w:lang w:eastAsia="en-IN"/>
        </w:rPr>
        <w:t>Future Tax Burden:</w:t>
      </w:r>
      <w:r w:rsidRPr="00C408AC">
        <w:rPr>
          <w:rFonts w:ascii="Times New Roman" w:eastAsia="Times New Roman" w:hAnsi="Times New Roman" w:cs="Times New Roman"/>
          <w:sz w:val="24"/>
          <w:szCs w:val="24"/>
          <w:lang w:eastAsia="en-IN"/>
        </w:rPr>
        <w:t> Higher debt requires future tax increases or spending cuts. </w:t>
      </w:r>
    </w:p>
    <w:p w:rsidR="00C408AC" w:rsidRPr="00C408AC" w:rsidRDefault="00C408AC" w:rsidP="00C408AC">
      <w:pPr>
        <w:spacing w:after="0" w:line="360" w:lineRule="auto"/>
        <w:jc w:val="both"/>
        <w:rPr>
          <w:rFonts w:ascii="Times New Roman" w:eastAsia="Times New Roman" w:hAnsi="Times New Roman" w:cs="Times New Roman"/>
          <w:b/>
          <w:bCs/>
          <w:sz w:val="24"/>
          <w:szCs w:val="24"/>
          <w:lang w:eastAsia="en-IN"/>
        </w:rPr>
      </w:pPr>
      <w:r w:rsidRPr="00C408AC">
        <w:rPr>
          <w:rFonts w:ascii="Times New Roman" w:eastAsia="Times New Roman" w:hAnsi="Times New Roman" w:cs="Times New Roman"/>
          <w:b/>
          <w:bCs/>
          <w:sz w:val="24"/>
          <w:szCs w:val="24"/>
          <w:lang w:eastAsia="en-IN"/>
        </w:rPr>
        <w:t>Types of Debt</w:t>
      </w:r>
    </w:p>
    <w:p w:rsidR="00C408AC" w:rsidRPr="00C408AC" w:rsidRDefault="00ED30CE" w:rsidP="00C408AC">
      <w:pPr>
        <w:numPr>
          <w:ilvl w:val="0"/>
          <w:numId w:val="47"/>
        </w:numPr>
        <w:spacing w:after="0" w:line="360" w:lineRule="auto"/>
        <w:jc w:val="both"/>
        <w:rPr>
          <w:rFonts w:ascii="Times New Roman" w:eastAsia="Times New Roman" w:hAnsi="Times New Roman" w:cs="Times New Roman"/>
          <w:sz w:val="24"/>
          <w:szCs w:val="24"/>
          <w:lang w:eastAsia="en-IN"/>
        </w:rPr>
      </w:pPr>
      <w:hyperlink r:id="rId22" w:history="1">
        <w:r w:rsidR="00C408AC" w:rsidRPr="00C408AC">
          <w:rPr>
            <w:rStyle w:val="Hyperlink"/>
            <w:rFonts w:ascii="Times New Roman" w:eastAsia="Times New Roman" w:hAnsi="Times New Roman" w:cs="Times New Roman"/>
            <w:b/>
            <w:bCs/>
            <w:color w:val="auto"/>
            <w:sz w:val="24"/>
            <w:szCs w:val="24"/>
            <w:u w:val="none"/>
            <w:lang w:eastAsia="en-IN"/>
          </w:rPr>
          <w:t>Productive</w:t>
        </w:r>
      </w:hyperlink>
      <w:r w:rsidR="00C408AC" w:rsidRPr="00C408AC">
        <w:rPr>
          <w:rFonts w:ascii="Times New Roman" w:eastAsia="Times New Roman" w:hAnsi="Times New Roman" w:cs="Times New Roman"/>
          <w:b/>
          <w:bCs/>
          <w:sz w:val="24"/>
          <w:szCs w:val="24"/>
          <w:lang w:eastAsia="en-IN"/>
        </w:rPr>
        <w:t> Debt:</w:t>
      </w:r>
      <w:r w:rsidR="00C408AC" w:rsidRPr="00C408AC">
        <w:rPr>
          <w:rFonts w:ascii="Times New Roman" w:eastAsia="Times New Roman" w:hAnsi="Times New Roman" w:cs="Times New Roman"/>
          <w:sz w:val="24"/>
          <w:szCs w:val="24"/>
          <w:lang w:eastAsia="en-IN"/>
        </w:rPr>
        <w:t> Used for income-generating assets (e.g., railways, power plants).</w:t>
      </w:r>
    </w:p>
    <w:p w:rsidR="00C408AC" w:rsidRPr="00C408AC" w:rsidRDefault="00ED30CE" w:rsidP="00C408AC">
      <w:pPr>
        <w:numPr>
          <w:ilvl w:val="0"/>
          <w:numId w:val="47"/>
        </w:numPr>
        <w:spacing w:after="0" w:line="360" w:lineRule="auto"/>
        <w:jc w:val="both"/>
        <w:rPr>
          <w:rFonts w:ascii="Times New Roman" w:eastAsia="Times New Roman" w:hAnsi="Times New Roman" w:cs="Times New Roman"/>
          <w:sz w:val="24"/>
          <w:szCs w:val="24"/>
          <w:lang w:eastAsia="en-IN"/>
        </w:rPr>
      </w:pPr>
      <w:hyperlink r:id="rId23" w:history="1">
        <w:r w:rsidR="00C408AC" w:rsidRPr="00C408AC">
          <w:rPr>
            <w:rStyle w:val="Hyperlink"/>
            <w:rFonts w:ascii="Times New Roman" w:eastAsia="Times New Roman" w:hAnsi="Times New Roman" w:cs="Times New Roman"/>
            <w:b/>
            <w:bCs/>
            <w:color w:val="auto"/>
            <w:sz w:val="24"/>
            <w:szCs w:val="24"/>
            <w:u w:val="none"/>
            <w:lang w:eastAsia="en-IN"/>
          </w:rPr>
          <w:t>Unproductive</w:t>
        </w:r>
      </w:hyperlink>
      <w:r w:rsidR="00C408AC" w:rsidRPr="00C408AC">
        <w:rPr>
          <w:rFonts w:ascii="Times New Roman" w:eastAsia="Times New Roman" w:hAnsi="Times New Roman" w:cs="Times New Roman"/>
          <w:b/>
          <w:bCs/>
          <w:sz w:val="24"/>
          <w:szCs w:val="24"/>
          <w:lang w:eastAsia="en-IN"/>
        </w:rPr>
        <w:t> Debt:</w:t>
      </w:r>
      <w:r w:rsidR="00C408AC" w:rsidRPr="00C408AC">
        <w:rPr>
          <w:rFonts w:ascii="Times New Roman" w:eastAsia="Times New Roman" w:hAnsi="Times New Roman" w:cs="Times New Roman"/>
          <w:sz w:val="24"/>
          <w:szCs w:val="24"/>
          <w:lang w:eastAsia="en-IN"/>
        </w:rPr>
        <w:t> Spent on non-revenue-generating items (e.g., wars, famine relief). </w:t>
      </w:r>
    </w:p>
    <w:p w:rsidR="00CF622D" w:rsidRPr="00137158" w:rsidRDefault="00CF622D" w:rsidP="00137158">
      <w:pPr>
        <w:spacing w:after="0" w:line="360" w:lineRule="auto"/>
        <w:jc w:val="both"/>
        <w:rPr>
          <w:rFonts w:ascii="Times New Roman" w:eastAsia="Times New Roman" w:hAnsi="Times New Roman" w:cs="Times New Roman"/>
          <w:sz w:val="24"/>
          <w:szCs w:val="24"/>
          <w:lang w:eastAsia="en-IN"/>
        </w:rPr>
      </w:pPr>
    </w:p>
    <w:p w:rsidR="003E28B3" w:rsidRDefault="003E28B3" w:rsidP="00137158">
      <w:pPr>
        <w:spacing w:after="0" w:line="360" w:lineRule="auto"/>
        <w:jc w:val="center"/>
        <w:rPr>
          <w:rFonts w:ascii="Times New Roman" w:hAnsi="Times New Roman" w:cs="Times New Roman"/>
          <w:b/>
          <w:bCs/>
          <w:sz w:val="24"/>
          <w:szCs w:val="24"/>
        </w:rPr>
      </w:pPr>
    </w:p>
    <w:p w:rsidR="003E28B3" w:rsidRDefault="003E28B3" w:rsidP="00137158">
      <w:pPr>
        <w:spacing w:after="0" w:line="360" w:lineRule="auto"/>
        <w:jc w:val="center"/>
        <w:rPr>
          <w:rFonts w:ascii="Times New Roman" w:hAnsi="Times New Roman" w:cs="Times New Roman"/>
          <w:b/>
          <w:bCs/>
          <w:sz w:val="24"/>
          <w:szCs w:val="24"/>
        </w:rPr>
      </w:pPr>
    </w:p>
    <w:p w:rsidR="005D1518" w:rsidRDefault="005D1518" w:rsidP="00137158">
      <w:pPr>
        <w:spacing w:after="0" w:line="360" w:lineRule="auto"/>
        <w:jc w:val="center"/>
        <w:rPr>
          <w:rFonts w:ascii="Times New Roman" w:hAnsi="Times New Roman" w:cs="Times New Roman"/>
          <w:b/>
          <w:bCs/>
          <w:sz w:val="24"/>
          <w:szCs w:val="24"/>
        </w:rPr>
      </w:pPr>
    </w:p>
    <w:p w:rsidR="005D1518" w:rsidRDefault="005D1518" w:rsidP="00137158">
      <w:pPr>
        <w:spacing w:after="0" w:line="360" w:lineRule="auto"/>
        <w:jc w:val="center"/>
        <w:rPr>
          <w:rFonts w:ascii="Times New Roman" w:hAnsi="Times New Roman" w:cs="Times New Roman"/>
          <w:b/>
          <w:bCs/>
          <w:sz w:val="24"/>
          <w:szCs w:val="24"/>
        </w:rPr>
      </w:pPr>
    </w:p>
    <w:p w:rsidR="005D1518" w:rsidRDefault="005D1518" w:rsidP="00137158">
      <w:pPr>
        <w:spacing w:after="0" w:line="360" w:lineRule="auto"/>
        <w:jc w:val="center"/>
        <w:rPr>
          <w:rFonts w:ascii="Times New Roman" w:hAnsi="Times New Roman" w:cs="Times New Roman"/>
          <w:b/>
          <w:bCs/>
          <w:sz w:val="24"/>
          <w:szCs w:val="24"/>
        </w:rPr>
      </w:pPr>
    </w:p>
    <w:p w:rsidR="005D1518" w:rsidRDefault="005D1518" w:rsidP="00137158">
      <w:pPr>
        <w:spacing w:after="0" w:line="360" w:lineRule="auto"/>
        <w:jc w:val="center"/>
        <w:rPr>
          <w:rFonts w:ascii="Times New Roman" w:hAnsi="Times New Roman" w:cs="Times New Roman"/>
          <w:b/>
          <w:bCs/>
          <w:sz w:val="24"/>
          <w:szCs w:val="24"/>
        </w:rPr>
      </w:pPr>
    </w:p>
    <w:p w:rsidR="00CF622D" w:rsidRPr="00137158" w:rsidRDefault="00CF622D" w:rsidP="00137158">
      <w:pPr>
        <w:spacing w:after="0" w:line="360" w:lineRule="auto"/>
        <w:jc w:val="center"/>
        <w:rPr>
          <w:rFonts w:ascii="Times New Roman" w:hAnsi="Times New Roman" w:cs="Times New Roman"/>
          <w:b/>
          <w:bCs/>
          <w:sz w:val="24"/>
          <w:szCs w:val="24"/>
        </w:rPr>
      </w:pPr>
      <w:r w:rsidRPr="00137158">
        <w:rPr>
          <w:rFonts w:ascii="Times New Roman" w:hAnsi="Times New Roman" w:cs="Times New Roman"/>
          <w:b/>
          <w:bCs/>
          <w:sz w:val="24"/>
          <w:szCs w:val="24"/>
        </w:rPr>
        <w:lastRenderedPageBreak/>
        <w:t>PART - C (3 × 10 = 30 Marks)</w:t>
      </w:r>
    </w:p>
    <w:p w:rsidR="00CF622D" w:rsidRPr="00137158" w:rsidRDefault="00CF622D" w:rsidP="00137158">
      <w:pPr>
        <w:spacing w:after="0" w:line="360" w:lineRule="auto"/>
        <w:jc w:val="center"/>
        <w:rPr>
          <w:rFonts w:ascii="Times New Roman" w:hAnsi="Times New Roman" w:cs="Times New Roman"/>
          <w:b/>
          <w:bCs/>
          <w:sz w:val="24"/>
          <w:szCs w:val="24"/>
        </w:rPr>
      </w:pPr>
      <w:r w:rsidRPr="00137158">
        <w:rPr>
          <w:rFonts w:ascii="Times New Roman" w:hAnsi="Times New Roman" w:cs="Times New Roman"/>
          <w:b/>
          <w:bCs/>
          <w:sz w:val="24"/>
          <w:szCs w:val="24"/>
        </w:rPr>
        <w:t>Answer any THREE questions</w:t>
      </w:r>
    </w:p>
    <w:p w:rsidR="00CF622D" w:rsidRPr="00137158" w:rsidRDefault="00CF622D" w:rsidP="00137158">
      <w:pPr>
        <w:pStyle w:val="ListParagraph"/>
        <w:numPr>
          <w:ilvl w:val="1"/>
          <w:numId w:val="21"/>
        </w:numPr>
        <w:tabs>
          <w:tab w:val="left" w:pos="426"/>
        </w:tabs>
        <w:spacing w:after="0" w:line="360" w:lineRule="auto"/>
        <w:ind w:left="567" w:hanging="567"/>
        <w:jc w:val="both"/>
        <w:rPr>
          <w:rFonts w:ascii="Times New Roman" w:eastAsia="Times New Roman" w:hAnsi="Times New Roman" w:cs="Times New Roman"/>
          <w:b/>
          <w:bCs/>
          <w:sz w:val="24"/>
          <w:szCs w:val="24"/>
        </w:rPr>
      </w:pPr>
      <w:r w:rsidRPr="00137158">
        <w:rPr>
          <w:rFonts w:ascii="Times New Roman" w:hAnsi="Times New Roman" w:cs="Times New Roman"/>
          <w:b/>
          <w:bCs/>
          <w:sz w:val="24"/>
          <w:szCs w:val="24"/>
        </w:rPr>
        <w:t>Explain the Measurement of Economic Development.</w:t>
      </w:r>
      <w:r w:rsidR="003E28B3">
        <w:rPr>
          <w:rFonts w:ascii="Times New Roman" w:hAnsi="Times New Roman" w:cs="Times New Roman"/>
          <w:b/>
          <w:bCs/>
          <w:sz w:val="24"/>
          <w:szCs w:val="24"/>
        </w:rPr>
        <w:t xml:space="preserve"> (K5)</w:t>
      </w:r>
    </w:p>
    <w:p w:rsidR="00E6570F" w:rsidRPr="00137158" w:rsidRDefault="00E6570F" w:rsidP="00137158">
      <w:p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Measuring economic development goes beyond simple growth (GDP) to assess overall well-being using multi-dimensional indicators like the Human Development Index (HDI), which combines life expectancy, education, and GNI per capita, reflecting quality of life, not just wealth. Other key measures include the Multidimensional Poverty Index (MPI), Gender Inequality Index (GII), and metrics for literacy, health, and access to basic services, providing a holistic view of progress in health, education, and living standards. </w:t>
      </w:r>
    </w:p>
    <w:p w:rsidR="00E6570F" w:rsidRPr="00137158" w:rsidRDefault="00E6570F" w:rsidP="00137158">
      <w:pPr>
        <w:tabs>
          <w:tab w:val="left" w:pos="426"/>
        </w:tabs>
        <w:spacing w:after="0" w:line="360" w:lineRule="auto"/>
        <w:jc w:val="both"/>
        <w:rPr>
          <w:rFonts w:ascii="Times New Roman" w:eastAsia="Times New Roman" w:hAnsi="Times New Roman" w:cs="Times New Roman"/>
          <w:b/>
          <w:bCs/>
          <w:sz w:val="24"/>
          <w:szCs w:val="24"/>
        </w:rPr>
      </w:pPr>
      <w:r w:rsidRPr="00137158">
        <w:rPr>
          <w:rFonts w:ascii="Times New Roman" w:eastAsia="Times New Roman" w:hAnsi="Times New Roman" w:cs="Times New Roman"/>
          <w:b/>
          <w:bCs/>
          <w:sz w:val="24"/>
          <w:szCs w:val="24"/>
        </w:rPr>
        <w:t>Key Indicators of Economic Development</w:t>
      </w:r>
    </w:p>
    <w:p w:rsidR="00E6570F" w:rsidRPr="00137158" w:rsidRDefault="00E6570F" w:rsidP="00137158">
      <w:p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1. </w:t>
      </w:r>
      <w:hyperlink r:id="rId24" w:history="1">
        <w:r w:rsidRPr="00137158">
          <w:rPr>
            <w:rStyle w:val="Hyperlink"/>
            <w:rFonts w:ascii="Times New Roman" w:eastAsia="Times New Roman" w:hAnsi="Times New Roman" w:cs="Times New Roman"/>
            <w:bCs/>
            <w:color w:val="auto"/>
            <w:sz w:val="24"/>
            <w:szCs w:val="24"/>
            <w:u w:val="none"/>
          </w:rPr>
          <w:t>Human Development Index</w:t>
        </w:r>
      </w:hyperlink>
      <w:r w:rsidRPr="00137158">
        <w:rPr>
          <w:rFonts w:ascii="Times New Roman" w:eastAsia="Times New Roman" w:hAnsi="Times New Roman" w:cs="Times New Roman"/>
          <w:bCs/>
          <w:sz w:val="24"/>
          <w:szCs w:val="24"/>
        </w:rPr>
        <w:t> (HDI)</w:t>
      </w:r>
    </w:p>
    <w:p w:rsidR="00E6570F" w:rsidRPr="00137158" w:rsidRDefault="00E6570F" w:rsidP="00137158">
      <w:pPr>
        <w:numPr>
          <w:ilvl w:val="0"/>
          <w:numId w:val="24"/>
        </w:num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Purpose: Measures a country's achievements in social and economic dimensions.</w:t>
      </w:r>
    </w:p>
    <w:p w:rsidR="00E6570F" w:rsidRPr="00137158" w:rsidRDefault="00E6570F" w:rsidP="00137158">
      <w:pPr>
        <w:numPr>
          <w:ilvl w:val="0"/>
          <w:numId w:val="24"/>
        </w:num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Components:</w:t>
      </w:r>
    </w:p>
    <w:p w:rsidR="00E6570F" w:rsidRPr="00137158" w:rsidRDefault="00E6570F" w:rsidP="00801447">
      <w:pPr>
        <w:numPr>
          <w:ilvl w:val="1"/>
          <w:numId w:val="24"/>
        </w:numPr>
        <w:tabs>
          <w:tab w:val="clear" w:pos="1440"/>
          <w:tab w:val="left" w:pos="426"/>
          <w:tab w:val="num" w:pos="1134"/>
        </w:tabs>
        <w:spacing w:after="0" w:line="360" w:lineRule="auto"/>
        <w:ind w:hanging="731"/>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Health: Life expectancy at birth.</w:t>
      </w:r>
    </w:p>
    <w:p w:rsidR="00E6570F" w:rsidRPr="00137158" w:rsidRDefault="00E6570F" w:rsidP="00801447">
      <w:pPr>
        <w:numPr>
          <w:ilvl w:val="1"/>
          <w:numId w:val="24"/>
        </w:numPr>
        <w:tabs>
          <w:tab w:val="clear" w:pos="1440"/>
          <w:tab w:val="left" w:pos="426"/>
          <w:tab w:val="num" w:pos="1134"/>
        </w:tabs>
        <w:spacing w:after="0" w:line="360" w:lineRule="auto"/>
        <w:ind w:hanging="731"/>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Education: Mean years of schooling and expected years of schooling.</w:t>
      </w:r>
    </w:p>
    <w:p w:rsidR="00E6570F" w:rsidRPr="00137158" w:rsidRDefault="00E6570F" w:rsidP="00801447">
      <w:pPr>
        <w:numPr>
          <w:ilvl w:val="1"/>
          <w:numId w:val="24"/>
        </w:numPr>
        <w:tabs>
          <w:tab w:val="clear" w:pos="1440"/>
          <w:tab w:val="left" w:pos="426"/>
          <w:tab w:val="num" w:pos="1134"/>
        </w:tabs>
        <w:spacing w:after="0" w:line="360" w:lineRule="auto"/>
        <w:ind w:hanging="731"/>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Standard of Living: Gross National Income (GNI) per capita (PPP).</w:t>
      </w:r>
    </w:p>
    <w:p w:rsidR="00E6570F" w:rsidRPr="00137158" w:rsidRDefault="00E6570F" w:rsidP="00137158">
      <w:pPr>
        <w:numPr>
          <w:ilvl w:val="0"/>
          <w:numId w:val="24"/>
        </w:num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Scale: 0 to 1 (higher is better). </w:t>
      </w:r>
    </w:p>
    <w:p w:rsidR="00E6570F" w:rsidRPr="00137158" w:rsidRDefault="00E6570F" w:rsidP="00137158">
      <w:p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2. </w:t>
      </w:r>
      <w:hyperlink r:id="rId25" w:history="1">
        <w:r w:rsidRPr="00137158">
          <w:rPr>
            <w:rStyle w:val="Hyperlink"/>
            <w:rFonts w:ascii="Times New Roman" w:eastAsia="Times New Roman" w:hAnsi="Times New Roman" w:cs="Times New Roman"/>
            <w:bCs/>
            <w:color w:val="auto"/>
            <w:sz w:val="24"/>
            <w:szCs w:val="24"/>
            <w:u w:val="none"/>
          </w:rPr>
          <w:t>Economic Growth Metrics</w:t>
        </w:r>
      </w:hyperlink>
      <w:r w:rsidRPr="00137158">
        <w:rPr>
          <w:rFonts w:ascii="Times New Roman" w:eastAsia="Times New Roman" w:hAnsi="Times New Roman" w:cs="Times New Roman"/>
          <w:bCs/>
          <w:sz w:val="24"/>
          <w:szCs w:val="24"/>
        </w:rPr>
        <w:t> (Often Separate from Development)</w:t>
      </w:r>
    </w:p>
    <w:p w:rsidR="00E6570F" w:rsidRPr="00137158" w:rsidRDefault="00E6570F" w:rsidP="00801447">
      <w:pPr>
        <w:numPr>
          <w:ilvl w:val="0"/>
          <w:numId w:val="25"/>
        </w:numPr>
        <w:tabs>
          <w:tab w:val="clear" w:pos="720"/>
          <w:tab w:val="num" w:pos="284"/>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GDP/GNP: Gross Domestic/National Product, often used for growth, but doesn't capture welfare.</w:t>
      </w:r>
    </w:p>
    <w:p w:rsidR="00E6570F" w:rsidRPr="00137158" w:rsidRDefault="00E6570F" w:rsidP="00801447">
      <w:pPr>
        <w:numPr>
          <w:ilvl w:val="0"/>
          <w:numId w:val="25"/>
        </w:numPr>
        <w:tabs>
          <w:tab w:val="clear" w:pos="720"/>
          <w:tab w:val="num" w:pos="284"/>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Per Capita Income: Real income per person, a better indicator of individual welfare than total national income. </w:t>
      </w:r>
    </w:p>
    <w:p w:rsidR="00E6570F" w:rsidRPr="00137158" w:rsidRDefault="00E6570F" w:rsidP="00137158">
      <w:p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3. </w:t>
      </w:r>
      <w:hyperlink r:id="rId26" w:history="1">
        <w:r w:rsidRPr="00137158">
          <w:rPr>
            <w:rStyle w:val="Hyperlink"/>
            <w:rFonts w:ascii="Times New Roman" w:eastAsia="Times New Roman" w:hAnsi="Times New Roman" w:cs="Times New Roman"/>
            <w:bCs/>
            <w:color w:val="auto"/>
            <w:sz w:val="24"/>
            <w:szCs w:val="24"/>
            <w:u w:val="none"/>
          </w:rPr>
          <w:t>Social &amp; Quality of Life Indicators</w:t>
        </w:r>
      </w:hyperlink>
    </w:p>
    <w:p w:rsidR="00E6570F" w:rsidRPr="00137158" w:rsidRDefault="00E6570F" w:rsidP="00137158">
      <w:pPr>
        <w:numPr>
          <w:ilvl w:val="0"/>
          <w:numId w:val="26"/>
        </w:num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Literacy Rate: Percentage of population that can read and write.</w:t>
      </w:r>
    </w:p>
    <w:p w:rsidR="00E6570F" w:rsidRPr="00137158" w:rsidRDefault="00E6570F" w:rsidP="00137158">
      <w:pPr>
        <w:numPr>
          <w:ilvl w:val="0"/>
          <w:numId w:val="26"/>
        </w:num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Infant Mortality Rate: Number of deaths of infants under one year old.</w:t>
      </w:r>
    </w:p>
    <w:p w:rsidR="00E6570F" w:rsidRPr="00137158" w:rsidRDefault="00E6570F" w:rsidP="00137158">
      <w:pPr>
        <w:numPr>
          <w:ilvl w:val="0"/>
          <w:numId w:val="26"/>
        </w:num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Access to Basic Services: Availability of clean water, sanitation, and housing.</w:t>
      </w:r>
    </w:p>
    <w:p w:rsidR="00E6570F" w:rsidRPr="00137158" w:rsidRDefault="00ED30CE" w:rsidP="00137158">
      <w:pPr>
        <w:numPr>
          <w:ilvl w:val="0"/>
          <w:numId w:val="26"/>
        </w:numPr>
        <w:tabs>
          <w:tab w:val="left" w:pos="426"/>
        </w:tabs>
        <w:spacing w:after="0" w:line="360" w:lineRule="auto"/>
        <w:jc w:val="both"/>
        <w:rPr>
          <w:rFonts w:ascii="Times New Roman" w:eastAsia="Times New Roman" w:hAnsi="Times New Roman" w:cs="Times New Roman"/>
          <w:bCs/>
          <w:sz w:val="24"/>
          <w:szCs w:val="24"/>
        </w:rPr>
      </w:pPr>
      <w:hyperlink r:id="rId27" w:history="1">
        <w:r w:rsidR="00E6570F" w:rsidRPr="00137158">
          <w:rPr>
            <w:rStyle w:val="Hyperlink"/>
            <w:rFonts w:ascii="Times New Roman" w:eastAsia="Times New Roman" w:hAnsi="Times New Roman" w:cs="Times New Roman"/>
            <w:bCs/>
            <w:color w:val="auto"/>
            <w:sz w:val="24"/>
            <w:szCs w:val="24"/>
            <w:u w:val="none"/>
          </w:rPr>
          <w:t>Multidimensional Poverty Index</w:t>
        </w:r>
      </w:hyperlink>
      <w:r w:rsidR="00E6570F" w:rsidRPr="00137158">
        <w:rPr>
          <w:rFonts w:ascii="Times New Roman" w:eastAsia="Times New Roman" w:hAnsi="Times New Roman" w:cs="Times New Roman"/>
          <w:bCs/>
          <w:sz w:val="24"/>
          <w:szCs w:val="24"/>
        </w:rPr>
        <w:t> (MPI): Identifies overlapping deprivations in health, education, and living standards. </w:t>
      </w:r>
    </w:p>
    <w:p w:rsidR="00E6570F" w:rsidRPr="00137158" w:rsidRDefault="00E6570F" w:rsidP="00137158">
      <w:p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4. </w:t>
      </w:r>
      <w:hyperlink r:id="rId28" w:history="1">
        <w:r w:rsidRPr="00137158">
          <w:rPr>
            <w:rStyle w:val="Hyperlink"/>
            <w:rFonts w:ascii="Times New Roman" w:eastAsia="Times New Roman" w:hAnsi="Times New Roman" w:cs="Times New Roman"/>
            <w:bCs/>
            <w:color w:val="auto"/>
            <w:sz w:val="24"/>
            <w:szCs w:val="24"/>
            <w:u w:val="none"/>
          </w:rPr>
          <w:t>Equity &amp; Distribution Measures</w:t>
        </w:r>
      </w:hyperlink>
    </w:p>
    <w:p w:rsidR="00E6570F" w:rsidRPr="00137158" w:rsidRDefault="00ED30CE" w:rsidP="00137158">
      <w:pPr>
        <w:numPr>
          <w:ilvl w:val="0"/>
          <w:numId w:val="27"/>
        </w:numPr>
        <w:tabs>
          <w:tab w:val="left" w:pos="426"/>
        </w:tabs>
        <w:spacing w:after="0" w:line="360" w:lineRule="auto"/>
        <w:jc w:val="both"/>
        <w:rPr>
          <w:rFonts w:ascii="Times New Roman" w:eastAsia="Times New Roman" w:hAnsi="Times New Roman" w:cs="Times New Roman"/>
          <w:bCs/>
          <w:sz w:val="24"/>
          <w:szCs w:val="24"/>
        </w:rPr>
      </w:pPr>
      <w:hyperlink r:id="rId29" w:history="1">
        <w:proofErr w:type="spellStart"/>
        <w:r w:rsidR="00E6570F" w:rsidRPr="00137158">
          <w:rPr>
            <w:rStyle w:val="Hyperlink"/>
            <w:rFonts w:ascii="Times New Roman" w:eastAsia="Times New Roman" w:hAnsi="Times New Roman" w:cs="Times New Roman"/>
            <w:bCs/>
            <w:color w:val="auto"/>
            <w:sz w:val="24"/>
            <w:szCs w:val="24"/>
            <w:u w:val="none"/>
          </w:rPr>
          <w:t>Gini</w:t>
        </w:r>
        <w:proofErr w:type="spellEnd"/>
        <w:r w:rsidR="00E6570F" w:rsidRPr="00137158">
          <w:rPr>
            <w:rStyle w:val="Hyperlink"/>
            <w:rFonts w:ascii="Times New Roman" w:eastAsia="Times New Roman" w:hAnsi="Times New Roman" w:cs="Times New Roman"/>
            <w:bCs/>
            <w:color w:val="auto"/>
            <w:sz w:val="24"/>
            <w:szCs w:val="24"/>
            <w:u w:val="none"/>
          </w:rPr>
          <w:t xml:space="preserve"> Coefficient</w:t>
        </w:r>
      </w:hyperlink>
      <w:r w:rsidR="00E6570F" w:rsidRPr="00137158">
        <w:rPr>
          <w:rFonts w:ascii="Times New Roman" w:eastAsia="Times New Roman" w:hAnsi="Times New Roman" w:cs="Times New Roman"/>
          <w:bCs/>
          <w:sz w:val="24"/>
          <w:szCs w:val="24"/>
        </w:rPr>
        <w:t>: Measures income inequality within a country.</w:t>
      </w:r>
    </w:p>
    <w:p w:rsidR="00E6570F" w:rsidRPr="00137158" w:rsidRDefault="00ED30CE" w:rsidP="00137158">
      <w:pPr>
        <w:numPr>
          <w:ilvl w:val="0"/>
          <w:numId w:val="27"/>
        </w:numPr>
        <w:tabs>
          <w:tab w:val="left" w:pos="426"/>
        </w:tabs>
        <w:spacing w:after="0" w:line="360" w:lineRule="auto"/>
        <w:jc w:val="both"/>
        <w:rPr>
          <w:rFonts w:ascii="Times New Roman" w:eastAsia="Times New Roman" w:hAnsi="Times New Roman" w:cs="Times New Roman"/>
          <w:bCs/>
          <w:sz w:val="24"/>
          <w:szCs w:val="24"/>
        </w:rPr>
      </w:pPr>
      <w:hyperlink r:id="rId30" w:history="1">
        <w:r w:rsidR="00E6570F" w:rsidRPr="00137158">
          <w:rPr>
            <w:rStyle w:val="Hyperlink"/>
            <w:rFonts w:ascii="Times New Roman" w:eastAsia="Times New Roman" w:hAnsi="Times New Roman" w:cs="Times New Roman"/>
            <w:bCs/>
            <w:color w:val="auto"/>
            <w:sz w:val="24"/>
            <w:szCs w:val="24"/>
            <w:u w:val="none"/>
          </w:rPr>
          <w:t>Gender Inequality Index</w:t>
        </w:r>
      </w:hyperlink>
      <w:r w:rsidR="00E6570F" w:rsidRPr="00137158">
        <w:rPr>
          <w:rFonts w:ascii="Times New Roman" w:eastAsia="Times New Roman" w:hAnsi="Times New Roman" w:cs="Times New Roman"/>
          <w:bCs/>
          <w:sz w:val="24"/>
          <w:szCs w:val="24"/>
        </w:rPr>
        <w:t> (GII): Assesses gender disparities in reproductive health, empowerment, and economic activity. </w:t>
      </w:r>
    </w:p>
    <w:p w:rsidR="00E6570F" w:rsidRPr="00137158" w:rsidRDefault="00E6570F" w:rsidP="00137158">
      <w:pPr>
        <w:tabs>
          <w:tab w:val="left" w:pos="426"/>
        </w:tabs>
        <w:spacing w:after="0" w:line="360" w:lineRule="auto"/>
        <w:jc w:val="both"/>
        <w:rPr>
          <w:rFonts w:ascii="Times New Roman" w:eastAsia="Times New Roman" w:hAnsi="Times New Roman" w:cs="Times New Roman"/>
          <w:b/>
          <w:bCs/>
          <w:sz w:val="24"/>
          <w:szCs w:val="24"/>
        </w:rPr>
      </w:pPr>
    </w:p>
    <w:p w:rsidR="00CF622D" w:rsidRPr="00801447" w:rsidRDefault="005D1518" w:rsidP="00801447">
      <w:pPr>
        <w:pStyle w:val="ListParagraph"/>
        <w:numPr>
          <w:ilvl w:val="1"/>
          <w:numId w:val="21"/>
        </w:numPr>
        <w:tabs>
          <w:tab w:val="left" w:pos="426"/>
        </w:tabs>
        <w:spacing w:after="0" w:line="360" w:lineRule="auto"/>
        <w:ind w:left="426" w:hanging="426"/>
        <w:jc w:val="both"/>
        <w:rPr>
          <w:rFonts w:ascii="Times New Roman" w:eastAsia="Times New Roman" w:hAnsi="Times New Roman" w:cs="Times New Roman"/>
          <w:b/>
          <w:bCs/>
          <w:sz w:val="24"/>
          <w:szCs w:val="24"/>
        </w:rPr>
      </w:pPr>
      <w:r w:rsidRPr="005D1518">
        <w:rPr>
          <w:rFonts w:ascii="Times New Roman" w:hAnsi="Times New Roman" w:cs="Times New Roman"/>
          <w:b/>
          <w:sz w:val="24"/>
        </w:rPr>
        <w:t>Describe</w:t>
      </w:r>
      <w:r w:rsidR="00CF622D" w:rsidRPr="00801447">
        <w:rPr>
          <w:rFonts w:ascii="Times New Roman" w:eastAsia="Times New Roman" w:hAnsi="Times New Roman" w:cs="Times New Roman"/>
          <w:b/>
          <w:bCs/>
          <w:sz w:val="24"/>
          <w:szCs w:val="24"/>
        </w:rPr>
        <w:t xml:space="preserve"> how </w:t>
      </w:r>
      <w:r w:rsidR="00CF622D" w:rsidRPr="00801447">
        <w:rPr>
          <w:rFonts w:ascii="Times New Roman" w:hAnsi="Times New Roman" w:cs="Times New Roman"/>
          <w:b/>
          <w:bCs/>
          <w:sz w:val="24"/>
          <w:szCs w:val="24"/>
        </w:rPr>
        <w:t>Human Resource Development is interrelated to economic development</w:t>
      </w:r>
      <w:r w:rsidR="003E28B3">
        <w:rPr>
          <w:rFonts w:ascii="Times New Roman" w:hAnsi="Times New Roman" w:cs="Times New Roman"/>
          <w:b/>
          <w:bCs/>
          <w:sz w:val="24"/>
          <w:szCs w:val="24"/>
        </w:rPr>
        <w:t>(K6)</w:t>
      </w:r>
    </w:p>
    <w:p w:rsidR="00294B5D" w:rsidRPr="00137158" w:rsidRDefault="00294B5D" w:rsidP="00137158">
      <w:p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Human Resource Development (HRD) and economic development are intrinsically linked in a two-way, symbiotic relationship, where HRD acts as both a catalyst for growth and a key beneficiary of it. HRD involves investing in education, training, health, and skill development to enhance the quality of human capital, which in turn drives productivity, innovation, and overall economic expansion. </w:t>
      </w:r>
    </w:p>
    <w:p w:rsidR="00294B5D" w:rsidRPr="00137158" w:rsidRDefault="00294B5D" w:rsidP="00137158">
      <w:p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Here is a summary of how they are interrelated:</w:t>
      </w:r>
    </w:p>
    <w:p w:rsidR="00294B5D" w:rsidRPr="00137158" w:rsidRDefault="00294B5D" w:rsidP="00137158">
      <w:p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1. HRD as a Driver of Economic Development (Human Capital to Growth) </w:t>
      </w:r>
    </w:p>
    <w:p w:rsidR="00294B5D" w:rsidRPr="00137158" w:rsidRDefault="00294B5D" w:rsidP="00801447">
      <w:pPr>
        <w:numPr>
          <w:ilvl w:val="0"/>
          <w:numId w:val="28"/>
        </w:numPr>
        <w:tabs>
          <w:tab w:val="clear" w:pos="720"/>
          <w:tab w:val="num" w:pos="426"/>
        </w:tabs>
        <w:spacing w:after="0" w:line="360" w:lineRule="auto"/>
        <w:ind w:left="426" w:hanging="142"/>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Increased Productivity and Efficiency: A well-trained and educated workforce is more efficient, reducing production costs and increasing the overall quality of goods and services.</w:t>
      </w:r>
    </w:p>
    <w:p w:rsidR="00294B5D" w:rsidRPr="00137158" w:rsidRDefault="00294B5D" w:rsidP="00801447">
      <w:pPr>
        <w:numPr>
          <w:ilvl w:val="0"/>
          <w:numId w:val="28"/>
        </w:numPr>
        <w:tabs>
          <w:tab w:val="clear" w:pos="720"/>
          <w:tab w:val="num" w:pos="426"/>
        </w:tabs>
        <w:spacing w:after="0" w:line="360" w:lineRule="auto"/>
        <w:ind w:left="426" w:hanging="142"/>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Innovation and Technological Advancement: Skilled individuals are essential for creating new technologies and adopting advanced techniques, which are crucial for industrial growth.</w:t>
      </w:r>
    </w:p>
    <w:p w:rsidR="00294B5D" w:rsidRPr="00137158" w:rsidRDefault="00294B5D" w:rsidP="00801447">
      <w:pPr>
        <w:numPr>
          <w:ilvl w:val="0"/>
          <w:numId w:val="28"/>
        </w:numPr>
        <w:tabs>
          <w:tab w:val="clear" w:pos="720"/>
          <w:tab w:val="num" w:pos="426"/>
        </w:tabs>
        <w:spacing w:after="0" w:line="360" w:lineRule="auto"/>
        <w:ind w:left="426" w:hanging="142"/>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Optimal Resource Utilization: Human resources are required to efficiently mobilize and utilize natural resources (land, minerals, etc.). A skilled workforce ensures these resources are not underutilized.</w:t>
      </w:r>
    </w:p>
    <w:p w:rsidR="00294B5D" w:rsidRPr="00137158" w:rsidRDefault="00294B5D" w:rsidP="00801447">
      <w:pPr>
        <w:numPr>
          <w:ilvl w:val="0"/>
          <w:numId w:val="28"/>
        </w:numPr>
        <w:tabs>
          <w:tab w:val="clear" w:pos="720"/>
          <w:tab w:val="num" w:pos="426"/>
        </w:tabs>
        <w:spacing w:after="0" w:line="360" w:lineRule="auto"/>
        <w:ind w:left="426" w:hanging="142"/>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Entrepreneurship: Investment in human capital promotes the development of new businesses, enhancing industrial and service sector growth.</w:t>
      </w:r>
    </w:p>
    <w:p w:rsidR="00294B5D" w:rsidRPr="00137158" w:rsidRDefault="00294B5D" w:rsidP="00801447">
      <w:pPr>
        <w:numPr>
          <w:ilvl w:val="0"/>
          <w:numId w:val="28"/>
        </w:numPr>
        <w:tabs>
          <w:tab w:val="clear" w:pos="720"/>
          <w:tab w:val="num" w:pos="426"/>
        </w:tabs>
        <w:spacing w:after="0" w:line="360" w:lineRule="auto"/>
        <w:ind w:left="426" w:hanging="142"/>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 xml:space="preserve">Increased Per Capita Income: By boosting productivity and providing specialized </w:t>
      </w:r>
      <w:proofErr w:type="spellStart"/>
      <w:r w:rsidRPr="00137158">
        <w:rPr>
          <w:rFonts w:ascii="Times New Roman" w:eastAsia="Times New Roman" w:hAnsi="Times New Roman" w:cs="Times New Roman"/>
          <w:bCs/>
          <w:sz w:val="24"/>
          <w:szCs w:val="24"/>
        </w:rPr>
        <w:t>labor</w:t>
      </w:r>
      <w:proofErr w:type="spellEnd"/>
      <w:r w:rsidRPr="00137158">
        <w:rPr>
          <w:rFonts w:ascii="Times New Roman" w:eastAsia="Times New Roman" w:hAnsi="Times New Roman" w:cs="Times New Roman"/>
          <w:bCs/>
          <w:sz w:val="24"/>
          <w:szCs w:val="24"/>
        </w:rPr>
        <w:t>, HRD directly contributes to higher national income and, consequently, higher per capita income. </w:t>
      </w:r>
    </w:p>
    <w:p w:rsidR="00294B5D" w:rsidRPr="00137158" w:rsidRDefault="00294B5D" w:rsidP="00137158">
      <w:p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2. Economic Development Driving HRD (Growth to Human Capital)</w:t>
      </w:r>
    </w:p>
    <w:p w:rsidR="00294B5D" w:rsidRPr="00137158" w:rsidRDefault="00294B5D" w:rsidP="00801447">
      <w:pPr>
        <w:numPr>
          <w:ilvl w:val="0"/>
          <w:numId w:val="29"/>
        </w:numPr>
        <w:tabs>
          <w:tab w:val="clear" w:pos="720"/>
          <w:tab w:val="left" w:pos="426"/>
        </w:tabs>
        <w:spacing w:after="0" w:line="360" w:lineRule="auto"/>
        <w:ind w:left="284" w:firstLine="0"/>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Resource Availability for Investment: Economic growth provides the necessary financial resources for governments and organizations to invest in education, healthcare, and infrastructure.</w:t>
      </w:r>
    </w:p>
    <w:p w:rsidR="00294B5D" w:rsidRPr="00137158" w:rsidRDefault="00294B5D" w:rsidP="00801447">
      <w:pPr>
        <w:numPr>
          <w:ilvl w:val="0"/>
          <w:numId w:val="29"/>
        </w:numPr>
        <w:tabs>
          <w:tab w:val="clear" w:pos="720"/>
          <w:tab w:val="left" w:pos="426"/>
        </w:tabs>
        <w:spacing w:after="0" w:line="360" w:lineRule="auto"/>
        <w:ind w:left="284" w:firstLine="0"/>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Improved Standard of Living: Higher incomes resulting from economic growth allow individuals and households to afford better nutrition, healthcare, and education, creating a virtuous cycle that further improves human capital.</w:t>
      </w:r>
    </w:p>
    <w:p w:rsidR="00294B5D" w:rsidRPr="00137158" w:rsidRDefault="00294B5D" w:rsidP="00801447">
      <w:pPr>
        <w:numPr>
          <w:ilvl w:val="0"/>
          <w:numId w:val="29"/>
        </w:numPr>
        <w:tabs>
          <w:tab w:val="clear" w:pos="720"/>
          <w:tab w:val="left" w:pos="426"/>
        </w:tabs>
        <w:spacing w:after="0" w:line="360" w:lineRule="auto"/>
        <w:ind w:left="284" w:firstLine="0"/>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lastRenderedPageBreak/>
        <w:t>Increased Demand for Skills: As an economy grows and industrializes, it creates a demand for a more qualified, technical, and educated workforce, which incentivizes further investment in training. </w:t>
      </w:r>
    </w:p>
    <w:p w:rsidR="00294B5D" w:rsidRPr="00137158" w:rsidRDefault="00294B5D" w:rsidP="00801447">
      <w:pPr>
        <w:tabs>
          <w:tab w:val="left" w:pos="426"/>
        </w:tabs>
        <w:spacing w:after="0" w:line="360" w:lineRule="auto"/>
        <w:ind w:left="284"/>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3. The Interdependent Nature</w:t>
      </w:r>
    </w:p>
    <w:p w:rsidR="00294B5D" w:rsidRPr="00137158" w:rsidRDefault="00294B5D" w:rsidP="00801447">
      <w:pPr>
        <w:numPr>
          <w:ilvl w:val="0"/>
          <w:numId w:val="30"/>
        </w:numPr>
        <w:tabs>
          <w:tab w:val="clear" w:pos="720"/>
          <w:tab w:val="left" w:pos="426"/>
        </w:tabs>
        <w:spacing w:after="0" w:line="360" w:lineRule="auto"/>
        <w:ind w:left="284" w:firstLine="0"/>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Mutual Enhancement: Economic growth produces more wealth, which enables better, higher-quality education and health services. These improved services result in a better-skilled, more productive workforce that, in turn, drives more economic growth.</w:t>
      </w:r>
    </w:p>
    <w:p w:rsidR="00294B5D" w:rsidRPr="00137158" w:rsidRDefault="00294B5D" w:rsidP="00801447">
      <w:pPr>
        <w:numPr>
          <w:ilvl w:val="0"/>
          <w:numId w:val="30"/>
        </w:numPr>
        <w:tabs>
          <w:tab w:val="clear" w:pos="720"/>
          <w:tab w:val="left" w:pos="426"/>
        </w:tabs>
        <w:spacing w:after="0" w:line="360" w:lineRule="auto"/>
        <w:ind w:left="284" w:firstLine="0"/>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Long-Term Sustainability: Relying only on natural resources is insufficient for long-term development. Sustainable economic growth is dependent on the continuous development of human capital.</w:t>
      </w:r>
    </w:p>
    <w:p w:rsidR="00294B5D" w:rsidRPr="00137158" w:rsidRDefault="00294B5D" w:rsidP="00801447">
      <w:pPr>
        <w:numPr>
          <w:ilvl w:val="0"/>
          <w:numId w:val="30"/>
        </w:numPr>
        <w:tabs>
          <w:tab w:val="clear" w:pos="720"/>
          <w:tab w:val="left" w:pos="426"/>
        </w:tabs>
        <w:spacing w:after="0" w:line="360" w:lineRule="auto"/>
        <w:ind w:left="284" w:firstLine="0"/>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"Virtuous Cycle": A strong, two-way link—often called a "virtuous cycle"—exists where high-quality HRD leads to high economic growth, which allows for further improvement in human development. </w:t>
      </w:r>
    </w:p>
    <w:p w:rsidR="00294B5D" w:rsidRPr="00137158" w:rsidRDefault="00294B5D" w:rsidP="00801447">
      <w:pPr>
        <w:tabs>
          <w:tab w:val="left" w:pos="426"/>
        </w:tabs>
        <w:spacing w:after="0" w:line="360" w:lineRule="auto"/>
        <w:ind w:left="284"/>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In conclusion, Human Resource Development is the "backbone of any economy," where investment in people is a primary driver of long-term economic prosperity, innovation, and industrial growth. </w:t>
      </w:r>
    </w:p>
    <w:p w:rsidR="00DB4C90" w:rsidRPr="00137158" w:rsidRDefault="00DB4C90" w:rsidP="00137158">
      <w:pPr>
        <w:tabs>
          <w:tab w:val="left" w:pos="426"/>
        </w:tabs>
        <w:spacing w:after="0" w:line="360" w:lineRule="auto"/>
        <w:jc w:val="both"/>
        <w:rPr>
          <w:rFonts w:ascii="Times New Roman" w:eastAsia="Times New Roman" w:hAnsi="Times New Roman" w:cs="Times New Roman"/>
          <w:bCs/>
          <w:sz w:val="24"/>
          <w:szCs w:val="24"/>
        </w:rPr>
      </w:pPr>
    </w:p>
    <w:p w:rsidR="00CF622D" w:rsidRPr="00137158" w:rsidRDefault="00CF622D" w:rsidP="00950B5F">
      <w:pPr>
        <w:pStyle w:val="ListParagraph"/>
        <w:numPr>
          <w:ilvl w:val="1"/>
          <w:numId w:val="21"/>
        </w:numPr>
        <w:tabs>
          <w:tab w:val="left" w:pos="0"/>
        </w:tabs>
        <w:spacing w:after="0" w:line="360" w:lineRule="auto"/>
        <w:ind w:left="426" w:hanging="426"/>
        <w:jc w:val="both"/>
        <w:rPr>
          <w:rFonts w:ascii="Times New Roman" w:hAnsi="Times New Roman" w:cs="Times New Roman"/>
          <w:b/>
          <w:bCs/>
          <w:sz w:val="24"/>
          <w:szCs w:val="24"/>
        </w:rPr>
      </w:pPr>
      <w:r w:rsidRPr="00137158">
        <w:rPr>
          <w:rFonts w:ascii="Times New Roman" w:hAnsi="Times New Roman" w:cs="Times New Roman"/>
          <w:b/>
          <w:bCs/>
          <w:sz w:val="24"/>
          <w:szCs w:val="24"/>
        </w:rPr>
        <w:t xml:space="preserve">Evaluate the relationship between the size of National Income and Economic Welfare. Can an increase in GNP always be interpreted as an increase in welfare? </w:t>
      </w:r>
      <w:r w:rsidR="003E28B3">
        <w:rPr>
          <w:rFonts w:ascii="Times New Roman" w:hAnsi="Times New Roman" w:cs="Times New Roman"/>
          <w:b/>
          <w:bCs/>
          <w:sz w:val="24"/>
          <w:szCs w:val="24"/>
        </w:rPr>
        <w:t>(K5)</w:t>
      </w:r>
    </w:p>
    <w:p w:rsidR="00294B5D" w:rsidRPr="00137158" w:rsidRDefault="00294B5D" w:rsidP="00137158">
      <w:pPr>
        <w:pStyle w:val="ListParagraph"/>
        <w:tabs>
          <w:tab w:val="left" w:pos="0"/>
        </w:tabs>
        <w:spacing w:after="0" w:line="360" w:lineRule="auto"/>
        <w:ind w:left="284"/>
        <w:jc w:val="both"/>
        <w:rPr>
          <w:rFonts w:ascii="Times New Roman" w:hAnsi="Times New Roman" w:cs="Times New Roman"/>
          <w:bCs/>
          <w:sz w:val="24"/>
          <w:szCs w:val="24"/>
        </w:rPr>
      </w:pPr>
      <w:r w:rsidRPr="00137158">
        <w:rPr>
          <w:rFonts w:ascii="Times New Roman" w:hAnsi="Times New Roman" w:cs="Times New Roman"/>
          <w:bCs/>
          <w:sz w:val="24"/>
          <w:szCs w:val="24"/>
        </w:rPr>
        <w:t>National Income (like GNP) and Economic Welfare are linked but distinct; higher income </w:t>
      </w:r>
      <w:r w:rsidRPr="00137158">
        <w:rPr>
          <w:rFonts w:ascii="Times New Roman" w:hAnsi="Times New Roman" w:cs="Times New Roman"/>
          <w:bCs/>
          <w:i/>
          <w:iCs/>
          <w:sz w:val="24"/>
          <w:szCs w:val="24"/>
        </w:rPr>
        <w:t>can</w:t>
      </w:r>
      <w:r w:rsidRPr="00137158">
        <w:rPr>
          <w:rFonts w:ascii="Times New Roman" w:hAnsi="Times New Roman" w:cs="Times New Roman"/>
          <w:bCs/>
          <w:sz w:val="24"/>
          <w:szCs w:val="24"/>
        </w:rPr>
        <w:t> improve welfare by funding better living standards, but an increase in GNP doesn't </w:t>
      </w:r>
      <w:r w:rsidRPr="00137158">
        <w:rPr>
          <w:rFonts w:ascii="Times New Roman" w:hAnsi="Times New Roman" w:cs="Times New Roman"/>
          <w:bCs/>
          <w:i/>
          <w:iCs/>
          <w:sz w:val="24"/>
          <w:szCs w:val="24"/>
        </w:rPr>
        <w:t>always</w:t>
      </w:r>
      <w:r w:rsidRPr="00137158">
        <w:rPr>
          <w:rFonts w:ascii="Times New Roman" w:hAnsi="Times New Roman" w:cs="Times New Roman"/>
          <w:bCs/>
          <w:sz w:val="24"/>
          <w:szCs w:val="24"/>
        </w:rPr>
        <w:t> mean increased welfare because GNP ignores income distribution, non-market activities (leisure, housework), environmental costs (pollution), and quality of life factors (crime, stress), meaning rising GNP could mask falling welfare for many. </w:t>
      </w:r>
    </w:p>
    <w:p w:rsidR="00294B5D" w:rsidRPr="00137158" w:rsidRDefault="00294B5D" w:rsidP="00137158">
      <w:pPr>
        <w:pStyle w:val="ListParagraph"/>
        <w:tabs>
          <w:tab w:val="left" w:pos="0"/>
        </w:tabs>
        <w:spacing w:after="0" w:line="360" w:lineRule="auto"/>
        <w:ind w:left="284"/>
        <w:jc w:val="both"/>
        <w:rPr>
          <w:rFonts w:ascii="Times New Roman" w:hAnsi="Times New Roman" w:cs="Times New Roman"/>
          <w:b/>
          <w:bCs/>
          <w:sz w:val="24"/>
          <w:szCs w:val="24"/>
        </w:rPr>
      </w:pPr>
      <w:r w:rsidRPr="00137158">
        <w:rPr>
          <w:rFonts w:ascii="Times New Roman" w:hAnsi="Times New Roman" w:cs="Times New Roman"/>
          <w:b/>
          <w:bCs/>
          <w:sz w:val="24"/>
          <w:szCs w:val="24"/>
        </w:rPr>
        <w:t xml:space="preserve">Relationship </w:t>
      </w:r>
      <w:proofErr w:type="gramStart"/>
      <w:r w:rsidRPr="00137158">
        <w:rPr>
          <w:rFonts w:ascii="Times New Roman" w:hAnsi="Times New Roman" w:cs="Times New Roman"/>
          <w:b/>
          <w:bCs/>
          <w:sz w:val="24"/>
          <w:szCs w:val="24"/>
        </w:rPr>
        <w:t>Between</w:t>
      </w:r>
      <w:proofErr w:type="gramEnd"/>
      <w:r w:rsidRPr="00137158">
        <w:rPr>
          <w:rFonts w:ascii="Times New Roman" w:hAnsi="Times New Roman" w:cs="Times New Roman"/>
          <w:b/>
          <w:bCs/>
          <w:sz w:val="24"/>
          <w:szCs w:val="24"/>
        </w:rPr>
        <w:t xml:space="preserve"> National Income &amp; Economic Welfare</w:t>
      </w:r>
    </w:p>
    <w:p w:rsidR="00294B5D" w:rsidRPr="00137158" w:rsidRDefault="00294B5D" w:rsidP="00801447">
      <w:pPr>
        <w:pStyle w:val="ListParagraph"/>
        <w:numPr>
          <w:ilvl w:val="0"/>
          <w:numId w:val="31"/>
        </w:numPr>
        <w:tabs>
          <w:tab w:val="clear" w:pos="720"/>
          <w:tab w:val="left" w:pos="0"/>
          <w:tab w:val="num" w:pos="567"/>
        </w:tabs>
        <w:spacing w:after="0" w:line="360" w:lineRule="auto"/>
        <w:ind w:left="567" w:hanging="207"/>
        <w:jc w:val="both"/>
        <w:rPr>
          <w:rFonts w:ascii="Times New Roman" w:hAnsi="Times New Roman" w:cs="Times New Roman"/>
          <w:bCs/>
          <w:sz w:val="24"/>
          <w:szCs w:val="24"/>
        </w:rPr>
      </w:pPr>
      <w:r w:rsidRPr="00137158">
        <w:rPr>
          <w:rFonts w:ascii="Times New Roman" w:hAnsi="Times New Roman" w:cs="Times New Roman"/>
          <w:bCs/>
          <w:sz w:val="24"/>
          <w:szCs w:val="24"/>
        </w:rPr>
        <w:t>Positive Correlation (Potential): Higher national income generally suggests more goods and services are produced, which can translate to higher incomes, better housing, food, education, and healthcare, thus improving living standards.</w:t>
      </w:r>
    </w:p>
    <w:p w:rsidR="00294B5D" w:rsidRPr="00137158" w:rsidRDefault="00294B5D" w:rsidP="00801447">
      <w:pPr>
        <w:pStyle w:val="ListParagraph"/>
        <w:numPr>
          <w:ilvl w:val="0"/>
          <w:numId w:val="31"/>
        </w:numPr>
        <w:tabs>
          <w:tab w:val="clear" w:pos="720"/>
          <w:tab w:val="left" w:pos="0"/>
          <w:tab w:val="num" w:pos="567"/>
        </w:tabs>
        <w:spacing w:after="0" w:line="360" w:lineRule="auto"/>
        <w:ind w:left="567" w:hanging="207"/>
        <w:jc w:val="both"/>
        <w:rPr>
          <w:rFonts w:ascii="Times New Roman" w:hAnsi="Times New Roman" w:cs="Times New Roman"/>
          <w:bCs/>
          <w:sz w:val="24"/>
          <w:szCs w:val="24"/>
        </w:rPr>
      </w:pPr>
      <w:r w:rsidRPr="00137158">
        <w:rPr>
          <w:rFonts w:ascii="Times New Roman" w:hAnsi="Times New Roman" w:cs="Times New Roman"/>
          <w:bCs/>
          <w:sz w:val="24"/>
          <w:szCs w:val="24"/>
        </w:rPr>
        <w:t>Not Always Proportional: Welfare depends on </w:t>
      </w:r>
      <w:r w:rsidRPr="00137158">
        <w:rPr>
          <w:rFonts w:ascii="Times New Roman" w:hAnsi="Times New Roman" w:cs="Times New Roman"/>
          <w:bCs/>
          <w:i/>
          <w:iCs/>
          <w:sz w:val="24"/>
          <w:szCs w:val="24"/>
        </w:rPr>
        <w:t>how</w:t>
      </w:r>
      <w:r w:rsidRPr="00137158">
        <w:rPr>
          <w:rFonts w:ascii="Times New Roman" w:hAnsi="Times New Roman" w:cs="Times New Roman"/>
          <w:bCs/>
          <w:sz w:val="24"/>
          <w:szCs w:val="24"/>
        </w:rPr>
        <w:t> income is used and distributed, not just the total amount. </w:t>
      </w:r>
    </w:p>
    <w:p w:rsidR="00300174" w:rsidRDefault="00300174" w:rsidP="00137158">
      <w:pPr>
        <w:pStyle w:val="ListParagraph"/>
        <w:tabs>
          <w:tab w:val="left" w:pos="0"/>
        </w:tabs>
        <w:spacing w:after="0" w:line="360" w:lineRule="auto"/>
        <w:ind w:left="284"/>
        <w:jc w:val="both"/>
        <w:rPr>
          <w:rFonts w:ascii="Times New Roman" w:hAnsi="Times New Roman" w:cs="Times New Roman"/>
          <w:b/>
          <w:bCs/>
          <w:sz w:val="24"/>
          <w:szCs w:val="24"/>
        </w:rPr>
      </w:pPr>
      <w:bookmarkStart w:id="0" w:name="_GoBack"/>
      <w:bookmarkEnd w:id="0"/>
    </w:p>
    <w:p w:rsidR="00294B5D" w:rsidRPr="00137158" w:rsidRDefault="00294B5D" w:rsidP="00137158">
      <w:pPr>
        <w:pStyle w:val="ListParagraph"/>
        <w:tabs>
          <w:tab w:val="left" w:pos="0"/>
        </w:tabs>
        <w:spacing w:after="0" w:line="360" w:lineRule="auto"/>
        <w:ind w:left="284"/>
        <w:jc w:val="both"/>
        <w:rPr>
          <w:rFonts w:ascii="Times New Roman" w:hAnsi="Times New Roman" w:cs="Times New Roman"/>
          <w:b/>
          <w:bCs/>
          <w:sz w:val="24"/>
          <w:szCs w:val="24"/>
        </w:rPr>
      </w:pPr>
      <w:r w:rsidRPr="00137158">
        <w:rPr>
          <w:rFonts w:ascii="Times New Roman" w:hAnsi="Times New Roman" w:cs="Times New Roman"/>
          <w:b/>
          <w:bCs/>
          <w:sz w:val="24"/>
          <w:szCs w:val="24"/>
        </w:rPr>
        <w:lastRenderedPageBreak/>
        <w:t>Why GNP Isn't Always Welfare</w:t>
      </w:r>
    </w:p>
    <w:p w:rsidR="00294B5D" w:rsidRPr="00137158" w:rsidRDefault="00294B5D" w:rsidP="00137158">
      <w:pPr>
        <w:pStyle w:val="ListParagraph"/>
        <w:tabs>
          <w:tab w:val="left" w:pos="0"/>
        </w:tabs>
        <w:spacing w:after="0" w:line="360" w:lineRule="auto"/>
        <w:ind w:left="284"/>
        <w:jc w:val="both"/>
        <w:rPr>
          <w:rFonts w:ascii="Times New Roman" w:hAnsi="Times New Roman" w:cs="Times New Roman"/>
          <w:bCs/>
          <w:sz w:val="24"/>
          <w:szCs w:val="24"/>
        </w:rPr>
      </w:pPr>
      <w:r w:rsidRPr="00137158">
        <w:rPr>
          <w:rFonts w:ascii="Times New Roman" w:hAnsi="Times New Roman" w:cs="Times New Roman"/>
          <w:bCs/>
          <w:sz w:val="24"/>
          <w:szCs w:val="24"/>
        </w:rPr>
        <w:t>An increase in GNP (Gross National Product) doesn't guarantee increased welfare due to several critical omissions and distortions: </w:t>
      </w:r>
    </w:p>
    <w:p w:rsidR="00294B5D" w:rsidRPr="00137158" w:rsidRDefault="00294B5D" w:rsidP="00137158">
      <w:pPr>
        <w:pStyle w:val="ListParagraph"/>
        <w:numPr>
          <w:ilvl w:val="0"/>
          <w:numId w:val="32"/>
        </w:numPr>
        <w:tabs>
          <w:tab w:val="left" w:pos="0"/>
        </w:tabs>
        <w:spacing w:after="0" w:line="360" w:lineRule="auto"/>
        <w:jc w:val="both"/>
        <w:rPr>
          <w:rFonts w:ascii="Times New Roman" w:hAnsi="Times New Roman" w:cs="Times New Roman"/>
          <w:bCs/>
          <w:sz w:val="24"/>
          <w:szCs w:val="24"/>
        </w:rPr>
      </w:pPr>
      <w:r w:rsidRPr="00137158">
        <w:rPr>
          <w:rFonts w:ascii="Times New Roman" w:hAnsi="Times New Roman" w:cs="Times New Roman"/>
          <w:bCs/>
          <w:sz w:val="24"/>
          <w:szCs w:val="24"/>
        </w:rPr>
        <w:t>Income Distribution: GNP doesn't show if wealth concentrates at the top, leaving the majority worse off, or if it's shared, improving overall welfare.</w:t>
      </w:r>
    </w:p>
    <w:p w:rsidR="00294B5D" w:rsidRPr="00137158" w:rsidRDefault="00ED30CE" w:rsidP="00137158">
      <w:pPr>
        <w:pStyle w:val="ListParagraph"/>
        <w:numPr>
          <w:ilvl w:val="0"/>
          <w:numId w:val="32"/>
        </w:numPr>
        <w:tabs>
          <w:tab w:val="left" w:pos="0"/>
        </w:tabs>
        <w:spacing w:after="0" w:line="360" w:lineRule="auto"/>
        <w:jc w:val="both"/>
        <w:rPr>
          <w:rFonts w:ascii="Times New Roman" w:hAnsi="Times New Roman" w:cs="Times New Roman"/>
          <w:bCs/>
          <w:sz w:val="24"/>
          <w:szCs w:val="24"/>
        </w:rPr>
      </w:pPr>
      <w:hyperlink r:id="rId31" w:history="1">
        <w:r w:rsidR="00294B5D" w:rsidRPr="00137158">
          <w:rPr>
            <w:rStyle w:val="Hyperlink"/>
            <w:rFonts w:ascii="Times New Roman" w:hAnsi="Times New Roman" w:cs="Times New Roman"/>
            <w:bCs/>
            <w:color w:val="auto"/>
            <w:sz w:val="24"/>
            <w:szCs w:val="24"/>
            <w:u w:val="none"/>
          </w:rPr>
          <w:t>Non-Market Transactions</w:t>
        </w:r>
      </w:hyperlink>
      <w:r w:rsidR="00294B5D" w:rsidRPr="00137158">
        <w:rPr>
          <w:rFonts w:ascii="Times New Roman" w:hAnsi="Times New Roman" w:cs="Times New Roman"/>
          <w:bCs/>
          <w:sz w:val="24"/>
          <w:szCs w:val="24"/>
        </w:rPr>
        <w:t>: Important welfare-generating activities like household chores, volunteer work, or leisure time are not counted in GNP, even though they significantly impact well-being.</w:t>
      </w:r>
    </w:p>
    <w:p w:rsidR="00294B5D" w:rsidRPr="00137158" w:rsidRDefault="00294B5D" w:rsidP="00137158">
      <w:pPr>
        <w:pStyle w:val="ListParagraph"/>
        <w:numPr>
          <w:ilvl w:val="0"/>
          <w:numId w:val="32"/>
        </w:numPr>
        <w:tabs>
          <w:tab w:val="left" w:pos="0"/>
        </w:tabs>
        <w:spacing w:after="0" w:line="360" w:lineRule="auto"/>
        <w:jc w:val="both"/>
        <w:rPr>
          <w:rFonts w:ascii="Times New Roman" w:hAnsi="Times New Roman" w:cs="Times New Roman"/>
          <w:bCs/>
          <w:sz w:val="24"/>
          <w:szCs w:val="24"/>
        </w:rPr>
      </w:pPr>
      <w:r w:rsidRPr="00137158">
        <w:rPr>
          <w:rFonts w:ascii="Times New Roman" w:hAnsi="Times New Roman" w:cs="Times New Roman"/>
          <w:bCs/>
          <w:sz w:val="24"/>
          <w:szCs w:val="24"/>
        </w:rPr>
        <w:t>Environmental Degradation: Increased factory production boosts GNP but creates pollution, reducing quality of life and welfare, a cost ignored by GNP.</w:t>
      </w:r>
    </w:p>
    <w:p w:rsidR="00294B5D" w:rsidRPr="00137158" w:rsidRDefault="00294B5D" w:rsidP="00137158">
      <w:pPr>
        <w:pStyle w:val="ListParagraph"/>
        <w:numPr>
          <w:ilvl w:val="0"/>
          <w:numId w:val="32"/>
        </w:numPr>
        <w:tabs>
          <w:tab w:val="left" w:pos="0"/>
        </w:tabs>
        <w:spacing w:after="0" w:line="360" w:lineRule="auto"/>
        <w:jc w:val="both"/>
        <w:rPr>
          <w:rFonts w:ascii="Times New Roman" w:hAnsi="Times New Roman" w:cs="Times New Roman"/>
          <w:bCs/>
          <w:sz w:val="24"/>
          <w:szCs w:val="24"/>
        </w:rPr>
      </w:pPr>
      <w:r w:rsidRPr="00137158">
        <w:rPr>
          <w:rFonts w:ascii="Times New Roman" w:hAnsi="Times New Roman" w:cs="Times New Roman"/>
          <w:bCs/>
          <w:sz w:val="24"/>
          <w:szCs w:val="24"/>
        </w:rPr>
        <w:t>Quality of Life Factors: Overcrowded cities, crime, stress, and poor infrastructure (traffic, housing) lower welfare, but aren't reflected in GNP.</w:t>
      </w:r>
    </w:p>
    <w:p w:rsidR="00294B5D" w:rsidRPr="00137158" w:rsidRDefault="00294B5D" w:rsidP="00137158">
      <w:pPr>
        <w:pStyle w:val="ListParagraph"/>
        <w:numPr>
          <w:ilvl w:val="0"/>
          <w:numId w:val="32"/>
        </w:numPr>
        <w:tabs>
          <w:tab w:val="left" w:pos="0"/>
        </w:tabs>
        <w:spacing w:after="0" w:line="360" w:lineRule="auto"/>
        <w:jc w:val="both"/>
        <w:rPr>
          <w:rFonts w:ascii="Times New Roman" w:hAnsi="Times New Roman" w:cs="Times New Roman"/>
          <w:bCs/>
          <w:sz w:val="24"/>
          <w:szCs w:val="24"/>
        </w:rPr>
      </w:pPr>
      <w:r w:rsidRPr="00137158">
        <w:rPr>
          <w:rFonts w:ascii="Times New Roman" w:hAnsi="Times New Roman" w:cs="Times New Roman"/>
          <w:bCs/>
          <w:sz w:val="24"/>
          <w:szCs w:val="24"/>
        </w:rPr>
        <w:t xml:space="preserve">Change in Product Quality/Composition: Technological improvements or shifts towards less essential goods (e.g., </w:t>
      </w:r>
      <w:proofErr w:type="spellStart"/>
      <w:r w:rsidRPr="00137158">
        <w:rPr>
          <w:rFonts w:ascii="Times New Roman" w:hAnsi="Times New Roman" w:cs="Times New Roman"/>
          <w:bCs/>
          <w:sz w:val="24"/>
          <w:szCs w:val="24"/>
        </w:rPr>
        <w:t>defense</w:t>
      </w:r>
      <w:proofErr w:type="spellEnd"/>
      <w:r w:rsidRPr="00137158">
        <w:rPr>
          <w:rFonts w:ascii="Times New Roman" w:hAnsi="Times New Roman" w:cs="Times New Roman"/>
          <w:bCs/>
          <w:sz w:val="24"/>
          <w:szCs w:val="24"/>
        </w:rPr>
        <w:t xml:space="preserve"> spending vs. healthcare) can change GNP without truly increasing welfare.</w:t>
      </w:r>
    </w:p>
    <w:p w:rsidR="00294B5D" w:rsidRPr="00137158" w:rsidRDefault="00294B5D" w:rsidP="00137158">
      <w:pPr>
        <w:pStyle w:val="ListParagraph"/>
        <w:numPr>
          <w:ilvl w:val="0"/>
          <w:numId w:val="32"/>
        </w:numPr>
        <w:tabs>
          <w:tab w:val="left" w:pos="0"/>
        </w:tabs>
        <w:spacing w:after="0" w:line="360" w:lineRule="auto"/>
        <w:jc w:val="both"/>
        <w:rPr>
          <w:rFonts w:ascii="Times New Roman" w:hAnsi="Times New Roman" w:cs="Times New Roman"/>
          <w:bCs/>
          <w:sz w:val="24"/>
          <w:szCs w:val="24"/>
        </w:rPr>
      </w:pPr>
      <w:r w:rsidRPr="00137158">
        <w:rPr>
          <w:rFonts w:ascii="Times New Roman" w:hAnsi="Times New Roman" w:cs="Times New Roman"/>
          <w:bCs/>
          <w:sz w:val="24"/>
          <w:szCs w:val="24"/>
        </w:rPr>
        <w:t>Leisure Time: Reduced working hours (more leisure) increases welfare but decreases output, thus lowering GNP, creating a conflict in measurement. </w:t>
      </w:r>
    </w:p>
    <w:p w:rsidR="00294B5D" w:rsidRPr="00137158" w:rsidRDefault="00294B5D" w:rsidP="00137158">
      <w:pPr>
        <w:pStyle w:val="ListParagraph"/>
        <w:tabs>
          <w:tab w:val="left" w:pos="0"/>
        </w:tabs>
        <w:spacing w:after="0" w:line="360" w:lineRule="auto"/>
        <w:ind w:left="284"/>
        <w:jc w:val="both"/>
        <w:rPr>
          <w:rFonts w:ascii="Times New Roman" w:hAnsi="Times New Roman" w:cs="Times New Roman"/>
          <w:bCs/>
          <w:sz w:val="24"/>
          <w:szCs w:val="24"/>
        </w:rPr>
      </w:pPr>
      <w:r w:rsidRPr="00137158">
        <w:rPr>
          <w:rFonts w:ascii="Times New Roman" w:hAnsi="Times New Roman" w:cs="Times New Roman"/>
          <w:bCs/>
          <w:sz w:val="24"/>
          <w:szCs w:val="24"/>
        </w:rPr>
        <w:t>In essence, GNP measures </w:t>
      </w:r>
      <w:r w:rsidRPr="00137158">
        <w:rPr>
          <w:rFonts w:ascii="Times New Roman" w:hAnsi="Times New Roman" w:cs="Times New Roman"/>
          <w:bCs/>
          <w:i/>
          <w:iCs/>
          <w:sz w:val="24"/>
          <w:szCs w:val="24"/>
        </w:rPr>
        <w:t>output</w:t>
      </w:r>
      <w:r w:rsidRPr="00137158">
        <w:rPr>
          <w:rFonts w:ascii="Times New Roman" w:hAnsi="Times New Roman" w:cs="Times New Roman"/>
          <w:bCs/>
          <w:sz w:val="24"/>
          <w:szCs w:val="24"/>
        </w:rPr>
        <w:t>, while welfare measures </w:t>
      </w:r>
      <w:r w:rsidRPr="00137158">
        <w:rPr>
          <w:rFonts w:ascii="Times New Roman" w:hAnsi="Times New Roman" w:cs="Times New Roman"/>
          <w:bCs/>
          <w:i/>
          <w:iCs/>
          <w:sz w:val="24"/>
          <w:szCs w:val="24"/>
        </w:rPr>
        <w:t>well-being</w:t>
      </w:r>
      <w:r w:rsidRPr="00137158">
        <w:rPr>
          <w:rFonts w:ascii="Times New Roman" w:hAnsi="Times New Roman" w:cs="Times New Roman"/>
          <w:bCs/>
          <w:sz w:val="24"/>
          <w:szCs w:val="24"/>
        </w:rPr>
        <w:t>, and the two don't always move in lockstep; a nation can get richer (higher GNP) but feel poorer (lower welfare). </w:t>
      </w:r>
    </w:p>
    <w:p w:rsidR="00294B5D" w:rsidRPr="00137158" w:rsidRDefault="00294B5D" w:rsidP="00137158">
      <w:pPr>
        <w:tabs>
          <w:tab w:val="left" w:pos="426"/>
        </w:tabs>
        <w:spacing w:after="0" w:line="360" w:lineRule="auto"/>
        <w:jc w:val="both"/>
        <w:rPr>
          <w:rFonts w:ascii="Times New Roman" w:hAnsi="Times New Roman" w:cs="Times New Roman"/>
          <w:b/>
          <w:bCs/>
          <w:sz w:val="24"/>
          <w:szCs w:val="24"/>
        </w:rPr>
      </w:pPr>
    </w:p>
    <w:p w:rsidR="00CF622D" w:rsidRPr="00801447" w:rsidRDefault="005D1518" w:rsidP="00801447">
      <w:pPr>
        <w:pStyle w:val="ListParagraph"/>
        <w:numPr>
          <w:ilvl w:val="1"/>
          <w:numId w:val="21"/>
        </w:numPr>
        <w:tabs>
          <w:tab w:val="left" w:pos="426"/>
          <w:tab w:val="left" w:pos="709"/>
        </w:tabs>
        <w:spacing w:after="0" w:line="360" w:lineRule="auto"/>
        <w:ind w:hanging="1440"/>
        <w:jc w:val="both"/>
        <w:rPr>
          <w:rFonts w:ascii="Times New Roman" w:eastAsia="Times New Roman" w:hAnsi="Times New Roman" w:cs="Times New Roman"/>
          <w:b/>
          <w:bCs/>
          <w:sz w:val="24"/>
          <w:szCs w:val="24"/>
        </w:rPr>
      </w:pPr>
      <w:r w:rsidRPr="005D1518">
        <w:rPr>
          <w:rFonts w:ascii="Times New Roman" w:hAnsi="Times New Roman" w:cs="Times New Roman"/>
          <w:b/>
          <w:sz w:val="24"/>
        </w:rPr>
        <w:t>Elucidate</w:t>
      </w:r>
      <w:r w:rsidR="00CF622D" w:rsidRPr="00801447">
        <w:rPr>
          <w:rFonts w:ascii="Times New Roman" w:hAnsi="Times New Roman" w:cs="Times New Roman"/>
          <w:b/>
          <w:sz w:val="24"/>
          <w:szCs w:val="24"/>
        </w:rPr>
        <w:t xml:space="preserve"> the </w:t>
      </w:r>
      <w:r w:rsidR="00CF622D" w:rsidRPr="00801447">
        <w:rPr>
          <w:rFonts w:ascii="Times New Roman" w:hAnsi="Times New Roman" w:cs="Times New Roman"/>
          <w:b/>
          <w:bCs/>
          <w:sz w:val="24"/>
          <w:szCs w:val="24"/>
        </w:rPr>
        <w:t>importance and role of Public Finance in   Economic Development.</w:t>
      </w:r>
      <w:r w:rsidR="00021F99">
        <w:rPr>
          <w:rFonts w:ascii="Times New Roman" w:hAnsi="Times New Roman" w:cs="Times New Roman"/>
          <w:b/>
          <w:bCs/>
          <w:sz w:val="24"/>
          <w:szCs w:val="24"/>
        </w:rPr>
        <w:t xml:space="preserve"> (K5</w:t>
      </w:r>
      <w:r w:rsidR="003E28B3">
        <w:rPr>
          <w:rFonts w:ascii="Times New Roman" w:hAnsi="Times New Roman" w:cs="Times New Roman"/>
          <w:b/>
          <w:bCs/>
          <w:sz w:val="24"/>
          <w:szCs w:val="24"/>
        </w:rPr>
        <w:t>)</w:t>
      </w:r>
    </w:p>
    <w:p w:rsidR="00137158" w:rsidRPr="00137158" w:rsidRDefault="00137158" w:rsidP="00137158">
      <w:pPr>
        <w:tabs>
          <w:tab w:val="left" w:pos="426"/>
        </w:tabs>
        <w:spacing w:after="0" w:line="360" w:lineRule="auto"/>
        <w:ind w:left="360"/>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Public finance is crucial for economic development as it mobilizes resources, provides essential </w:t>
      </w:r>
      <w:r w:rsidRPr="00137158">
        <w:rPr>
          <w:rFonts w:ascii="Times New Roman" w:eastAsia="Times New Roman" w:hAnsi="Times New Roman" w:cs="Times New Roman"/>
          <w:b/>
          <w:bCs/>
          <w:sz w:val="24"/>
          <w:szCs w:val="24"/>
        </w:rPr>
        <w:t>public goods</w:t>
      </w:r>
      <w:r w:rsidRPr="00137158">
        <w:rPr>
          <w:rFonts w:ascii="Times New Roman" w:eastAsia="Times New Roman" w:hAnsi="Times New Roman" w:cs="Times New Roman"/>
          <w:bCs/>
          <w:sz w:val="24"/>
          <w:szCs w:val="24"/>
        </w:rPr>
        <w:t xml:space="preserve"> (roads, </w:t>
      </w:r>
      <w:proofErr w:type="spellStart"/>
      <w:r w:rsidRPr="00137158">
        <w:rPr>
          <w:rFonts w:ascii="Times New Roman" w:eastAsia="Times New Roman" w:hAnsi="Times New Roman" w:cs="Times New Roman"/>
          <w:bCs/>
          <w:sz w:val="24"/>
          <w:szCs w:val="24"/>
        </w:rPr>
        <w:t>defense</w:t>
      </w:r>
      <w:proofErr w:type="spellEnd"/>
      <w:r w:rsidRPr="00137158">
        <w:rPr>
          <w:rFonts w:ascii="Times New Roman" w:eastAsia="Times New Roman" w:hAnsi="Times New Roman" w:cs="Times New Roman"/>
          <w:bCs/>
          <w:sz w:val="24"/>
          <w:szCs w:val="24"/>
        </w:rPr>
        <w:t>, education) beyond private sector capacity, stabilizes the economy through </w:t>
      </w:r>
      <w:r w:rsidRPr="00137158">
        <w:rPr>
          <w:rFonts w:ascii="Times New Roman" w:eastAsia="Times New Roman" w:hAnsi="Times New Roman" w:cs="Times New Roman"/>
          <w:b/>
          <w:bCs/>
          <w:sz w:val="24"/>
          <w:szCs w:val="24"/>
        </w:rPr>
        <w:t>fiscal policy</w:t>
      </w:r>
      <w:r w:rsidRPr="00137158">
        <w:rPr>
          <w:rFonts w:ascii="Times New Roman" w:eastAsia="Times New Roman" w:hAnsi="Times New Roman" w:cs="Times New Roman"/>
          <w:bCs/>
          <w:sz w:val="24"/>
          <w:szCs w:val="24"/>
        </w:rPr>
        <w:t> (tax/spend) to manage demand and inflation, reduces inequality via </w:t>
      </w:r>
      <w:r w:rsidRPr="00137158">
        <w:rPr>
          <w:rFonts w:ascii="Times New Roman" w:eastAsia="Times New Roman" w:hAnsi="Times New Roman" w:cs="Times New Roman"/>
          <w:b/>
          <w:bCs/>
          <w:sz w:val="24"/>
          <w:szCs w:val="24"/>
        </w:rPr>
        <w:t>income redistribution</w:t>
      </w:r>
      <w:r w:rsidRPr="00137158">
        <w:rPr>
          <w:rFonts w:ascii="Times New Roman" w:eastAsia="Times New Roman" w:hAnsi="Times New Roman" w:cs="Times New Roman"/>
          <w:bCs/>
          <w:sz w:val="24"/>
          <w:szCs w:val="24"/>
        </w:rPr>
        <w:t>, and fosters private investment by building infrastructure and ensuring stability, ultimately driving inclusive growth and welfare. </w:t>
      </w:r>
    </w:p>
    <w:p w:rsidR="00137158" w:rsidRPr="00137158" w:rsidRDefault="00137158" w:rsidP="00137158">
      <w:pPr>
        <w:tabs>
          <w:tab w:val="left" w:pos="426"/>
        </w:tabs>
        <w:spacing w:after="0" w:line="360" w:lineRule="auto"/>
        <w:ind w:left="360"/>
        <w:jc w:val="both"/>
        <w:rPr>
          <w:rFonts w:ascii="Times New Roman" w:eastAsia="Times New Roman" w:hAnsi="Times New Roman" w:cs="Times New Roman"/>
          <w:b/>
          <w:bCs/>
          <w:sz w:val="24"/>
          <w:szCs w:val="24"/>
        </w:rPr>
      </w:pPr>
      <w:r w:rsidRPr="00137158">
        <w:rPr>
          <w:rFonts w:ascii="Times New Roman" w:eastAsia="Times New Roman" w:hAnsi="Times New Roman" w:cs="Times New Roman"/>
          <w:b/>
          <w:bCs/>
          <w:sz w:val="24"/>
          <w:szCs w:val="24"/>
        </w:rPr>
        <w:t>Importance of Public Finance</w:t>
      </w:r>
    </w:p>
    <w:p w:rsidR="00137158" w:rsidRPr="00137158" w:rsidRDefault="00137158" w:rsidP="00137158">
      <w:pPr>
        <w:numPr>
          <w:ilvl w:val="0"/>
          <w:numId w:val="33"/>
        </w:num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
          <w:bCs/>
          <w:sz w:val="24"/>
          <w:szCs w:val="24"/>
        </w:rPr>
        <w:t>Provides Public Goods:</w:t>
      </w:r>
      <w:r w:rsidRPr="00137158">
        <w:rPr>
          <w:rFonts w:ascii="Times New Roman" w:eastAsia="Times New Roman" w:hAnsi="Times New Roman" w:cs="Times New Roman"/>
          <w:bCs/>
          <w:sz w:val="24"/>
          <w:szCs w:val="24"/>
        </w:rPr>
        <w:t xml:space="preserve"> Funds essential services like infrastructure (roads, ports), </w:t>
      </w:r>
      <w:proofErr w:type="spellStart"/>
      <w:r w:rsidRPr="00137158">
        <w:rPr>
          <w:rFonts w:ascii="Times New Roman" w:eastAsia="Times New Roman" w:hAnsi="Times New Roman" w:cs="Times New Roman"/>
          <w:bCs/>
          <w:sz w:val="24"/>
          <w:szCs w:val="24"/>
        </w:rPr>
        <w:t>defense</w:t>
      </w:r>
      <w:proofErr w:type="spellEnd"/>
      <w:r w:rsidRPr="00137158">
        <w:rPr>
          <w:rFonts w:ascii="Times New Roman" w:eastAsia="Times New Roman" w:hAnsi="Times New Roman" w:cs="Times New Roman"/>
          <w:bCs/>
          <w:sz w:val="24"/>
          <w:szCs w:val="24"/>
        </w:rPr>
        <w:t>, education, and healthcare, which markets under-provide.</w:t>
      </w:r>
    </w:p>
    <w:p w:rsidR="00137158" w:rsidRPr="00137158" w:rsidRDefault="00137158" w:rsidP="00137158">
      <w:pPr>
        <w:numPr>
          <w:ilvl w:val="0"/>
          <w:numId w:val="33"/>
        </w:num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
          <w:bCs/>
          <w:sz w:val="24"/>
          <w:szCs w:val="24"/>
        </w:rPr>
        <w:lastRenderedPageBreak/>
        <w:t>Ensures Economic Stability:</w:t>
      </w:r>
      <w:r w:rsidRPr="00137158">
        <w:rPr>
          <w:rFonts w:ascii="Times New Roman" w:eastAsia="Times New Roman" w:hAnsi="Times New Roman" w:cs="Times New Roman"/>
          <w:bCs/>
          <w:sz w:val="24"/>
          <w:szCs w:val="24"/>
        </w:rPr>
        <w:t> Uses fiscal tools to smooth business cycles, controlling inflation (reducing spending) or stimulating growth (increasing spending) during downturns</w:t>
      </w:r>
      <w:proofErr w:type="gramStart"/>
      <w:r w:rsidRPr="00137158">
        <w:rPr>
          <w:rFonts w:ascii="Times New Roman" w:eastAsia="Times New Roman" w:hAnsi="Times New Roman" w:cs="Times New Roman"/>
          <w:bCs/>
          <w:sz w:val="24"/>
          <w:szCs w:val="24"/>
        </w:rPr>
        <w:t>..</w:t>
      </w:r>
      <w:proofErr w:type="gramEnd"/>
    </w:p>
    <w:p w:rsidR="00137158" w:rsidRPr="00137158" w:rsidRDefault="00137158" w:rsidP="00137158">
      <w:pPr>
        <w:numPr>
          <w:ilvl w:val="0"/>
          <w:numId w:val="33"/>
        </w:num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
          <w:bCs/>
          <w:sz w:val="24"/>
          <w:szCs w:val="24"/>
        </w:rPr>
        <w:t>Redistributes Income:</w:t>
      </w:r>
      <w:r w:rsidRPr="00137158">
        <w:rPr>
          <w:rFonts w:ascii="Times New Roman" w:eastAsia="Times New Roman" w:hAnsi="Times New Roman" w:cs="Times New Roman"/>
          <w:bCs/>
          <w:sz w:val="24"/>
          <w:szCs w:val="24"/>
        </w:rPr>
        <w:t> Taxes the wealthy and provides social welfare, subsidies, and services to the poor, reducing inequality and promoting social equity.</w:t>
      </w:r>
    </w:p>
    <w:p w:rsidR="00137158" w:rsidRPr="00137158" w:rsidRDefault="00137158" w:rsidP="00137158">
      <w:pPr>
        <w:numPr>
          <w:ilvl w:val="0"/>
          <w:numId w:val="33"/>
        </w:num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
          <w:bCs/>
          <w:sz w:val="24"/>
          <w:szCs w:val="24"/>
        </w:rPr>
        <w:t>Promotes Equitable Development:</w:t>
      </w:r>
      <w:r w:rsidRPr="00137158">
        <w:rPr>
          <w:rFonts w:ascii="Times New Roman" w:eastAsia="Times New Roman" w:hAnsi="Times New Roman" w:cs="Times New Roman"/>
          <w:bCs/>
          <w:sz w:val="24"/>
          <w:szCs w:val="24"/>
        </w:rPr>
        <w:t> Directs investment to underdeveloped regions and sectors, ensuring balanced growth across the economy.</w:t>
      </w:r>
    </w:p>
    <w:p w:rsidR="00137158" w:rsidRPr="00137158" w:rsidRDefault="00137158" w:rsidP="00137158">
      <w:pPr>
        <w:numPr>
          <w:ilvl w:val="0"/>
          <w:numId w:val="33"/>
        </w:num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
          <w:bCs/>
          <w:sz w:val="24"/>
          <w:szCs w:val="24"/>
        </w:rPr>
        <w:t>Attracts Private Investment:</w:t>
      </w:r>
      <w:r w:rsidRPr="00137158">
        <w:rPr>
          <w:rFonts w:ascii="Times New Roman" w:eastAsia="Times New Roman" w:hAnsi="Times New Roman" w:cs="Times New Roman"/>
          <w:bCs/>
          <w:sz w:val="24"/>
          <w:szCs w:val="24"/>
        </w:rPr>
        <w:t> Develops foundational infrastructure (transport, utilities) and provides a stable environment, making the economy attractive for private businesses. </w:t>
      </w:r>
    </w:p>
    <w:p w:rsidR="00137158" w:rsidRPr="00137158" w:rsidRDefault="00137158" w:rsidP="00137158">
      <w:pPr>
        <w:tabs>
          <w:tab w:val="left" w:pos="426"/>
        </w:tabs>
        <w:spacing w:after="0" w:line="360" w:lineRule="auto"/>
        <w:ind w:left="360"/>
        <w:jc w:val="both"/>
        <w:rPr>
          <w:rFonts w:ascii="Times New Roman" w:eastAsia="Times New Roman" w:hAnsi="Times New Roman" w:cs="Times New Roman"/>
          <w:b/>
          <w:bCs/>
          <w:sz w:val="24"/>
          <w:szCs w:val="24"/>
        </w:rPr>
      </w:pPr>
      <w:r w:rsidRPr="00137158">
        <w:rPr>
          <w:rFonts w:ascii="Times New Roman" w:eastAsia="Times New Roman" w:hAnsi="Times New Roman" w:cs="Times New Roman"/>
          <w:b/>
          <w:bCs/>
          <w:sz w:val="24"/>
          <w:szCs w:val="24"/>
        </w:rPr>
        <w:t>Key Roles in Economic Development</w:t>
      </w:r>
    </w:p>
    <w:p w:rsidR="00137158" w:rsidRPr="00137158" w:rsidRDefault="00137158" w:rsidP="00137158">
      <w:pPr>
        <w:numPr>
          <w:ilvl w:val="0"/>
          <w:numId w:val="34"/>
        </w:num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
          <w:bCs/>
          <w:sz w:val="24"/>
          <w:szCs w:val="24"/>
        </w:rPr>
        <w:t>Resource Allocation:</w:t>
      </w:r>
      <w:r w:rsidRPr="00137158">
        <w:rPr>
          <w:rFonts w:ascii="Times New Roman" w:eastAsia="Times New Roman" w:hAnsi="Times New Roman" w:cs="Times New Roman"/>
          <w:bCs/>
          <w:sz w:val="24"/>
          <w:szCs w:val="24"/>
        </w:rPr>
        <w:t> Directs public funds towards national priorities like infrastructure, health, and education, shaping the economy's direction.</w:t>
      </w:r>
    </w:p>
    <w:p w:rsidR="00137158" w:rsidRPr="00137158" w:rsidRDefault="00137158" w:rsidP="00137158">
      <w:pPr>
        <w:numPr>
          <w:ilvl w:val="0"/>
          <w:numId w:val="34"/>
        </w:num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
          <w:bCs/>
          <w:sz w:val="24"/>
          <w:szCs w:val="24"/>
        </w:rPr>
        <w:t>Income Distribution:</w:t>
      </w:r>
      <w:r w:rsidRPr="00137158">
        <w:rPr>
          <w:rFonts w:ascii="Times New Roman" w:eastAsia="Times New Roman" w:hAnsi="Times New Roman" w:cs="Times New Roman"/>
          <w:bCs/>
          <w:sz w:val="24"/>
          <w:szCs w:val="24"/>
        </w:rPr>
        <w:t> Implements progressive taxation and welfare programs to create a more equitable society.</w:t>
      </w:r>
    </w:p>
    <w:p w:rsidR="00137158" w:rsidRPr="00137158" w:rsidRDefault="00137158" w:rsidP="00137158">
      <w:pPr>
        <w:numPr>
          <w:ilvl w:val="0"/>
          <w:numId w:val="34"/>
        </w:num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
          <w:bCs/>
          <w:sz w:val="24"/>
          <w:szCs w:val="24"/>
        </w:rPr>
        <w:t>Stabilization:</w:t>
      </w:r>
      <w:r w:rsidRPr="00137158">
        <w:rPr>
          <w:rFonts w:ascii="Times New Roman" w:eastAsia="Times New Roman" w:hAnsi="Times New Roman" w:cs="Times New Roman"/>
          <w:bCs/>
          <w:sz w:val="24"/>
          <w:szCs w:val="24"/>
        </w:rPr>
        <w:t> Manages aggregate demand, controls inflation, and reduces unemployment through budgetary policy.</w:t>
      </w:r>
    </w:p>
    <w:p w:rsidR="00137158" w:rsidRPr="00137158" w:rsidRDefault="00137158" w:rsidP="00137158">
      <w:pPr>
        <w:numPr>
          <w:ilvl w:val="0"/>
          <w:numId w:val="34"/>
        </w:num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
          <w:bCs/>
          <w:sz w:val="24"/>
          <w:szCs w:val="24"/>
        </w:rPr>
        <w:t>Infrastructure Development:</w:t>
      </w:r>
      <w:r w:rsidRPr="00137158">
        <w:rPr>
          <w:rFonts w:ascii="Times New Roman" w:eastAsia="Times New Roman" w:hAnsi="Times New Roman" w:cs="Times New Roman"/>
          <w:bCs/>
          <w:sz w:val="24"/>
          <w:szCs w:val="24"/>
        </w:rPr>
        <w:t xml:space="preserve"> Funds large-scale projects (roads, power, </w:t>
      </w:r>
      <w:proofErr w:type="gramStart"/>
      <w:r w:rsidRPr="00137158">
        <w:rPr>
          <w:rFonts w:ascii="Times New Roman" w:eastAsia="Times New Roman" w:hAnsi="Times New Roman" w:cs="Times New Roman"/>
          <w:bCs/>
          <w:sz w:val="24"/>
          <w:szCs w:val="24"/>
        </w:rPr>
        <w:t>water</w:t>
      </w:r>
      <w:proofErr w:type="gramEnd"/>
      <w:r w:rsidRPr="00137158">
        <w:rPr>
          <w:rFonts w:ascii="Times New Roman" w:eastAsia="Times New Roman" w:hAnsi="Times New Roman" w:cs="Times New Roman"/>
          <w:bCs/>
          <w:sz w:val="24"/>
          <w:szCs w:val="24"/>
        </w:rPr>
        <w:t>) essential for private sector activity and public well-being.</w:t>
      </w:r>
    </w:p>
    <w:p w:rsidR="00137158" w:rsidRPr="00137158" w:rsidRDefault="00137158" w:rsidP="00137158">
      <w:pPr>
        <w:numPr>
          <w:ilvl w:val="0"/>
          <w:numId w:val="34"/>
        </w:num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
          <w:bCs/>
          <w:sz w:val="24"/>
          <w:szCs w:val="24"/>
        </w:rPr>
        <w:t>Addressing Market Failures:</w:t>
      </w:r>
      <w:r w:rsidRPr="00137158">
        <w:rPr>
          <w:rFonts w:ascii="Times New Roman" w:eastAsia="Times New Roman" w:hAnsi="Times New Roman" w:cs="Times New Roman"/>
          <w:bCs/>
          <w:sz w:val="24"/>
          <w:szCs w:val="24"/>
        </w:rPr>
        <w:t> Corrects negative externalities like pollution through taxes or regulations.</w:t>
      </w:r>
    </w:p>
    <w:p w:rsidR="00137158" w:rsidRPr="00137158" w:rsidRDefault="00137158" w:rsidP="00137158">
      <w:pPr>
        <w:numPr>
          <w:ilvl w:val="0"/>
          <w:numId w:val="34"/>
        </w:numPr>
        <w:tabs>
          <w:tab w:val="left" w:pos="426"/>
        </w:tabs>
        <w:spacing w:after="0" w:line="360" w:lineRule="auto"/>
        <w:jc w:val="both"/>
        <w:rPr>
          <w:rFonts w:ascii="Times New Roman" w:eastAsia="Times New Roman" w:hAnsi="Times New Roman" w:cs="Times New Roman"/>
          <w:bCs/>
          <w:sz w:val="24"/>
          <w:szCs w:val="24"/>
        </w:rPr>
      </w:pPr>
      <w:r w:rsidRPr="00137158">
        <w:rPr>
          <w:rFonts w:ascii="Times New Roman" w:eastAsia="Times New Roman" w:hAnsi="Times New Roman" w:cs="Times New Roman"/>
          <w:b/>
          <w:bCs/>
          <w:sz w:val="24"/>
          <w:szCs w:val="24"/>
        </w:rPr>
        <w:t>Welfare Enhancement:</w:t>
      </w:r>
      <w:r w:rsidRPr="00137158">
        <w:rPr>
          <w:rFonts w:ascii="Times New Roman" w:eastAsia="Times New Roman" w:hAnsi="Times New Roman" w:cs="Times New Roman"/>
          <w:bCs/>
          <w:sz w:val="24"/>
          <w:szCs w:val="24"/>
        </w:rPr>
        <w:t> Moves beyond a 'police state' role to actively improve citizen well-being through social security and public services, as seen in this study material from UOC. </w:t>
      </w:r>
    </w:p>
    <w:p w:rsidR="00137158" w:rsidRPr="00137158" w:rsidRDefault="00137158" w:rsidP="00137158">
      <w:pPr>
        <w:tabs>
          <w:tab w:val="left" w:pos="426"/>
        </w:tabs>
        <w:spacing w:after="0" w:line="360" w:lineRule="auto"/>
        <w:ind w:left="360"/>
        <w:jc w:val="both"/>
        <w:rPr>
          <w:rFonts w:ascii="Times New Roman" w:eastAsia="Times New Roman" w:hAnsi="Times New Roman" w:cs="Times New Roman"/>
          <w:bCs/>
          <w:sz w:val="24"/>
          <w:szCs w:val="24"/>
        </w:rPr>
      </w:pPr>
      <w:r w:rsidRPr="00137158">
        <w:rPr>
          <w:rFonts w:ascii="Times New Roman" w:eastAsia="Times New Roman" w:hAnsi="Times New Roman" w:cs="Times New Roman"/>
          <w:bCs/>
          <w:sz w:val="24"/>
          <w:szCs w:val="24"/>
        </w:rPr>
        <w:t>In essence, public finance builds the framework for sustainable, inclusive development by providing public goods, ensuring fairness, and stabilizing the economic environment, making it a cornerstone of modern governance.</w:t>
      </w:r>
    </w:p>
    <w:p w:rsidR="00CF622D" w:rsidRPr="00137158" w:rsidRDefault="00021F99" w:rsidP="00801447">
      <w:pPr>
        <w:pStyle w:val="ListParagraph"/>
        <w:numPr>
          <w:ilvl w:val="1"/>
          <w:numId w:val="34"/>
        </w:numPr>
        <w:tabs>
          <w:tab w:val="left" w:pos="426"/>
        </w:tabs>
        <w:spacing w:after="0" w:line="360" w:lineRule="auto"/>
        <w:ind w:left="426" w:hanging="426"/>
        <w:jc w:val="both"/>
        <w:rPr>
          <w:rFonts w:ascii="Times New Roman" w:eastAsia="Times New Roman" w:hAnsi="Times New Roman" w:cs="Times New Roman"/>
          <w:b/>
          <w:bCs/>
          <w:sz w:val="24"/>
          <w:szCs w:val="24"/>
        </w:rPr>
      </w:pPr>
      <w:r>
        <w:rPr>
          <w:rFonts w:ascii="Times New Roman" w:hAnsi="Times New Roman" w:cs="Times New Roman"/>
          <w:b/>
          <w:bCs/>
          <w:sz w:val="24"/>
          <w:szCs w:val="24"/>
        </w:rPr>
        <w:t>Assume</w:t>
      </w:r>
      <w:r w:rsidR="00CF622D" w:rsidRPr="00137158">
        <w:rPr>
          <w:rFonts w:ascii="Times New Roman" w:hAnsi="Times New Roman" w:cs="Times New Roman"/>
          <w:b/>
          <w:bCs/>
          <w:sz w:val="24"/>
          <w:szCs w:val="24"/>
        </w:rPr>
        <w:t xml:space="preserve"> the instruments of fiscal policy and their impact on managing the money supply.</w:t>
      </w:r>
      <w:r>
        <w:rPr>
          <w:rFonts w:ascii="Times New Roman" w:hAnsi="Times New Roman" w:cs="Times New Roman"/>
          <w:b/>
          <w:bCs/>
          <w:sz w:val="24"/>
          <w:szCs w:val="24"/>
        </w:rPr>
        <w:t xml:space="preserve"> (K6)</w:t>
      </w:r>
    </w:p>
    <w:p w:rsidR="00137158" w:rsidRPr="00137158" w:rsidRDefault="00137158" w:rsidP="00137158">
      <w:pPr>
        <w:spacing w:after="0" w:line="360" w:lineRule="auto"/>
        <w:jc w:val="both"/>
        <w:rPr>
          <w:rFonts w:ascii="Times New Roman" w:hAnsi="Times New Roman" w:cs="Times New Roman"/>
          <w:sz w:val="24"/>
          <w:szCs w:val="24"/>
        </w:rPr>
      </w:pPr>
      <w:r w:rsidRPr="00137158">
        <w:rPr>
          <w:rFonts w:ascii="Times New Roman" w:hAnsi="Times New Roman" w:cs="Times New Roman"/>
          <w:sz w:val="24"/>
          <w:szCs w:val="24"/>
        </w:rPr>
        <w:t xml:space="preserve">Fiscal policy uses government spending, taxation, and borrowing to manage the economy, directly impacting money supply by influencing aggregate demand, disposable income, and investment; higher spending/lower taxes inject money (expansionary), while cuts/hikes withdraw </w:t>
      </w:r>
      <w:r w:rsidRPr="00137158">
        <w:rPr>
          <w:rFonts w:ascii="Times New Roman" w:hAnsi="Times New Roman" w:cs="Times New Roman"/>
          <w:sz w:val="24"/>
          <w:szCs w:val="24"/>
        </w:rPr>
        <w:lastRenderedPageBreak/>
        <w:t>it (</w:t>
      </w:r>
      <w:proofErr w:type="spellStart"/>
      <w:r w:rsidRPr="00137158">
        <w:rPr>
          <w:rFonts w:ascii="Times New Roman" w:hAnsi="Times New Roman" w:cs="Times New Roman"/>
          <w:sz w:val="24"/>
          <w:szCs w:val="24"/>
        </w:rPr>
        <w:t>contractionary</w:t>
      </w:r>
      <w:proofErr w:type="spellEnd"/>
      <w:r w:rsidRPr="00137158">
        <w:rPr>
          <w:rFonts w:ascii="Times New Roman" w:hAnsi="Times New Roman" w:cs="Times New Roman"/>
          <w:sz w:val="24"/>
          <w:szCs w:val="24"/>
        </w:rPr>
        <w:t>), affecting money flow and overall economic activity, contrasting with central bank's monetary policy. </w:t>
      </w:r>
    </w:p>
    <w:p w:rsidR="00137158" w:rsidRPr="00137158" w:rsidRDefault="00137158" w:rsidP="00137158">
      <w:pPr>
        <w:spacing w:after="0" w:line="360" w:lineRule="auto"/>
        <w:jc w:val="both"/>
        <w:rPr>
          <w:rFonts w:ascii="Times New Roman" w:hAnsi="Times New Roman" w:cs="Times New Roman"/>
          <w:b/>
          <w:bCs/>
          <w:sz w:val="24"/>
          <w:szCs w:val="24"/>
        </w:rPr>
      </w:pPr>
      <w:r w:rsidRPr="00137158">
        <w:rPr>
          <w:rFonts w:ascii="Times New Roman" w:hAnsi="Times New Roman" w:cs="Times New Roman"/>
          <w:b/>
          <w:bCs/>
          <w:sz w:val="24"/>
          <w:szCs w:val="24"/>
        </w:rPr>
        <w:t>Instruments of Fiscal Policy</w:t>
      </w:r>
    </w:p>
    <w:p w:rsidR="00137158" w:rsidRPr="00137158" w:rsidRDefault="00ED30CE" w:rsidP="00137158">
      <w:pPr>
        <w:numPr>
          <w:ilvl w:val="0"/>
          <w:numId w:val="35"/>
        </w:numPr>
        <w:spacing w:after="0" w:line="360" w:lineRule="auto"/>
        <w:jc w:val="both"/>
        <w:rPr>
          <w:rFonts w:ascii="Times New Roman" w:hAnsi="Times New Roman" w:cs="Times New Roman"/>
          <w:sz w:val="24"/>
          <w:szCs w:val="24"/>
        </w:rPr>
      </w:pPr>
      <w:hyperlink r:id="rId32" w:history="1">
        <w:r w:rsidR="00137158" w:rsidRPr="00137158">
          <w:rPr>
            <w:rStyle w:val="Hyperlink"/>
            <w:rFonts w:ascii="Times New Roman" w:hAnsi="Times New Roman" w:cs="Times New Roman"/>
            <w:b/>
            <w:bCs/>
            <w:color w:val="auto"/>
            <w:sz w:val="24"/>
            <w:szCs w:val="24"/>
            <w:u w:val="none"/>
          </w:rPr>
          <w:t>Government Spending</w:t>
        </w:r>
      </w:hyperlink>
      <w:r w:rsidR="00137158" w:rsidRPr="00137158">
        <w:rPr>
          <w:rFonts w:ascii="Times New Roman" w:hAnsi="Times New Roman" w:cs="Times New Roman"/>
          <w:b/>
          <w:bCs/>
          <w:sz w:val="24"/>
          <w:szCs w:val="24"/>
        </w:rPr>
        <w:t> (Expenditure):</w:t>
      </w:r>
      <w:r w:rsidR="00137158" w:rsidRPr="00137158">
        <w:rPr>
          <w:rFonts w:ascii="Times New Roman" w:hAnsi="Times New Roman" w:cs="Times New Roman"/>
          <w:sz w:val="24"/>
          <w:szCs w:val="24"/>
        </w:rPr>
        <w:t> Direct government purchases of goods/services, infrastructure projects, welfare programs, and salaries.</w:t>
      </w:r>
    </w:p>
    <w:p w:rsidR="00137158" w:rsidRPr="00137158" w:rsidRDefault="00137158" w:rsidP="00801447">
      <w:pPr>
        <w:numPr>
          <w:ilvl w:val="1"/>
          <w:numId w:val="36"/>
        </w:numPr>
        <w:tabs>
          <w:tab w:val="clear" w:pos="1440"/>
          <w:tab w:val="left" w:pos="426"/>
          <w:tab w:val="num" w:pos="709"/>
        </w:tabs>
        <w:spacing w:after="0" w:line="360" w:lineRule="auto"/>
        <w:ind w:left="1134" w:hanging="708"/>
        <w:jc w:val="both"/>
        <w:rPr>
          <w:rFonts w:ascii="Times New Roman" w:hAnsi="Times New Roman" w:cs="Times New Roman"/>
          <w:sz w:val="24"/>
          <w:szCs w:val="24"/>
        </w:rPr>
      </w:pPr>
      <w:r w:rsidRPr="00137158">
        <w:rPr>
          <w:rFonts w:ascii="Times New Roman" w:hAnsi="Times New Roman" w:cs="Times New Roman"/>
          <w:b/>
          <w:bCs/>
          <w:sz w:val="24"/>
          <w:szCs w:val="24"/>
        </w:rPr>
        <w:t>Impact:</w:t>
      </w:r>
      <w:r w:rsidRPr="00137158">
        <w:rPr>
          <w:rFonts w:ascii="Times New Roman" w:hAnsi="Times New Roman" w:cs="Times New Roman"/>
          <w:sz w:val="24"/>
          <w:szCs w:val="24"/>
        </w:rPr>
        <w:t> Increases aggregate demand, creates jobs, and boosts output (multiplier effect).</w:t>
      </w:r>
    </w:p>
    <w:p w:rsidR="00137158" w:rsidRPr="00137158" w:rsidRDefault="00ED30CE" w:rsidP="00801447">
      <w:pPr>
        <w:numPr>
          <w:ilvl w:val="0"/>
          <w:numId w:val="36"/>
        </w:numPr>
        <w:tabs>
          <w:tab w:val="clear" w:pos="720"/>
          <w:tab w:val="left" w:pos="426"/>
          <w:tab w:val="num" w:pos="709"/>
        </w:tabs>
        <w:spacing w:after="0" w:line="360" w:lineRule="auto"/>
        <w:ind w:left="1134" w:hanging="708"/>
        <w:jc w:val="both"/>
        <w:rPr>
          <w:rFonts w:ascii="Times New Roman" w:hAnsi="Times New Roman" w:cs="Times New Roman"/>
          <w:sz w:val="24"/>
          <w:szCs w:val="24"/>
        </w:rPr>
      </w:pPr>
      <w:hyperlink r:id="rId33" w:history="1">
        <w:r w:rsidR="00137158" w:rsidRPr="00137158">
          <w:rPr>
            <w:rStyle w:val="Hyperlink"/>
            <w:rFonts w:ascii="Times New Roman" w:hAnsi="Times New Roman" w:cs="Times New Roman"/>
            <w:b/>
            <w:bCs/>
            <w:color w:val="auto"/>
            <w:sz w:val="24"/>
            <w:szCs w:val="24"/>
            <w:u w:val="none"/>
          </w:rPr>
          <w:t>Taxation</w:t>
        </w:r>
      </w:hyperlink>
      <w:r w:rsidR="00137158" w:rsidRPr="00137158">
        <w:rPr>
          <w:rFonts w:ascii="Times New Roman" w:hAnsi="Times New Roman" w:cs="Times New Roman"/>
          <w:b/>
          <w:bCs/>
          <w:sz w:val="24"/>
          <w:szCs w:val="24"/>
        </w:rPr>
        <w:t>:</w:t>
      </w:r>
      <w:r w:rsidR="00137158" w:rsidRPr="00137158">
        <w:rPr>
          <w:rFonts w:ascii="Times New Roman" w:hAnsi="Times New Roman" w:cs="Times New Roman"/>
          <w:sz w:val="24"/>
          <w:szCs w:val="24"/>
        </w:rPr>
        <w:t> Adjusting income, corporate, sales, or property taxes.</w:t>
      </w:r>
    </w:p>
    <w:p w:rsidR="00137158" w:rsidRPr="00137158" w:rsidRDefault="00137158" w:rsidP="00801447">
      <w:pPr>
        <w:numPr>
          <w:ilvl w:val="1"/>
          <w:numId w:val="36"/>
        </w:numPr>
        <w:tabs>
          <w:tab w:val="clear" w:pos="1440"/>
          <w:tab w:val="left" w:pos="426"/>
          <w:tab w:val="num" w:pos="709"/>
        </w:tabs>
        <w:spacing w:after="0" w:line="360" w:lineRule="auto"/>
        <w:ind w:left="1134" w:hanging="708"/>
        <w:jc w:val="both"/>
        <w:rPr>
          <w:rFonts w:ascii="Times New Roman" w:hAnsi="Times New Roman" w:cs="Times New Roman"/>
          <w:sz w:val="24"/>
          <w:szCs w:val="24"/>
        </w:rPr>
      </w:pPr>
      <w:r w:rsidRPr="00137158">
        <w:rPr>
          <w:rFonts w:ascii="Times New Roman" w:hAnsi="Times New Roman" w:cs="Times New Roman"/>
          <w:b/>
          <w:bCs/>
          <w:sz w:val="24"/>
          <w:szCs w:val="24"/>
        </w:rPr>
        <w:t>Impact:</w:t>
      </w:r>
      <w:r w:rsidRPr="00137158">
        <w:rPr>
          <w:rFonts w:ascii="Times New Roman" w:hAnsi="Times New Roman" w:cs="Times New Roman"/>
          <w:sz w:val="24"/>
          <w:szCs w:val="24"/>
        </w:rPr>
        <w:t> Lower taxes increase disposable income, encouraging spending and investment; higher taxes reduce it, curbing demand and inflation.</w:t>
      </w:r>
    </w:p>
    <w:p w:rsidR="00137158" w:rsidRPr="00137158" w:rsidRDefault="00ED30CE" w:rsidP="00801447">
      <w:pPr>
        <w:numPr>
          <w:ilvl w:val="0"/>
          <w:numId w:val="36"/>
        </w:numPr>
        <w:tabs>
          <w:tab w:val="clear" w:pos="720"/>
          <w:tab w:val="left" w:pos="426"/>
          <w:tab w:val="num" w:pos="709"/>
        </w:tabs>
        <w:spacing w:after="0" w:line="360" w:lineRule="auto"/>
        <w:ind w:left="1134" w:hanging="708"/>
        <w:jc w:val="both"/>
        <w:rPr>
          <w:rFonts w:ascii="Times New Roman" w:hAnsi="Times New Roman" w:cs="Times New Roman"/>
          <w:sz w:val="24"/>
          <w:szCs w:val="24"/>
        </w:rPr>
      </w:pPr>
      <w:hyperlink r:id="rId34" w:history="1">
        <w:r w:rsidR="00137158" w:rsidRPr="00137158">
          <w:rPr>
            <w:rStyle w:val="Hyperlink"/>
            <w:rFonts w:ascii="Times New Roman" w:hAnsi="Times New Roman" w:cs="Times New Roman"/>
            <w:b/>
            <w:bCs/>
            <w:color w:val="auto"/>
            <w:sz w:val="24"/>
            <w:szCs w:val="24"/>
            <w:u w:val="none"/>
          </w:rPr>
          <w:t>Public Borrowing</w:t>
        </w:r>
      </w:hyperlink>
      <w:r w:rsidR="00137158" w:rsidRPr="00137158">
        <w:rPr>
          <w:rFonts w:ascii="Times New Roman" w:hAnsi="Times New Roman" w:cs="Times New Roman"/>
          <w:b/>
          <w:bCs/>
          <w:sz w:val="24"/>
          <w:szCs w:val="24"/>
        </w:rPr>
        <w:t> (Debt Management):</w:t>
      </w:r>
      <w:r w:rsidR="00137158" w:rsidRPr="00137158">
        <w:rPr>
          <w:rFonts w:ascii="Times New Roman" w:hAnsi="Times New Roman" w:cs="Times New Roman"/>
          <w:sz w:val="24"/>
          <w:szCs w:val="24"/>
        </w:rPr>
        <w:t> Issuing bonds, Treasury Bills, etc., to finance deficits.</w:t>
      </w:r>
    </w:p>
    <w:p w:rsidR="00137158" w:rsidRPr="00137158" w:rsidRDefault="00137158" w:rsidP="00801447">
      <w:pPr>
        <w:numPr>
          <w:ilvl w:val="1"/>
          <w:numId w:val="36"/>
        </w:numPr>
        <w:tabs>
          <w:tab w:val="clear" w:pos="1440"/>
          <w:tab w:val="left" w:pos="426"/>
          <w:tab w:val="num" w:pos="709"/>
        </w:tabs>
        <w:spacing w:after="0" w:line="360" w:lineRule="auto"/>
        <w:ind w:left="1134" w:hanging="708"/>
        <w:jc w:val="both"/>
        <w:rPr>
          <w:rFonts w:ascii="Times New Roman" w:hAnsi="Times New Roman" w:cs="Times New Roman"/>
          <w:sz w:val="24"/>
          <w:szCs w:val="24"/>
        </w:rPr>
      </w:pPr>
      <w:r w:rsidRPr="00137158">
        <w:rPr>
          <w:rFonts w:ascii="Times New Roman" w:hAnsi="Times New Roman" w:cs="Times New Roman"/>
          <w:b/>
          <w:bCs/>
          <w:sz w:val="24"/>
          <w:szCs w:val="24"/>
        </w:rPr>
        <w:t>Impact:</w:t>
      </w:r>
      <w:r w:rsidRPr="00137158">
        <w:rPr>
          <w:rFonts w:ascii="Times New Roman" w:hAnsi="Times New Roman" w:cs="Times New Roman"/>
          <w:sz w:val="24"/>
          <w:szCs w:val="24"/>
        </w:rPr>
        <w:t> Funds government operations but can shift money from private to public hands, influencing interest rates and liquidity.</w:t>
      </w:r>
    </w:p>
    <w:p w:rsidR="00137158" w:rsidRPr="00137158" w:rsidRDefault="00ED30CE" w:rsidP="00801447">
      <w:pPr>
        <w:numPr>
          <w:ilvl w:val="0"/>
          <w:numId w:val="36"/>
        </w:numPr>
        <w:tabs>
          <w:tab w:val="clear" w:pos="720"/>
          <w:tab w:val="left" w:pos="426"/>
          <w:tab w:val="num" w:pos="709"/>
        </w:tabs>
        <w:spacing w:after="0" w:line="360" w:lineRule="auto"/>
        <w:ind w:left="1134" w:hanging="708"/>
        <w:jc w:val="both"/>
        <w:rPr>
          <w:rFonts w:ascii="Times New Roman" w:hAnsi="Times New Roman" w:cs="Times New Roman"/>
          <w:sz w:val="24"/>
          <w:szCs w:val="24"/>
        </w:rPr>
      </w:pPr>
      <w:hyperlink r:id="rId35" w:history="1">
        <w:r w:rsidR="00137158" w:rsidRPr="00137158">
          <w:rPr>
            <w:rStyle w:val="Hyperlink"/>
            <w:rFonts w:ascii="Times New Roman" w:hAnsi="Times New Roman" w:cs="Times New Roman"/>
            <w:b/>
            <w:bCs/>
            <w:color w:val="auto"/>
            <w:sz w:val="24"/>
            <w:szCs w:val="24"/>
            <w:u w:val="none"/>
          </w:rPr>
          <w:t>Transfer Payments &amp; Subsidies</w:t>
        </w:r>
      </w:hyperlink>
      <w:r w:rsidR="00137158" w:rsidRPr="00137158">
        <w:rPr>
          <w:rFonts w:ascii="Times New Roman" w:hAnsi="Times New Roman" w:cs="Times New Roman"/>
          <w:b/>
          <w:bCs/>
          <w:sz w:val="24"/>
          <w:szCs w:val="24"/>
        </w:rPr>
        <w:t>:</w:t>
      </w:r>
      <w:r w:rsidR="00137158" w:rsidRPr="00137158">
        <w:rPr>
          <w:rFonts w:ascii="Times New Roman" w:hAnsi="Times New Roman" w:cs="Times New Roman"/>
          <w:sz w:val="24"/>
          <w:szCs w:val="24"/>
        </w:rPr>
        <w:t> Welfare, unemployment benefits, and subsidies.</w:t>
      </w:r>
    </w:p>
    <w:p w:rsidR="00137158" w:rsidRPr="00137158" w:rsidRDefault="00137158" w:rsidP="00801447">
      <w:pPr>
        <w:numPr>
          <w:ilvl w:val="1"/>
          <w:numId w:val="36"/>
        </w:numPr>
        <w:tabs>
          <w:tab w:val="clear" w:pos="1440"/>
          <w:tab w:val="left" w:pos="426"/>
          <w:tab w:val="num" w:pos="709"/>
        </w:tabs>
        <w:spacing w:after="0" w:line="360" w:lineRule="auto"/>
        <w:ind w:left="1134" w:hanging="708"/>
        <w:jc w:val="both"/>
        <w:rPr>
          <w:rFonts w:ascii="Times New Roman" w:hAnsi="Times New Roman" w:cs="Times New Roman"/>
          <w:sz w:val="24"/>
          <w:szCs w:val="24"/>
        </w:rPr>
      </w:pPr>
      <w:r w:rsidRPr="00137158">
        <w:rPr>
          <w:rFonts w:ascii="Times New Roman" w:hAnsi="Times New Roman" w:cs="Times New Roman"/>
          <w:b/>
          <w:bCs/>
          <w:sz w:val="24"/>
          <w:szCs w:val="24"/>
        </w:rPr>
        <w:t>Impact:</w:t>
      </w:r>
      <w:r w:rsidRPr="00137158">
        <w:rPr>
          <w:rFonts w:ascii="Times New Roman" w:hAnsi="Times New Roman" w:cs="Times New Roman"/>
          <w:sz w:val="24"/>
          <w:szCs w:val="24"/>
        </w:rPr>
        <w:t> Directly boosts consumer income and spending, influencing consumption patterns. </w:t>
      </w:r>
    </w:p>
    <w:p w:rsidR="00137158" w:rsidRPr="00137158" w:rsidRDefault="00137158" w:rsidP="00137158">
      <w:pPr>
        <w:spacing w:after="0" w:line="360" w:lineRule="auto"/>
        <w:jc w:val="both"/>
        <w:rPr>
          <w:rFonts w:ascii="Times New Roman" w:hAnsi="Times New Roman" w:cs="Times New Roman"/>
          <w:b/>
          <w:bCs/>
          <w:sz w:val="24"/>
          <w:szCs w:val="24"/>
        </w:rPr>
      </w:pPr>
      <w:r w:rsidRPr="00137158">
        <w:rPr>
          <w:rFonts w:ascii="Times New Roman" w:hAnsi="Times New Roman" w:cs="Times New Roman"/>
          <w:b/>
          <w:bCs/>
          <w:sz w:val="24"/>
          <w:szCs w:val="24"/>
        </w:rPr>
        <w:t>Impact on Money Supply &amp; Economy</w:t>
      </w:r>
    </w:p>
    <w:p w:rsidR="00137158" w:rsidRPr="00137158" w:rsidRDefault="00ED30CE" w:rsidP="00137158">
      <w:pPr>
        <w:numPr>
          <w:ilvl w:val="0"/>
          <w:numId w:val="37"/>
        </w:numPr>
        <w:spacing w:after="0" w:line="360" w:lineRule="auto"/>
        <w:jc w:val="both"/>
        <w:rPr>
          <w:rFonts w:ascii="Times New Roman" w:hAnsi="Times New Roman" w:cs="Times New Roman"/>
          <w:sz w:val="24"/>
          <w:szCs w:val="24"/>
        </w:rPr>
      </w:pPr>
      <w:hyperlink r:id="rId36" w:history="1">
        <w:r w:rsidR="00137158" w:rsidRPr="00137158">
          <w:rPr>
            <w:rStyle w:val="Hyperlink"/>
            <w:rFonts w:ascii="Times New Roman" w:hAnsi="Times New Roman" w:cs="Times New Roman"/>
            <w:b/>
            <w:bCs/>
            <w:color w:val="auto"/>
            <w:sz w:val="24"/>
            <w:szCs w:val="24"/>
            <w:u w:val="none"/>
          </w:rPr>
          <w:t>Expansionary Fiscal Policy</w:t>
        </w:r>
      </w:hyperlink>
      <w:r w:rsidR="00137158" w:rsidRPr="00137158">
        <w:rPr>
          <w:rFonts w:ascii="Times New Roman" w:hAnsi="Times New Roman" w:cs="Times New Roman"/>
          <w:b/>
          <w:bCs/>
          <w:sz w:val="24"/>
          <w:szCs w:val="24"/>
        </w:rPr>
        <w:t> (Combats Recession):</w:t>
      </w:r>
    </w:p>
    <w:p w:rsidR="00137158" w:rsidRPr="00137158" w:rsidRDefault="00137158" w:rsidP="00801447">
      <w:pPr>
        <w:numPr>
          <w:ilvl w:val="1"/>
          <w:numId w:val="37"/>
        </w:numPr>
        <w:spacing w:after="0" w:line="360" w:lineRule="auto"/>
        <w:ind w:left="1134" w:hanging="283"/>
        <w:jc w:val="both"/>
        <w:rPr>
          <w:rFonts w:ascii="Times New Roman" w:hAnsi="Times New Roman" w:cs="Times New Roman"/>
          <w:sz w:val="24"/>
          <w:szCs w:val="24"/>
        </w:rPr>
      </w:pPr>
      <w:r w:rsidRPr="00137158">
        <w:rPr>
          <w:rFonts w:ascii="Times New Roman" w:hAnsi="Times New Roman" w:cs="Times New Roman"/>
          <w:b/>
          <w:bCs/>
          <w:sz w:val="24"/>
          <w:szCs w:val="24"/>
        </w:rPr>
        <w:t>Tools:</w:t>
      </w:r>
      <w:r w:rsidRPr="00137158">
        <w:rPr>
          <w:rFonts w:ascii="Times New Roman" w:hAnsi="Times New Roman" w:cs="Times New Roman"/>
          <w:sz w:val="24"/>
          <w:szCs w:val="24"/>
        </w:rPr>
        <w:t> Increase spending, cut taxes, increase transfers/subsidies.</w:t>
      </w:r>
    </w:p>
    <w:p w:rsidR="00137158" w:rsidRPr="00137158" w:rsidRDefault="00137158" w:rsidP="00801447">
      <w:pPr>
        <w:numPr>
          <w:ilvl w:val="1"/>
          <w:numId w:val="37"/>
        </w:numPr>
        <w:spacing w:after="0" w:line="360" w:lineRule="auto"/>
        <w:ind w:left="1134" w:hanging="283"/>
        <w:jc w:val="both"/>
        <w:rPr>
          <w:rFonts w:ascii="Times New Roman" w:hAnsi="Times New Roman" w:cs="Times New Roman"/>
          <w:sz w:val="24"/>
          <w:szCs w:val="24"/>
        </w:rPr>
      </w:pPr>
      <w:r w:rsidRPr="00137158">
        <w:rPr>
          <w:rFonts w:ascii="Times New Roman" w:hAnsi="Times New Roman" w:cs="Times New Roman"/>
          <w:b/>
          <w:bCs/>
          <w:sz w:val="24"/>
          <w:szCs w:val="24"/>
        </w:rPr>
        <w:t>Effect:</w:t>
      </w:r>
      <w:r w:rsidRPr="00137158">
        <w:rPr>
          <w:rFonts w:ascii="Times New Roman" w:hAnsi="Times New Roman" w:cs="Times New Roman"/>
          <w:sz w:val="24"/>
          <w:szCs w:val="24"/>
        </w:rPr>
        <w:t xml:space="preserve"> Injects money into the economy, boosting aggregate demand (C+I+G+NX), </w:t>
      </w:r>
      <w:r w:rsidR="000E43B5" w:rsidRPr="00137158">
        <w:rPr>
          <w:rFonts w:ascii="Times New Roman" w:hAnsi="Times New Roman" w:cs="Times New Roman"/>
          <w:sz w:val="24"/>
          <w:szCs w:val="24"/>
        </w:rPr>
        <w:t>and reducing</w:t>
      </w:r>
      <w:r w:rsidRPr="00137158">
        <w:rPr>
          <w:rFonts w:ascii="Times New Roman" w:hAnsi="Times New Roman" w:cs="Times New Roman"/>
          <w:sz w:val="24"/>
          <w:szCs w:val="24"/>
        </w:rPr>
        <w:t xml:space="preserve"> unemployment, and stimulating growth, effectively increasing money in circulation.</w:t>
      </w:r>
    </w:p>
    <w:p w:rsidR="00137158" w:rsidRPr="00137158" w:rsidRDefault="00ED30CE" w:rsidP="003A1C2C">
      <w:pPr>
        <w:numPr>
          <w:ilvl w:val="0"/>
          <w:numId w:val="37"/>
        </w:numPr>
        <w:spacing w:after="0" w:line="360" w:lineRule="auto"/>
        <w:ind w:left="1134" w:hanging="708"/>
        <w:jc w:val="both"/>
        <w:rPr>
          <w:rFonts w:ascii="Times New Roman" w:hAnsi="Times New Roman" w:cs="Times New Roman"/>
          <w:sz w:val="24"/>
          <w:szCs w:val="24"/>
        </w:rPr>
      </w:pPr>
      <w:hyperlink r:id="rId37" w:history="1">
        <w:proofErr w:type="spellStart"/>
        <w:r w:rsidR="00137158" w:rsidRPr="00300174">
          <w:rPr>
            <w:rStyle w:val="Hyperlink"/>
            <w:rFonts w:ascii="Times New Roman" w:hAnsi="Times New Roman" w:cs="Times New Roman"/>
            <w:b/>
            <w:bCs/>
            <w:color w:val="auto"/>
            <w:sz w:val="24"/>
            <w:szCs w:val="24"/>
            <w:u w:val="none"/>
          </w:rPr>
          <w:t>Contractionary</w:t>
        </w:r>
        <w:proofErr w:type="spellEnd"/>
        <w:r w:rsidR="00137158" w:rsidRPr="00137158">
          <w:rPr>
            <w:rStyle w:val="Hyperlink"/>
            <w:rFonts w:ascii="Times New Roman" w:hAnsi="Times New Roman" w:cs="Times New Roman"/>
            <w:b/>
            <w:bCs/>
            <w:color w:val="auto"/>
            <w:sz w:val="24"/>
            <w:szCs w:val="24"/>
            <w:u w:val="none"/>
          </w:rPr>
          <w:t xml:space="preserve"> Fiscal Policy</w:t>
        </w:r>
      </w:hyperlink>
      <w:r w:rsidR="00137158" w:rsidRPr="00137158">
        <w:rPr>
          <w:rFonts w:ascii="Times New Roman" w:hAnsi="Times New Roman" w:cs="Times New Roman"/>
          <w:b/>
          <w:bCs/>
          <w:sz w:val="24"/>
          <w:szCs w:val="24"/>
        </w:rPr>
        <w:t> (Combats Inflation):</w:t>
      </w:r>
    </w:p>
    <w:p w:rsidR="00137158" w:rsidRPr="00137158" w:rsidRDefault="00137158" w:rsidP="00801447">
      <w:pPr>
        <w:numPr>
          <w:ilvl w:val="1"/>
          <w:numId w:val="37"/>
        </w:numPr>
        <w:spacing w:after="0" w:line="360" w:lineRule="auto"/>
        <w:ind w:left="1134" w:hanging="283"/>
        <w:jc w:val="both"/>
        <w:rPr>
          <w:rFonts w:ascii="Times New Roman" w:hAnsi="Times New Roman" w:cs="Times New Roman"/>
          <w:sz w:val="24"/>
          <w:szCs w:val="24"/>
        </w:rPr>
      </w:pPr>
      <w:r w:rsidRPr="00137158">
        <w:rPr>
          <w:rFonts w:ascii="Times New Roman" w:hAnsi="Times New Roman" w:cs="Times New Roman"/>
          <w:b/>
          <w:bCs/>
          <w:sz w:val="24"/>
          <w:szCs w:val="24"/>
        </w:rPr>
        <w:t>Tools:</w:t>
      </w:r>
      <w:r w:rsidRPr="00137158">
        <w:rPr>
          <w:rFonts w:ascii="Times New Roman" w:hAnsi="Times New Roman" w:cs="Times New Roman"/>
          <w:sz w:val="24"/>
          <w:szCs w:val="24"/>
        </w:rPr>
        <w:t> Decrease spending, raise taxes, cut transfers.</w:t>
      </w:r>
    </w:p>
    <w:p w:rsidR="00137158" w:rsidRPr="00137158" w:rsidRDefault="00137158" w:rsidP="00801447">
      <w:pPr>
        <w:numPr>
          <w:ilvl w:val="1"/>
          <w:numId w:val="37"/>
        </w:numPr>
        <w:spacing w:after="0" w:line="360" w:lineRule="auto"/>
        <w:ind w:left="1134" w:hanging="283"/>
        <w:jc w:val="both"/>
        <w:rPr>
          <w:rFonts w:ascii="Times New Roman" w:hAnsi="Times New Roman" w:cs="Times New Roman"/>
          <w:sz w:val="24"/>
          <w:szCs w:val="24"/>
        </w:rPr>
      </w:pPr>
      <w:r w:rsidRPr="00137158">
        <w:rPr>
          <w:rFonts w:ascii="Times New Roman" w:hAnsi="Times New Roman" w:cs="Times New Roman"/>
          <w:b/>
          <w:bCs/>
          <w:sz w:val="24"/>
          <w:szCs w:val="24"/>
        </w:rPr>
        <w:t>Effect:</w:t>
      </w:r>
      <w:r w:rsidRPr="00137158">
        <w:rPr>
          <w:rFonts w:ascii="Times New Roman" w:hAnsi="Times New Roman" w:cs="Times New Roman"/>
          <w:sz w:val="24"/>
          <w:szCs w:val="24"/>
        </w:rPr>
        <w:t> Withdraws money from the economy, dampens aggregate demand, cools down overheating, and controls inflation. </w:t>
      </w:r>
    </w:p>
    <w:p w:rsidR="00137158" w:rsidRPr="00137158" w:rsidRDefault="00137158" w:rsidP="00137158">
      <w:pPr>
        <w:spacing w:after="0" w:line="360" w:lineRule="auto"/>
        <w:jc w:val="both"/>
        <w:rPr>
          <w:rFonts w:ascii="Times New Roman" w:hAnsi="Times New Roman" w:cs="Times New Roman"/>
          <w:b/>
          <w:bCs/>
          <w:sz w:val="24"/>
          <w:szCs w:val="24"/>
        </w:rPr>
      </w:pPr>
      <w:r w:rsidRPr="00137158">
        <w:rPr>
          <w:rFonts w:ascii="Times New Roman" w:hAnsi="Times New Roman" w:cs="Times New Roman"/>
          <w:b/>
          <w:bCs/>
          <w:sz w:val="24"/>
          <w:szCs w:val="24"/>
        </w:rPr>
        <w:t>Key Distinction from Monetary Policy</w:t>
      </w:r>
    </w:p>
    <w:p w:rsidR="00400D31" w:rsidRPr="00137158" w:rsidRDefault="00137158" w:rsidP="00137158">
      <w:pPr>
        <w:spacing w:after="0" w:line="360" w:lineRule="auto"/>
        <w:jc w:val="both"/>
        <w:rPr>
          <w:rFonts w:ascii="Times New Roman" w:hAnsi="Times New Roman" w:cs="Times New Roman"/>
          <w:sz w:val="24"/>
          <w:szCs w:val="24"/>
        </w:rPr>
      </w:pPr>
      <w:r w:rsidRPr="00137158">
        <w:rPr>
          <w:rFonts w:ascii="Times New Roman" w:hAnsi="Times New Roman" w:cs="Times New Roman"/>
          <w:sz w:val="24"/>
          <w:szCs w:val="24"/>
        </w:rPr>
        <w:t>While fiscal policy uses government budgets to influence the economy, </w:t>
      </w:r>
      <w:r w:rsidRPr="00137158">
        <w:rPr>
          <w:rFonts w:ascii="Times New Roman" w:hAnsi="Times New Roman" w:cs="Times New Roman"/>
          <w:b/>
          <w:bCs/>
          <w:sz w:val="24"/>
          <w:szCs w:val="24"/>
        </w:rPr>
        <w:t>monetary policy</w:t>
      </w:r>
      <w:r w:rsidRPr="00137158">
        <w:rPr>
          <w:rFonts w:ascii="Times New Roman" w:hAnsi="Times New Roman" w:cs="Times New Roman"/>
          <w:sz w:val="24"/>
          <w:szCs w:val="24"/>
        </w:rPr>
        <w:t>, controlled by the central bank (e.g., RBI in India), uses tools like interest rates (repo rate, CRR) and open market operations to manage money supply and credit directly, often with faster implementation. </w:t>
      </w:r>
    </w:p>
    <w:sectPr w:rsidR="00400D31" w:rsidRPr="0013715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0CE" w:rsidRDefault="00ED30CE" w:rsidP="006A53F7">
      <w:pPr>
        <w:spacing w:after="0" w:line="240" w:lineRule="auto"/>
      </w:pPr>
      <w:r>
        <w:separator/>
      </w:r>
    </w:p>
  </w:endnote>
  <w:endnote w:type="continuationSeparator" w:id="0">
    <w:p w:rsidR="00ED30CE" w:rsidRDefault="00ED30CE" w:rsidP="006A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0CE" w:rsidRDefault="00ED30CE" w:rsidP="006A53F7">
      <w:pPr>
        <w:spacing w:after="0" w:line="240" w:lineRule="auto"/>
      </w:pPr>
      <w:r>
        <w:separator/>
      </w:r>
    </w:p>
  </w:footnote>
  <w:footnote w:type="continuationSeparator" w:id="0">
    <w:p w:rsidR="00ED30CE" w:rsidRDefault="00ED30CE" w:rsidP="006A53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24C8"/>
    <w:multiLevelType w:val="hybridMultilevel"/>
    <w:tmpl w:val="E2DE2080"/>
    <w:lvl w:ilvl="0" w:tplc="4009000F">
      <w:start w:val="1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5082092"/>
    <w:multiLevelType w:val="multilevel"/>
    <w:tmpl w:val="5088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610F2"/>
    <w:multiLevelType w:val="multilevel"/>
    <w:tmpl w:val="4F5E433C"/>
    <w:lvl w:ilvl="0">
      <w:start w:val="1"/>
      <w:numFmt w:val="bullet"/>
      <w:lvlText w:val=""/>
      <w:lvlJc w:val="left"/>
      <w:pPr>
        <w:tabs>
          <w:tab w:val="num" w:pos="720"/>
        </w:tabs>
        <w:ind w:left="720" w:hanging="360"/>
      </w:pPr>
      <w:rPr>
        <w:rFonts w:ascii="Symbol" w:hAnsi="Symbol" w:hint="default"/>
        <w:sz w:val="20"/>
      </w:rPr>
    </w:lvl>
    <w:lvl w:ilvl="1">
      <w:start w:val="20"/>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2C26AD"/>
    <w:multiLevelType w:val="hybridMultilevel"/>
    <w:tmpl w:val="A30C9F3E"/>
    <w:lvl w:ilvl="0" w:tplc="4009000F">
      <w:start w:val="1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8305CC3"/>
    <w:multiLevelType w:val="hybridMultilevel"/>
    <w:tmpl w:val="B7C807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86F484E"/>
    <w:multiLevelType w:val="multilevel"/>
    <w:tmpl w:val="2940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0D413B"/>
    <w:multiLevelType w:val="multilevel"/>
    <w:tmpl w:val="6E72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1B7FF8"/>
    <w:multiLevelType w:val="multilevel"/>
    <w:tmpl w:val="457A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7264D2"/>
    <w:multiLevelType w:val="multilevel"/>
    <w:tmpl w:val="1674B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A84467"/>
    <w:multiLevelType w:val="multilevel"/>
    <w:tmpl w:val="EB80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C413E7"/>
    <w:multiLevelType w:val="multilevel"/>
    <w:tmpl w:val="134221D0"/>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051D06"/>
    <w:multiLevelType w:val="multilevel"/>
    <w:tmpl w:val="3A50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134B31"/>
    <w:multiLevelType w:val="multilevel"/>
    <w:tmpl w:val="C8AC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320E2F"/>
    <w:multiLevelType w:val="multilevel"/>
    <w:tmpl w:val="AEB4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DF6755"/>
    <w:multiLevelType w:val="multilevel"/>
    <w:tmpl w:val="FEE2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711E80"/>
    <w:multiLevelType w:val="multilevel"/>
    <w:tmpl w:val="9B72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187633"/>
    <w:multiLevelType w:val="multilevel"/>
    <w:tmpl w:val="CCF0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6E6CFB"/>
    <w:multiLevelType w:val="multilevel"/>
    <w:tmpl w:val="576C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104B05"/>
    <w:multiLevelType w:val="multilevel"/>
    <w:tmpl w:val="AADC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4C1FE6"/>
    <w:multiLevelType w:val="multilevel"/>
    <w:tmpl w:val="F5926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703A5A"/>
    <w:multiLevelType w:val="multilevel"/>
    <w:tmpl w:val="7BD4D544"/>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EF56D0"/>
    <w:multiLevelType w:val="multilevel"/>
    <w:tmpl w:val="86F4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0B5E20"/>
    <w:multiLevelType w:val="multilevel"/>
    <w:tmpl w:val="57E41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BDD4394"/>
    <w:multiLevelType w:val="multilevel"/>
    <w:tmpl w:val="9112D0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DBD4724"/>
    <w:multiLevelType w:val="hybridMultilevel"/>
    <w:tmpl w:val="D78A57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41DE17E4"/>
    <w:multiLevelType w:val="multilevel"/>
    <w:tmpl w:val="98DA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1F33888"/>
    <w:multiLevelType w:val="multilevel"/>
    <w:tmpl w:val="1608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41379E"/>
    <w:multiLevelType w:val="multilevel"/>
    <w:tmpl w:val="ED1E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9503BE"/>
    <w:multiLevelType w:val="multilevel"/>
    <w:tmpl w:val="9112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8907C82"/>
    <w:multiLevelType w:val="multilevel"/>
    <w:tmpl w:val="D1E49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2364EB"/>
    <w:multiLevelType w:val="multilevel"/>
    <w:tmpl w:val="B200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1A56E9"/>
    <w:multiLevelType w:val="multilevel"/>
    <w:tmpl w:val="F2FE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415B25"/>
    <w:multiLevelType w:val="multilevel"/>
    <w:tmpl w:val="E86E6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D60B4D"/>
    <w:multiLevelType w:val="multilevel"/>
    <w:tmpl w:val="94088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FB70F4"/>
    <w:multiLevelType w:val="multilevel"/>
    <w:tmpl w:val="0FE62602"/>
    <w:lvl w:ilvl="0">
      <w:start w:val="1"/>
      <w:numFmt w:val="decimal"/>
      <w:lvlText w:val="%1."/>
      <w:lvlJc w:val="left"/>
      <w:pPr>
        <w:tabs>
          <w:tab w:val="num" w:pos="644"/>
        </w:tabs>
        <w:ind w:left="644"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887B80"/>
    <w:multiLevelType w:val="multilevel"/>
    <w:tmpl w:val="49A4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EC6A91"/>
    <w:multiLevelType w:val="multilevel"/>
    <w:tmpl w:val="9112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FA16242"/>
    <w:multiLevelType w:val="multilevel"/>
    <w:tmpl w:val="1BE68DF0"/>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250058"/>
    <w:multiLevelType w:val="hybridMultilevel"/>
    <w:tmpl w:val="83F83D72"/>
    <w:lvl w:ilvl="0" w:tplc="71B6B3CA">
      <w:start w:val="1"/>
      <w:numFmt w:val="decimal"/>
      <w:lvlText w:val="%1."/>
      <w:lvlJc w:val="left"/>
      <w:pPr>
        <w:ind w:left="928"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66BC7423"/>
    <w:multiLevelType w:val="multilevel"/>
    <w:tmpl w:val="4D9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C8432A"/>
    <w:multiLevelType w:val="multilevel"/>
    <w:tmpl w:val="BC10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DB710E"/>
    <w:multiLevelType w:val="hybridMultilevel"/>
    <w:tmpl w:val="3FE465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6A4C3B83"/>
    <w:multiLevelType w:val="hybridMultilevel"/>
    <w:tmpl w:val="B8B0C0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6C4863B2"/>
    <w:multiLevelType w:val="multilevel"/>
    <w:tmpl w:val="E05E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FD329C"/>
    <w:multiLevelType w:val="multilevel"/>
    <w:tmpl w:val="846E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3751A2B"/>
    <w:multiLevelType w:val="multilevel"/>
    <w:tmpl w:val="15F49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53838CB"/>
    <w:multiLevelType w:val="multilevel"/>
    <w:tmpl w:val="031C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6"/>
  </w:num>
  <w:num w:numId="3">
    <w:abstractNumId w:val="46"/>
  </w:num>
  <w:num w:numId="4">
    <w:abstractNumId w:val="40"/>
  </w:num>
  <w:num w:numId="5">
    <w:abstractNumId w:val="34"/>
  </w:num>
  <w:num w:numId="6">
    <w:abstractNumId w:val="28"/>
  </w:num>
  <w:num w:numId="7">
    <w:abstractNumId w:val="22"/>
  </w:num>
  <w:num w:numId="8">
    <w:abstractNumId w:val="8"/>
  </w:num>
  <w:num w:numId="9">
    <w:abstractNumId w:val="39"/>
  </w:num>
  <w:num w:numId="10">
    <w:abstractNumId w:val="16"/>
  </w:num>
  <w:num w:numId="11">
    <w:abstractNumId w:val="1"/>
  </w:num>
  <w:num w:numId="12">
    <w:abstractNumId w:val="41"/>
  </w:num>
  <w:num w:numId="13">
    <w:abstractNumId w:val="31"/>
  </w:num>
  <w:num w:numId="14">
    <w:abstractNumId w:val="18"/>
  </w:num>
  <w:num w:numId="15">
    <w:abstractNumId w:val="45"/>
  </w:num>
  <w:num w:numId="16">
    <w:abstractNumId w:val="37"/>
  </w:num>
  <w:num w:numId="17">
    <w:abstractNumId w:val="7"/>
  </w:num>
  <w:num w:numId="18">
    <w:abstractNumId w:val="5"/>
  </w:num>
  <w:num w:numId="19">
    <w:abstractNumId w:val="30"/>
  </w:num>
  <w:num w:numId="20">
    <w:abstractNumId w:val="38"/>
  </w:num>
  <w:num w:numId="21">
    <w:abstractNumId w:val="2"/>
  </w:num>
  <w:num w:numId="22">
    <w:abstractNumId w:val="21"/>
  </w:num>
  <w:num w:numId="23">
    <w:abstractNumId w:val="4"/>
  </w:num>
  <w:num w:numId="24">
    <w:abstractNumId w:val="29"/>
  </w:num>
  <w:num w:numId="25">
    <w:abstractNumId w:val="14"/>
  </w:num>
  <w:num w:numId="26">
    <w:abstractNumId w:val="27"/>
  </w:num>
  <w:num w:numId="27">
    <w:abstractNumId w:val="9"/>
  </w:num>
  <w:num w:numId="28">
    <w:abstractNumId w:val="6"/>
  </w:num>
  <w:num w:numId="29">
    <w:abstractNumId w:val="17"/>
  </w:num>
  <w:num w:numId="30">
    <w:abstractNumId w:val="20"/>
  </w:num>
  <w:num w:numId="31">
    <w:abstractNumId w:val="11"/>
  </w:num>
  <w:num w:numId="32">
    <w:abstractNumId w:val="36"/>
  </w:num>
  <w:num w:numId="33">
    <w:abstractNumId w:val="44"/>
  </w:num>
  <w:num w:numId="34">
    <w:abstractNumId w:val="10"/>
  </w:num>
  <w:num w:numId="35">
    <w:abstractNumId w:val="23"/>
  </w:num>
  <w:num w:numId="36">
    <w:abstractNumId w:val="23"/>
    <w:lvlOverride w:ilvl="1">
      <w:lvl w:ilvl="1">
        <w:numFmt w:val="bullet"/>
        <w:lvlText w:val=""/>
        <w:lvlJc w:val="left"/>
        <w:pPr>
          <w:tabs>
            <w:tab w:val="num" w:pos="1440"/>
          </w:tabs>
          <w:ind w:left="1440" w:hanging="360"/>
        </w:pPr>
        <w:rPr>
          <w:rFonts w:ascii="Symbol" w:hAnsi="Symbol" w:hint="default"/>
          <w:sz w:val="20"/>
        </w:rPr>
      </w:lvl>
    </w:lvlOverride>
  </w:num>
  <w:num w:numId="37">
    <w:abstractNumId w:val="33"/>
  </w:num>
  <w:num w:numId="38">
    <w:abstractNumId w:val="3"/>
  </w:num>
  <w:num w:numId="39">
    <w:abstractNumId w:val="0"/>
  </w:num>
  <w:num w:numId="40">
    <w:abstractNumId w:val="24"/>
  </w:num>
  <w:num w:numId="41">
    <w:abstractNumId w:val="12"/>
  </w:num>
  <w:num w:numId="42">
    <w:abstractNumId w:val="42"/>
  </w:num>
  <w:num w:numId="43">
    <w:abstractNumId w:val="19"/>
  </w:num>
  <w:num w:numId="44">
    <w:abstractNumId w:val="35"/>
  </w:num>
  <w:num w:numId="45">
    <w:abstractNumId w:val="32"/>
  </w:num>
  <w:num w:numId="46">
    <w:abstractNumId w:val="25"/>
  </w:num>
  <w:num w:numId="47">
    <w:abstractNumId w:val="43"/>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BA"/>
    <w:rsid w:val="00021F99"/>
    <w:rsid w:val="000B7C31"/>
    <w:rsid w:val="000D6A2F"/>
    <w:rsid w:val="000E43B5"/>
    <w:rsid w:val="00137158"/>
    <w:rsid w:val="001429C6"/>
    <w:rsid w:val="00294B5D"/>
    <w:rsid w:val="002C43F0"/>
    <w:rsid w:val="00300174"/>
    <w:rsid w:val="003A1C2C"/>
    <w:rsid w:val="003E28B3"/>
    <w:rsid w:val="00400D31"/>
    <w:rsid w:val="004A419F"/>
    <w:rsid w:val="005105EC"/>
    <w:rsid w:val="005D1518"/>
    <w:rsid w:val="006A53F7"/>
    <w:rsid w:val="006B7B64"/>
    <w:rsid w:val="007C2ECD"/>
    <w:rsid w:val="007E7DCD"/>
    <w:rsid w:val="00801447"/>
    <w:rsid w:val="00843510"/>
    <w:rsid w:val="00913AEE"/>
    <w:rsid w:val="00950B5F"/>
    <w:rsid w:val="00953443"/>
    <w:rsid w:val="00AE319A"/>
    <w:rsid w:val="00B32988"/>
    <w:rsid w:val="00B90ECC"/>
    <w:rsid w:val="00C018BA"/>
    <w:rsid w:val="00C408AC"/>
    <w:rsid w:val="00C737B7"/>
    <w:rsid w:val="00CF622D"/>
    <w:rsid w:val="00D46C6C"/>
    <w:rsid w:val="00DB0F1A"/>
    <w:rsid w:val="00DB4C90"/>
    <w:rsid w:val="00DC51A1"/>
    <w:rsid w:val="00E56F82"/>
    <w:rsid w:val="00E608FA"/>
    <w:rsid w:val="00E6570F"/>
    <w:rsid w:val="00E9481B"/>
    <w:rsid w:val="00ED30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E7DC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6F8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32988"/>
    <w:rPr>
      <w:b/>
      <w:bCs/>
    </w:rPr>
  </w:style>
  <w:style w:type="paragraph" w:styleId="ListParagraph">
    <w:name w:val="List Paragraph"/>
    <w:basedOn w:val="Normal"/>
    <w:uiPriority w:val="34"/>
    <w:qFormat/>
    <w:rsid w:val="00B32988"/>
    <w:pPr>
      <w:ind w:left="720"/>
      <w:contextualSpacing/>
    </w:pPr>
  </w:style>
  <w:style w:type="table" w:styleId="TableGrid">
    <w:name w:val="Table Grid"/>
    <w:basedOn w:val="TableNormal"/>
    <w:uiPriority w:val="59"/>
    <w:rsid w:val="00B32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E7DCD"/>
    <w:rPr>
      <w:rFonts w:ascii="Times New Roman" w:eastAsia="Times New Roman" w:hAnsi="Times New Roman" w:cs="Times New Roman"/>
      <w:b/>
      <w:bCs/>
      <w:sz w:val="27"/>
      <w:szCs w:val="27"/>
      <w:lang w:eastAsia="en-IN"/>
    </w:rPr>
  </w:style>
  <w:style w:type="paragraph" w:styleId="BalloonText">
    <w:name w:val="Balloon Text"/>
    <w:basedOn w:val="Normal"/>
    <w:link w:val="BalloonTextChar"/>
    <w:uiPriority w:val="99"/>
    <w:semiHidden/>
    <w:unhideWhenUsed/>
    <w:rsid w:val="00953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443"/>
    <w:rPr>
      <w:rFonts w:ascii="Tahoma" w:hAnsi="Tahoma" w:cs="Tahoma"/>
      <w:sz w:val="16"/>
      <w:szCs w:val="16"/>
    </w:rPr>
  </w:style>
  <w:style w:type="character" w:styleId="Hyperlink">
    <w:name w:val="Hyperlink"/>
    <w:basedOn w:val="DefaultParagraphFont"/>
    <w:uiPriority w:val="99"/>
    <w:unhideWhenUsed/>
    <w:rsid w:val="00913AEE"/>
    <w:rPr>
      <w:color w:val="0000FF" w:themeColor="hyperlink"/>
      <w:u w:val="single"/>
    </w:rPr>
  </w:style>
  <w:style w:type="paragraph" w:styleId="Header">
    <w:name w:val="header"/>
    <w:basedOn w:val="Normal"/>
    <w:link w:val="HeaderChar"/>
    <w:uiPriority w:val="99"/>
    <w:unhideWhenUsed/>
    <w:rsid w:val="006A5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3F7"/>
  </w:style>
  <w:style w:type="paragraph" w:styleId="Footer">
    <w:name w:val="footer"/>
    <w:basedOn w:val="Normal"/>
    <w:link w:val="FooterChar"/>
    <w:uiPriority w:val="99"/>
    <w:unhideWhenUsed/>
    <w:rsid w:val="006A5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3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E7DC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6F8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32988"/>
    <w:rPr>
      <w:b/>
      <w:bCs/>
    </w:rPr>
  </w:style>
  <w:style w:type="paragraph" w:styleId="ListParagraph">
    <w:name w:val="List Paragraph"/>
    <w:basedOn w:val="Normal"/>
    <w:uiPriority w:val="34"/>
    <w:qFormat/>
    <w:rsid w:val="00B32988"/>
    <w:pPr>
      <w:ind w:left="720"/>
      <w:contextualSpacing/>
    </w:pPr>
  </w:style>
  <w:style w:type="table" w:styleId="TableGrid">
    <w:name w:val="Table Grid"/>
    <w:basedOn w:val="TableNormal"/>
    <w:uiPriority w:val="59"/>
    <w:rsid w:val="00B329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E7DCD"/>
    <w:rPr>
      <w:rFonts w:ascii="Times New Roman" w:eastAsia="Times New Roman" w:hAnsi="Times New Roman" w:cs="Times New Roman"/>
      <w:b/>
      <w:bCs/>
      <w:sz w:val="27"/>
      <w:szCs w:val="27"/>
      <w:lang w:eastAsia="en-IN"/>
    </w:rPr>
  </w:style>
  <w:style w:type="paragraph" w:styleId="BalloonText">
    <w:name w:val="Balloon Text"/>
    <w:basedOn w:val="Normal"/>
    <w:link w:val="BalloonTextChar"/>
    <w:uiPriority w:val="99"/>
    <w:semiHidden/>
    <w:unhideWhenUsed/>
    <w:rsid w:val="009534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443"/>
    <w:rPr>
      <w:rFonts w:ascii="Tahoma" w:hAnsi="Tahoma" w:cs="Tahoma"/>
      <w:sz w:val="16"/>
      <w:szCs w:val="16"/>
    </w:rPr>
  </w:style>
  <w:style w:type="character" w:styleId="Hyperlink">
    <w:name w:val="Hyperlink"/>
    <w:basedOn w:val="DefaultParagraphFont"/>
    <w:uiPriority w:val="99"/>
    <w:unhideWhenUsed/>
    <w:rsid w:val="00913AEE"/>
    <w:rPr>
      <w:color w:val="0000FF" w:themeColor="hyperlink"/>
      <w:u w:val="single"/>
    </w:rPr>
  </w:style>
  <w:style w:type="paragraph" w:styleId="Header">
    <w:name w:val="header"/>
    <w:basedOn w:val="Normal"/>
    <w:link w:val="HeaderChar"/>
    <w:uiPriority w:val="99"/>
    <w:unhideWhenUsed/>
    <w:rsid w:val="006A5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3F7"/>
  </w:style>
  <w:style w:type="paragraph" w:styleId="Footer">
    <w:name w:val="footer"/>
    <w:basedOn w:val="Normal"/>
    <w:link w:val="FooterChar"/>
    <w:uiPriority w:val="99"/>
    <w:unhideWhenUsed/>
    <w:rsid w:val="006A5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2925">
      <w:bodyDiv w:val="1"/>
      <w:marLeft w:val="0"/>
      <w:marRight w:val="0"/>
      <w:marTop w:val="0"/>
      <w:marBottom w:val="0"/>
      <w:divBdr>
        <w:top w:val="none" w:sz="0" w:space="0" w:color="auto"/>
        <w:left w:val="none" w:sz="0" w:space="0" w:color="auto"/>
        <w:bottom w:val="none" w:sz="0" w:space="0" w:color="auto"/>
        <w:right w:val="none" w:sz="0" w:space="0" w:color="auto"/>
      </w:divBdr>
      <w:divsChild>
        <w:div w:id="1775707341">
          <w:marLeft w:val="0"/>
          <w:marRight w:val="0"/>
          <w:marTop w:val="0"/>
          <w:marBottom w:val="240"/>
          <w:divBdr>
            <w:top w:val="none" w:sz="0" w:space="0" w:color="auto"/>
            <w:left w:val="none" w:sz="0" w:space="0" w:color="auto"/>
            <w:bottom w:val="none" w:sz="0" w:space="0" w:color="auto"/>
            <w:right w:val="none" w:sz="0" w:space="0" w:color="auto"/>
          </w:divBdr>
        </w:div>
        <w:div w:id="1595741910">
          <w:marLeft w:val="0"/>
          <w:marRight w:val="0"/>
          <w:marTop w:val="360"/>
          <w:marBottom w:val="180"/>
          <w:divBdr>
            <w:top w:val="none" w:sz="0" w:space="0" w:color="auto"/>
            <w:left w:val="none" w:sz="0" w:space="0" w:color="auto"/>
            <w:bottom w:val="none" w:sz="0" w:space="0" w:color="auto"/>
            <w:right w:val="none" w:sz="0" w:space="0" w:color="auto"/>
          </w:divBdr>
        </w:div>
        <w:div w:id="736318770">
          <w:marLeft w:val="0"/>
          <w:marRight w:val="0"/>
          <w:marTop w:val="360"/>
          <w:marBottom w:val="180"/>
          <w:divBdr>
            <w:top w:val="none" w:sz="0" w:space="0" w:color="auto"/>
            <w:left w:val="none" w:sz="0" w:space="0" w:color="auto"/>
            <w:bottom w:val="none" w:sz="0" w:space="0" w:color="auto"/>
            <w:right w:val="none" w:sz="0" w:space="0" w:color="auto"/>
          </w:divBdr>
        </w:div>
        <w:div w:id="177744517">
          <w:marLeft w:val="0"/>
          <w:marRight w:val="0"/>
          <w:marTop w:val="180"/>
          <w:marBottom w:val="240"/>
          <w:divBdr>
            <w:top w:val="none" w:sz="0" w:space="0" w:color="auto"/>
            <w:left w:val="none" w:sz="0" w:space="0" w:color="auto"/>
            <w:bottom w:val="none" w:sz="0" w:space="0" w:color="auto"/>
            <w:right w:val="none" w:sz="0" w:space="0" w:color="auto"/>
          </w:divBdr>
        </w:div>
        <w:div w:id="1008097493">
          <w:marLeft w:val="0"/>
          <w:marRight w:val="0"/>
          <w:marTop w:val="180"/>
          <w:marBottom w:val="240"/>
          <w:divBdr>
            <w:top w:val="none" w:sz="0" w:space="0" w:color="auto"/>
            <w:left w:val="none" w:sz="0" w:space="0" w:color="auto"/>
            <w:bottom w:val="none" w:sz="0" w:space="0" w:color="auto"/>
            <w:right w:val="none" w:sz="0" w:space="0" w:color="auto"/>
          </w:divBdr>
        </w:div>
      </w:divsChild>
    </w:div>
    <w:div w:id="139150951">
      <w:bodyDiv w:val="1"/>
      <w:marLeft w:val="0"/>
      <w:marRight w:val="0"/>
      <w:marTop w:val="0"/>
      <w:marBottom w:val="0"/>
      <w:divBdr>
        <w:top w:val="none" w:sz="0" w:space="0" w:color="auto"/>
        <w:left w:val="none" w:sz="0" w:space="0" w:color="auto"/>
        <w:bottom w:val="none" w:sz="0" w:space="0" w:color="auto"/>
        <w:right w:val="none" w:sz="0" w:space="0" w:color="auto"/>
      </w:divBdr>
      <w:divsChild>
        <w:div w:id="57018772">
          <w:marLeft w:val="0"/>
          <w:marRight w:val="0"/>
          <w:marTop w:val="0"/>
          <w:marBottom w:val="0"/>
          <w:divBdr>
            <w:top w:val="none" w:sz="0" w:space="0" w:color="auto"/>
            <w:left w:val="none" w:sz="0" w:space="0" w:color="auto"/>
            <w:bottom w:val="none" w:sz="0" w:space="0" w:color="auto"/>
            <w:right w:val="none" w:sz="0" w:space="0" w:color="auto"/>
          </w:divBdr>
          <w:divsChild>
            <w:div w:id="399451983">
              <w:marLeft w:val="0"/>
              <w:marRight w:val="0"/>
              <w:marTop w:val="0"/>
              <w:marBottom w:val="150"/>
              <w:divBdr>
                <w:top w:val="none" w:sz="0" w:space="0" w:color="auto"/>
                <w:left w:val="none" w:sz="0" w:space="0" w:color="auto"/>
                <w:bottom w:val="none" w:sz="0" w:space="0" w:color="auto"/>
                <w:right w:val="none" w:sz="0" w:space="0" w:color="auto"/>
              </w:divBdr>
            </w:div>
          </w:divsChild>
        </w:div>
        <w:div w:id="1048605921">
          <w:marLeft w:val="0"/>
          <w:marRight w:val="0"/>
          <w:marTop w:val="0"/>
          <w:marBottom w:val="0"/>
          <w:divBdr>
            <w:top w:val="none" w:sz="0" w:space="0" w:color="auto"/>
            <w:left w:val="none" w:sz="0" w:space="0" w:color="auto"/>
            <w:bottom w:val="none" w:sz="0" w:space="0" w:color="auto"/>
            <w:right w:val="none" w:sz="0" w:space="0" w:color="auto"/>
          </w:divBdr>
          <w:divsChild>
            <w:div w:id="2009020148">
              <w:marLeft w:val="0"/>
              <w:marRight w:val="0"/>
              <w:marTop w:val="0"/>
              <w:marBottom w:val="0"/>
              <w:divBdr>
                <w:top w:val="none" w:sz="0" w:space="0" w:color="auto"/>
                <w:left w:val="none" w:sz="0" w:space="0" w:color="auto"/>
                <w:bottom w:val="none" w:sz="0" w:space="0" w:color="auto"/>
                <w:right w:val="none" w:sz="0" w:space="0" w:color="auto"/>
              </w:divBdr>
              <w:divsChild>
                <w:div w:id="1811697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04250453">
          <w:marLeft w:val="0"/>
          <w:marRight w:val="0"/>
          <w:marTop w:val="0"/>
          <w:marBottom w:val="0"/>
          <w:divBdr>
            <w:top w:val="none" w:sz="0" w:space="0" w:color="auto"/>
            <w:left w:val="none" w:sz="0" w:space="0" w:color="auto"/>
            <w:bottom w:val="none" w:sz="0" w:space="0" w:color="auto"/>
            <w:right w:val="none" w:sz="0" w:space="0" w:color="auto"/>
          </w:divBdr>
          <w:divsChild>
            <w:div w:id="1617057005">
              <w:marLeft w:val="0"/>
              <w:marRight w:val="0"/>
              <w:marTop w:val="0"/>
              <w:marBottom w:val="0"/>
              <w:divBdr>
                <w:top w:val="none" w:sz="0" w:space="0" w:color="auto"/>
                <w:left w:val="none" w:sz="0" w:space="0" w:color="auto"/>
                <w:bottom w:val="none" w:sz="0" w:space="0" w:color="auto"/>
                <w:right w:val="none" w:sz="0" w:space="0" w:color="auto"/>
              </w:divBdr>
              <w:divsChild>
                <w:div w:id="935477955">
                  <w:marLeft w:val="0"/>
                  <w:marRight w:val="0"/>
                  <w:marTop w:val="0"/>
                  <w:marBottom w:val="0"/>
                  <w:divBdr>
                    <w:top w:val="none" w:sz="0" w:space="0" w:color="auto"/>
                    <w:left w:val="none" w:sz="0" w:space="0" w:color="auto"/>
                    <w:bottom w:val="none" w:sz="0" w:space="0" w:color="auto"/>
                    <w:right w:val="none" w:sz="0" w:space="0" w:color="auto"/>
                  </w:divBdr>
                  <w:divsChild>
                    <w:div w:id="1011956031">
                      <w:marLeft w:val="0"/>
                      <w:marRight w:val="0"/>
                      <w:marTop w:val="0"/>
                      <w:marBottom w:val="0"/>
                      <w:divBdr>
                        <w:top w:val="none" w:sz="0" w:space="0" w:color="auto"/>
                        <w:left w:val="none" w:sz="0" w:space="0" w:color="auto"/>
                        <w:bottom w:val="none" w:sz="0" w:space="0" w:color="auto"/>
                        <w:right w:val="none" w:sz="0" w:space="0" w:color="auto"/>
                      </w:divBdr>
                      <w:divsChild>
                        <w:div w:id="314725300">
                          <w:marLeft w:val="0"/>
                          <w:marRight w:val="0"/>
                          <w:marTop w:val="0"/>
                          <w:marBottom w:val="0"/>
                          <w:divBdr>
                            <w:top w:val="none" w:sz="0" w:space="0" w:color="auto"/>
                            <w:left w:val="none" w:sz="0" w:space="0" w:color="auto"/>
                            <w:bottom w:val="none" w:sz="0" w:space="0" w:color="auto"/>
                            <w:right w:val="none" w:sz="0" w:space="0" w:color="auto"/>
                          </w:divBdr>
                          <w:divsChild>
                            <w:div w:id="675959567">
                              <w:marLeft w:val="0"/>
                              <w:marRight w:val="0"/>
                              <w:marTop w:val="0"/>
                              <w:marBottom w:val="0"/>
                              <w:divBdr>
                                <w:top w:val="none" w:sz="0" w:space="0" w:color="auto"/>
                                <w:left w:val="none" w:sz="0" w:space="0" w:color="auto"/>
                                <w:bottom w:val="none" w:sz="0" w:space="0" w:color="auto"/>
                                <w:right w:val="none" w:sz="0" w:space="0" w:color="auto"/>
                              </w:divBdr>
                              <w:divsChild>
                                <w:div w:id="1612930716">
                                  <w:marLeft w:val="0"/>
                                  <w:marRight w:val="0"/>
                                  <w:marTop w:val="0"/>
                                  <w:marBottom w:val="0"/>
                                  <w:divBdr>
                                    <w:top w:val="none" w:sz="0" w:space="0" w:color="auto"/>
                                    <w:left w:val="none" w:sz="0" w:space="0" w:color="auto"/>
                                    <w:bottom w:val="none" w:sz="0" w:space="0" w:color="auto"/>
                                    <w:right w:val="none" w:sz="0" w:space="0" w:color="auto"/>
                                  </w:divBdr>
                                </w:div>
                                <w:div w:id="4429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93472">
                  <w:marLeft w:val="0"/>
                  <w:marRight w:val="0"/>
                  <w:marTop w:val="0"/>
                  <w:marBottom w:val="0"/>
                  <w:divBdr>
                    <w:top w:val="none" w:sz="0" w:space="0" w:color="auto"/>
                    <w:left w:val="none" w:sz="0" w:space="0" w:color="auto"/>
                    <w:bottom w:val="none" w:sz="0" w:space="0" w:color="auto"/>
                    <w:right w:val="none" w:sz="0" w:space="0" w:color="auto"/>
                  </w:divBdr>
                  <w:divsChild>
                    <w:div w:id="817725417">
                      <w:marLeft w:val="0"/>
                      <w:marRight w:val="0"/>
                      <w:marTop w:val="0"/>
                      <w:marBottom w:val="0"/>
                      <w:divBdr>
                        <w:top w:val="none" w:sz="0" w:space="0" w:color="auto"/>
                        <w:left w:val="none" w:sz="0" w:space="0" w:color="auto"/>
                        <w:bottom w:val="none" w:sz="0" w:space="0" w:color="auto"/>
                        <w:right w:val="none" w:sz="0" w:space="0" w:color="auto"/>
                      </w:divBdr>
                      <w:divsChild>
                        <w:div w:id="1438870660">
                          <w:marLeft w:val="0"/>
                          <w:marRight w:val="0"/>
                          <w:marTop w:val="0"/>
                          <w:marBottom w:val="0"/>
                          <w:divBdr>
                            <w:top w:val="none" w:sz="0" w:space="0" w:color="auto"/>
                            <w:left w:val="none" w:sz="0" w:space="0" w:color="auto"/>
                            <w:bottom w:val="none" w:sz="0" w:space="0" w:color="auto"/>
                            <w:right w:val="none" w:sz="0" w:space="0" w:color="auto"/>
                          </w:divBdr>
                          <w:divsChild>
                            <w:div w:id="482352376">
                              <w:marLeft w:val="0"/>
                              <w:marRight w:val="0"/>
                              <w:marTop w:val="0"/>
                              <w:marBottom w:val="0"/>
                              <w:divBdr>
                                <w:top w:val="none" w:sz="0" w:space="0" w:color="auto"/>
                                <w:left w:val="none" w:sz="0" w:space="0" w:color="auto"/>
                                <w:bottom w:val="none" w:sz="0" w:space="0" w:color="auto"/>
                                <w:right w:val="none" w:sz="0" w:space="0" w:color="auto"/>
                              </w:divBdr>
                              <w:divsChild>
                                <w:div w:id="1401057311">
                                  <w:marLeft w:val="0"/>
                                  <w:marRight w:val="0"/>
                                  <w:marTop w:val="0"/>
                                  <w:marBottom w:val="0"/>
                                  <w:divBdr>
                                    <w:top w:val="none" w:sz="0" w:space="0" w:color="auto"/>
                                    <w:left w:val="none" w:sz="0" w:space="0" w:color="auto"/>
                                    <w:bottom w:val="none" w:sz="0" w:space="0" w:color="auto"/>
                                    <w:right w:val="none" w:sz="0" w:space="0" w:color="auto"/>
                                  </w:divBdr>
                                </w:div>
                                <w:div w:id="19958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59477">
                  <w:marLeft w:val="0"/>
                  <w:marRight w:val="0"/>
                  <w:marTop w:val="0"/>
                  <w:marBottom w:val="0"/>
                  <w:divBdr>
                    <w:top w:val="none" w:sz="0" w:space="0" w:color="auto"/>
                    <w:left w:val="none" w:sz="0" w:space="0" w:color="auto"/>
                    <w:bottom w:val="none" w:sz="0" w:space="0" w:color="auto"/>
                    <w:right w:val="none" w:sz="0" w:space="0" w:color="auto"/>
                  </w:divBdr>
                  <w:divsChild>
                    <w:div w:id="777724663">
                      <w:marLeft w:val="0"/>
                      <w:marRight w:val="0"/>
                      <w:marTop w:val="0"/>
                      <w:marBottom w:val="0"/>
                      <w:divBdr>
                        <w:top w:val="none" w:sz="0" w:space="0" w:color="auto"/>
                        <w:left w:val="none" w:sz="0" w:space="0" w:color="auto"/>
                        <w:bottom w:val="none" w:sz="0" w:space="0" w:color="auto"/>
                        <w:right w:val="none" w:sz="0" w:space="0" w:color="auto"/>
                      </w:divBdr>
                      <w:divsChild>
                        <w:div w:id="1222248716">
                          <w:marLeft w:val="0"/>
                          <w:marRight w:val="0"/>
                          <w:marTop w:val="0"/>
                          <w:marBottom w:val="0"/>
                          <w:divBdr>
                            <w:top w:val="none" w:sz="0" w:space="0" w:color="auto"/>
                            <w:left w:val="none" w:sz="0" w:space="0" w:color="auto"/>
                            <w:bottom w:val="none" w:sz="0" w:space="0" w:color="auto"/>
                            <w:right w:val="none" w:sz="0" w:space="0" w:color="auto"/>
                          </w:divBdr>
                          <w:divsChild>
                            <w:div w:id="1040669557">
                              <w:marLeft w:val="0"/>
                              <w:marRight w:val="0"/>
                              <w:marTop w:val="0"/>
                              <w:marBottom w:val="0"/>
                              <w:divBdr>
                                <w:top w:val="none" w:sz="0" w:space="0" w:color="auto"/>
                                <w:left w:val="none" w:sz="0" w:space="0" w:color="auto"/>
                                <w:bottom w:val="none" w:sz="0" w:space="0" w:color="auto"/>
                                <w:right w:val="none" w:sz="0" w:space="0" w:color="auto"/>
                              </w:divBdr>
                              <w:divsChild>
                                <w:div w:id="1877572223">
                                  <w:marLeft w:val="0"/>
                                  <w:marRight w:val="0"/>
                                  <w:marTop w:val="0"/>
                                  <w:marBottom w:val="0"/>
                                  <w:divBdr>
                                    <w:top w:val="none" w:sz="0" w:space="0" w:color="auto"/>
                                    <w:left w:val="none" w:sz="0" w:space="0" w:color="auto"/>
                                    <w:bottom w:val="none" w:sz="0" w:space="0" w:color="auto"/>
                                    <w:right w:val="none" w:sz="0" w:space="0" w:color="auto"/>
                                  </w:divBdr>
                                </w:div>
                                <w:div w:id="3999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31001">
                  <w:marLeft w:val="0"/>
                  <w:marRight w:val="0"/>
                  <w:marTop w:val="0"/>
                  <w:marBottom w:val="0"/>
                  <w:divBdr>
                    <w:top w:val="none" w:sz="0" w:space="0" w:color="auto"/>
                    <w:left w:val="none" w:sz="0" w:space="0" w:color="auto"/>
                    <w:bottom w:val="none" w:sz="0" w:space="0" w:color="auto"/>
                    <w:right w:val="none" w:sz="0" w:space="0" w:color="auto"/>
                  </w:divBdr>
                  <w:divsChild>
                    <w:div w:id="1173573714">
                      <w:marLeft w:val="0"/>
                      <w:marRight w:val="0"/>
                      <w:marTop w:val="0"/>
                      <w:marBottom w:val="0"/>
                      <w:divBdr>
                        <w:top w:val="none" w:sz="0" w:space="0" w:color="auto"/>
                        <w:left w:val="none" w:sz="0" w:space="0" w:color="auto"/>
                        <w:bottom w:val="none" w:sz="0" w:space="0" w:color="auto"/>
                        <w:right w:val="none" w:sz="0" w:space="0" w:color="auto"/>
                      </w:divBdr>
                      <w:divsChild>
                        <w:div w:id="203182151">
                          <w:marLeft w:val="0"/>
                          <w:marRight w:val="0"/>
                          <w:marTop w:val="0"/>
                          <w:marBottom w:val="0"/>
                          <w:divBdr>
                            <w:top w:val="none" w:sz="0" w:space="0" w:color="auto"/>
                            <w:left w:val="none" w:sz="0" w:space="0" w:color="auto"/>
                            <w:bottom w:val="none" w:sz="0" w:space="0" w:color="auto"/>
                            <w:right w:val="none" w:sz="0" w:space="0" w:color="auto"/>
                          </w:divBdr>
                          <w:divsChild>
                            <w:div w:id="173308560">
                              <w:marLeft w:val="0"/>
                              <w:marRight w:val="0"/>
                              <w:marTop w:val="0"/>
                              <w:marBottom w:val="0"/>
                              <w:divBdr>
                                <w:top w:val="none" w:sz="0" w:space="0" w:color="auto"/>
                                <w:left w:val="none" w:sz="0" w:space="0" w:color="auto"/>
                                <w:bottom w:val="none" w:sz="0" w:space="0" w:color="auto"/>
                                <w:right w:val="none" w:sz="0" w:space="0" w:color="auto"/>
                              </w:divBdr>
                              <w:divsChild>
                                <w:div w:id="200362267">
                                  <w:marLeft w:val="0"/>
                                  <w:marRight w:val="0"/>
                                  <w:marTop w:val="0"/>
                                  <w:marBottom w:val="0"/>
                                  <w:divBdr>
                                    <w:top w:val="none" w:sz="0" w:space="0" w:color="auto"/>
                                    <w:left w:val="none" w:sz="0" w:space="0" w:color="auto"/>
                                    <w:bottom w:val="none" w:sz="0" w:space="0" w:color="auto"/>
                                    <w:right w:val="none" w:sz="0" w:space="0" w:color="auto"/>
                                  </w:divBdr>
                                </w:div>
                                <w:div w:id="8413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853646">
                  <w:marLeft w:val="0"/>
                  <w:marRight w:val="0"/>
                  <w:marTop w:val="0"/>
                  <w:marBottom w:val="0"/>
                  <w:divBdr>
                    <w:top w:val="none" w:sz="0" w:space="0" w:color="auto"/>
                    <w:left w:val="none" w:sz="0" w:space="0" w:color="auto"/>
                    <w:bottom w:val="none" w:sz="0" w:space="0" w:color="auto"/>
                    <w:right w:val="none" w:sz="0" w:space="0" w:color="auto"/>
                  </w:divBdr>
                  <w:divsChild>
                    <w:div w:id="391739132">
                      <w:marLeft w:val="0"/>
                      <w:marRight w:val="0"/>
                      <w:marTop w:val="0"/>
                      <w:marBottom w:val="0"/>
                      <w:divBdr>
                        <w:top w:val="none" w:sz="0" w:space="0" w:color="auto"/>
                        <w:left w:val="none" w:sz="0" w:space="0" w:color="auto"/>
                        <w:bottom w:val="none" w:sz="0" w:space="0" w:color="auto"/>
                        <w:right w:val="none" w:sz="0" w:space="0" w:color="auto"/>
                      </w:divBdr>
                      <w:divsChild>
                        <w:div w:id="1459765350">
                          <w:marLeft w:val="0"/>
                          <w:marRight w:val="0"/>
                          <w:marTop w:val="0"/>
                          <w:marBottom w:val="0"/>
                          <w:divBdr>
                            <w:top w:val="none" w:sz="0" w:space="0" w:color="auto"/>
                            <w:left w:val="none" w:sz="0" w:space="0" w:color="auto"/>
                            <w:bottom w:val="none" w:sz="0" w:space="0" w:color="auto"/>
                            <w:right w:val="none" w:sz="0" w:space="0" w:color="auto"/>
                          </w:divBdr>
                          <w:divsChild>
                            <w:div w:id="1531213678">
                              <w:marLeft w:val="0"/>
                              <w:marRight w:val="0"/>
                              <w:marTop w:val="0"/>
                              <w:marBottom w:val="0"/>
                              <w:divBdr>
                                <w:top w:val="none" w:sz="0" w:space="0" w:color="auto"/>
                                <w:left w:val="none" w:sz="0" w:space="0" w:color="auto"/>
                                <w:bottom w:val="none" w:sz="0" w:space="0" w:color="auto"/>
                                <w:right w:val="none" w:sz="0" w:space="0" w:color="auto"/>
                              </w:divBdr>
                              <w:divsChild>
                                <w:div w:id="758795922">
                                  <w:marLeft w:val="0"/>
                                  <w:marRight w:val="0"/>
                                  <w:marTop w:val="0"/>
                                  <w:marBottom w:val="0"/>
                                  <w:divBdr>
                                    <w:top w:val="none" w:sz="0" w:space="0" w:color="auto"/>
                                    <w:left w:val="none" w:sz="0" w:space="0" w:color="auto"/>
                                    <w:bottom w:val="none" w:sz="0" w:space="0" w:color="auto"/>
                                    <w:right w:val="none" w:sz="0" w:space="0" w:color="auto"/>
                                  </w:divBdr>
                                </w:div>
                                <w:div w:id="11779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46668">
                  <w:marLeft w:val="0"/>
                  <w:marRight w:val="0"/>
                  <w:marTop w:val="0"/>
                  <w:marBottom w:val="0"/>
                  <w:divBdr>
                    <w:top w:val="none" w:sz="0" w:space="0" w:color="auto"/>
                    <w:left w:val="none" w:sz="0" w:space="0" w:color="auto"/>
                    <w:bottom w:val="none" w:sz="0" w:space="0" w:color="auto"/>
                    <w:right w:val="none" w:sz="0" w:space="0" w:color="auto"/>
                  </w:divBdr>
                  <w:divsChild>
                    <w:div w:id="994068568">
                      <w:marLeft w:val="0"/>
                      <w:marRight w:val="0"/>
                      <w:marTop w:val="0"/>
                      <w:marBottom w:val="0"/>
                      <w:divBdr>
                        <w:top w:val="none" w:sz="0" w:space="0" w:color="auto"/>
                        <w:left w:val="none" w:sz="0" w:space="0" w:color="auto"/>
                        <w:bottom w:val="none" w:sz="0" w:space="0" w:color="auto"/>
                        <w:right w:val="none" w:sz="0" w:space="0" w:color="auto"/>
                      </w:divBdr>
                      <w:divsChild>
                        <w:div w:id="1906329887">
                          <w:marLeft w:val="0"/>
                          <w:marRight w:val="0"/>
                          <w:marTop w:val="0"/>
                          <w:marBottom w:val="0"/>
                          <w:divBdr>
                            <w:top w:val="none" w:sz="0" w:space="0" w:color="auto"/>
                            <w:left w:val="none" w:sz="0" w:space="0" w:color="auto"/>
                            <w:bottom w:val="none" w:sz="0" w:space="0" w:color="auto"/>
                            <w:right w:val="none" w:sz="0" w:space="0" w:color="auto"/>
                          </w:divBdr>
                          <w:divsChild>
                            <w:div w:id="1894852387">
                              <w:marLeft w:val="0"/>
                              <w:marRight w:val="0"/>
                              <w:marTop w:val="0"/>
                              <w:marBottom w:val="0"/>
                              <w:divBdr>
                                <w:top w:val="none" w:sz="0" w:space="0" w:color="auto"/>
                                <w:left w:val="none" w:sz="0" w:space="0" w:color="auto"/>
                                <w:bottom w:val="none" w:sz="0" w:space="0" w:color="auto"/>
                                <w:right w:val="none" w:sz="0" w:space="0" w:color="auto"/>
                              </w:divBdr>
                              <w:divsChild>
                                <w:div w:id="445586733">
                                  <w:marLeft w:val="0"/>
                                  <w:marRight w:val="0"/>
                                  <w:marTop w:val="0"/>
                                  <w:marBottom w:val="0"/>
                                  <w:divBdr>
                                    <w:top w:val="none" w:sz="0" w:space="0" w:color="auto"/>
                                    <w:left w:val="none" w:sz="0" w:space="0" w:color="auto"/>
                                    <w:bottom w:val="none" w:sz="0" w:space="0" w:color="auto"/>
                                    <w:right w:val="none" w:sz="0" w:space="0" w:color="auto"/>
                                  </w:divBdr>
                                </w:div>
                                <w:div w:id="17702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511721">
                  <w:marLeft w:val="0"/>
                  <w:marRight w:val="0"/>
                  <w:marTop w:val="0"/>
                  <w:marBottom w:val="0"/>
                  <w:divBdr>
                    <w:top w:val="none" w:sz="0" w:space="0" w:color="auto"/>
                    <w:left w:val="none" w:sz="0" w:space="0" w:color="auto"/>
                    <w:bottom w:val="none" w:sz="0" w:space="0" w:color="auto"/>
                    <w:right w:val="none" w:sz="0" w:space="0" w:color="auto"/>
                  </w:divBdr>
                  <w:divsChild>
                    <w:div w:id="1239443312">
                      <w:marLeft w:val="0"/>
                      <w:marRight w:val="0"/>
                      <w:marTop w:val="0"/>
                      <w:marBottom w:val="0"/>
                      <w:divBdr>
                        <w:top w:val="none" w:sz="0" w:space="0" w:color="auto"/>
                        <w:left w:val="none" w:sz="0" w:space="0" w:color="auto"/>
                        <w:bottom w:val="none" w:sz="0" w:space="0" w:color="auto"/>
                        <w:right w:val="none" w:sz="0" w:space="0" w:color="auto"/>
                      </w:divBdr>
                      <w:divsChild>
                        <w:div w:id="130367718">
                          <w:marLeft w:val="0"/>
                          <w:marRight w:val="0"/>
                          <w:marTop w:val="0"/>
                          <w:marBottom w:val="0"/>
                          <w:divBdr>
                            <w:top w:val="none" w:sz="0" w:space="0" w:color="auto"/>
                            <w:left w:val="none" w:sz="0" w:space="0" w:color="auto"/>
                            <w:bottom w:val="none" w:sz="0" w:space="0" w:color="auto"/>
                            <w:right w:val="none" w:sz="0" w:space="0" w:color="auto"/>
                          </w:divBdr>
                          <w:divsChild>
                            <w:div w:id="1333995803">
                              <w:marLeft w:val="0"/>
                              <w:marRight w:val="0"/>
                              <w:marTop w:val="0"/>
                              <w:marBottom w:val="0"/>
                              <w:divBdr>
                                <w:top w:val="none" w:sz="0" w:space="0" w:color="auto"/>
                                <w:left w:val="none" w:sz="0" w:space="0" w:color="auto"/>
                                <w:bottom w:val="none" w:sz="0" w:space="0" w:color="auto"/>
                                <w:right w:val="none" w:sz="0" w:space="0" w:color="auto"/>
                              </w:divBdr>
                              <w:divsChild>
                                <w:div w:id="1822693746">
                                  <w:marLeft w:val="0"/>
                                  <w:marRight w:val="0"/>
                                  <w:marTop w:val="0"/>
                                  <w:marBottom w:val="0"/>
                                  <w:divBdr>
                                    <w:top w:val="none" w:sz="0" w:space="0" w:color="auto"/>
                                    <w:left w:val="none" w:sz="0" w:space="0" w:color="auto"/>
                                    <w:bottom w:val="none" w:sz="0" w:space="0" w:color="auto"/>
                                    <w:right w:val="none" w:sz="0" w:space="0" w:color="auto"/>
                                  </w:divBdr>
                                </w:div>
                                <w:div w:id="9603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5971">
                  <w:marLeft w:val="0"/>
                  <w:marRight w:val="0"/>
                  <w:marTop w:val="0"/>
                  <w:marBottom w:val="0"/>
                  <w:divBdr>
                    <w:top w:val="none" w:sz="0" w:space="0" w:color="auto"/>
                    <w:left w:val="none" w:sz="0" w:space="0" w:color="auto"/>
                    <w:bottom w:val="none" w:sz="0" w:space="0" w:color="auto"/>
                    <w:right w:val="none" w:sz="0" w:space="0" w:color="auto"/>
                  </w:divBdr>
                  <w:divsChild>
                    <w:div w:id="594828251">
                      <w:marLeft w:val="0"/>
                      <w:marRight w:val="0"/>
                      <w:marTop w:val="0"/>
                      <w:marBottom w:val="0"/>
                      <w:divBdr>
                        <w:top w:val="none" w:sz="0" w:space="0" w:color="auto"/>
                        <w:left w:val="none" w:sz="0" w:space="0" w:color="auto"/>
                        <w:bottom w:val="none" w:sz="0" w:space="0" w:color="auto"/>
                        <w:right w:val="none" w:sz="0" w:space="0" w:color="auto"/>
                      </w:divBdr>
                      <w:divsChild>
                        <w:div w:id="321587879">
                          <w:marLeft w:val="0"/>
                          <w:marRight w:val="0"/>
                          <w:marTop w:val="0"/>
                          <w:marBottom w:val="0"/>
                          <w:divBdr>
                            <w:top w:val="none" w:sz="0" w:space="0" w:color="auto"/>
                            <w:left w:val="none" w:sz="0" w:space="0" w:color="auto"/>
                            <w:bottom w:val="none" w:sz="0" w:space="0" w:color="auto"/>
                            <w:right w:val="none" w:sz="0" w:space="0" w:color="auto"/>
                          </w:divBdr>
                          <w:divsChild>
                            <w:div w:id="1356300191">
                              <w:marLeft w:val="0"/>
                              <w:marRight w:val="0"/>
                              <w:marTop w:val="0"/>
                              <w:marBottom w:val="0"/>
                              <w:divBdr>
                                <w:top w:val="none" w:sz="0" w:space="0" w:color="auto"/>
                                <w:left w:val="none" w:sz="0" w:space="0" w:color="auto"/>
                                <w:bottom w:val="none" w:sz="0" w:space="0" w:color="auto"/>
                                <w:right w:val="none" w:sz="0" w:space="0" w:color="auto"/>
                              </w:divBdr>
                              <w:divsChild>
                                <w:div w:id="1832210885">
                                  <w:marLeft w:val="0"/>
                                  <w:marRight w:val="0"/>
                                  <w:marTop w:val="0"/>
                                  <w:marBottom w:val="0"/>
                                  <w:divBdr>
                                    <w:top w:val="none" w:sz="0" w:space="0" w:color="auto"/>
                                    <w:left w:val="none" w:sz="0" w:space="0" w:color="auto"/>
                                    <w:bottom w:val="none" w:sz="0" w:space="0" w:color="auto"/>
                                    <w:right w:val="none" w:sz="0" w:space="0" w:color="auto"/>
                                  </w:divBdr>
                                </w:div>
                                <w:div w:id="60407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86866">
      <w:bodyDiv w:val="1"/>
      <w:marLeft w:val="0"/>
      <w:marRight w:val="0"/>
      <w:marTop w:val="0"/>
      <w:marBottom w:val="0"/>
      <w:divBdr>
        <w:top w:val="none" w:sz="0" w:space="0" w:color="auto"/>
        <w:left w:val="none" w:sz="0" w:space="0" w:color="auto"/>
        <w:bottom w:val="none" w:sz="0" w:space="0" w:color="auto"/>
        <w:right w:val="none" w:sz="0" w:space="0" w:color="auto"/>
      </w:divBdr>
    </w:div>
    <w:div w:id="392974909">
      <w:bodyDiv w:val="1"/>
      <w:marLeft w:val="0"/>
      <w:marRight w:val="0"/>
      <w:marTop w:val="0"/>
      <w:marBottom w:val="0"/>
      <w:divBdr>
        <w:top w:val="none" w:sz="0" w:space="0" w:color="auto"/>
        <w:left w:val="none" w:sz="0" w:space="0" w:color="auto"/>
        <w:bottom w:val="none" w:sz="0" w:space="0" w:color="auto"/>
        <w:right w:val="none" w:sz="0" w:space="0" w:color="auto"/>
      </w:divBdr>
      <w:divsChild>
        <w:div w:id="394546510">
          <w:marLeft w:val="0"/>
          <w:marRight w:val="0"/>
          <w:marTop w:val="0"/>
          <w:marBottom w:val="240"/>
          <w:divBdr>
            <w:top w:val="none" w:sz="0" w:space="0" w:color="auto"/>
            <w:left w:val="none" w:sz="0" w:space="0" w:color="auto"/>
            <w:bottom w:val="none" w:sz="0" w:space="0" w:color="auto"/>
            <w:right w:val="none" w:sz="0" w:space="0" w:color="auto"/>
          </w:divBdr>
        </w:div>
        <w:div w:id="1368483344">
          <w:marLeft w:val="0"/>
          <w:marRight w:val="0"/>
          <w:marTop w:val="360"/>
          <w:marBottom w:val="180"/>
          <w:divBdr>
            <w:top w:val="none" w:sz="0" w:space="0" w:color="auto"/>
            <w:left w:val="none" w:sz="0" w:space="0" w:color="auto"/>
            <w:bottom w:val="none" w:sz="0" w:space="0" w:color="auto"/>
            <w:right w:val="none" w:sz="0" w:space="0" w:color="auto"/>
          </w:divBdr>
        </w:div>
        <w:div w:id="1132596801">
          <w:marLeft w:val="0"/>
          <w:marRight w:val="0"/>
          <w:marTop w:val="360"/>
          <w:marBottom w:val="180"/>
          <w:divBdr>
            <w:top w:val="none" w:sz="0" w:space="0" w:color="auto"/>
            <w:left w:val="none" w:sz="0" w:space="0" w:color="auto"/>
            <w:bottom w:val="none" w:sz="0" w:space="0" w:color="auto"/>
            <w:right w:val="none" w:sz="0" w:space="0" w:color="auto"/>
          </w:divBdr>
        </w:div>
        <w:div w:id="1864396293">
          <w:marLeft w:val="0"/>
          <w:marRight w:val="0"/>
          <w:marTop w:val="180"/>
          <w:marBottom w:val="240"/>
          <w:divBdr>
            <w:top w:val="none" w:sz="0" w:space="0" w:color="auto"/>
            <w:left w:val="none" w:sz="0" w:space="0" w:color="auto"/>
            <w:bottom w:val="none" w:sz="0" w:space="0" w:color="auto"/>
            <w:right w:val="none" w:sz="0" w:space="0" w:color="auto"/>
          </w:divBdr>
        </w:div>
        <w:div w:id="2116557016">
          <w:marLeft w:val="0"/>
          <w:marRight w:val="0"/>
          <w:marTop w:val="180"/>
          <w:marBottom w:val="240"/>
          <w:divBdr>
            <w:top w:val="none" w:sz="0" w:space="0" w:color="auto"/>
            <w:left w:val="none" w:sz="0" w:space="0" w:color="auto"/>
            <w:bottom w:val="none" w:sz="0" w:space="0" w:color="auto"/>
            <w:right w:val="none" w:sz="0" w:space="0" w:color="auto"/>
          </w:divBdr>
        </w:div>
      </w:divsChild>
    </w:div>
    <w:div w:id="417482297">
      <w:bodyDiv w:val="1"/>
      <w:marLeft w:val="0"/>
      <w:marRight w:val="0"/>
      <w:marTop w:val="0"/>
      <w:marBottom w:val="0"/>
      <w:divBdr>
        <w:top w:val="none" w:sz="0" w:space="0" w:color="auto"/>
        <w:left w:val="none" w:sz="0" w:space="0" w:color="auto"/>
        <w:bottom w:val="none" w:sz="0" w:space="0" w:color="auto"/>
        <w:right w:val="none" w:sz="0" w:space="0" w:color="auto"/>
      </w:divBdr>
      <w:divsChild>
        <w:div w:id="1374304625">
          <w:marLeft w:val="0"/>
          <w:marRight w:val="0"/>
          <w:marTop w:val="0"/>
          <w:marBottom w:val="240"/>
          <w:divBdr>
            <w:top w:val="none" w:sz="0" w:space="0" w:color="auto"/>
            <w:left w:val="none" w:sz="0" w:space="0" w:color="auto"/>
            <w:bottom w:val="none" w:sz="0" w:space="0" w:color="auto"/>
            <w:right w:val="none" w:sz="0" w:space="0" w:color="auto"/>
          </w:divBdr>
        </w:div>
        <w:div w:id="1258059851">
          <w:marLeft w:val="0"/>
          <w:marRight w:val="0"/>
          <w:marTop w:val="360"/>
          <w:marBottom w:val="180"/>
          <w:divBdr>
            <w:top w:val="none" w:sz="0" w:space="0" w:color="auto"/>
            <w:left w:val="none" w:sz="0" w:space="0" w:color="auto"/>
            <w:bottom w:val="none" w:sz="0" w:space="0" w:color="auto"/>
            <w:right w:val="none" w:sz="0" w:space="0" w:color="auto"/>
          </w:divBdr>
        </w:div>
        <w:div w:id="2008823650">
          <w:marLeft w:val="0"/>
          <w:marRight w:val="0"/>
          <w:marTop w:val="360"/>
          <w:marBottom w:val="180"/>
          <w:divBdr>
            <w:top w:val="none" w:sz="0" w:space="0" w:color="auto"/>
            <w:left w:val="none" w:sz="0" w:space="0" w:color="auto"/>
            <w:bottom w:val="none" w:sz="0" w:space="0" w:color="auto"/>
            <w:right w:val="none" w:sz="0" w:space="0" w:color="auto"/>
          </w:divBdr>
        </w:div>
      </w:divsChild>
    </w:div>
    <w:div w:id="490870602">
      <w:bodyDiv w:val="1"/>
      <w:marLeft w:val="0"/>
      <w:marRight w:val="0"/>
      <w:marTop w:val="0"/>
      <w:marBottom w:val="0"/>
      <w:divBdr>
        <w:top w:val="none" w:sz="0" w:space="0" w:color="auto"/>
        <w:left w:val="none" w:sz="0" w:space="0" w:color="auto"/>
        <w:bottom w:val="none" w:sz="0" w:space="0" w:color="auto"/>
        <w:right w:val="none" w:sz="0" w:space="0" w:color="auto"/>
      </w:divBdr>
      <w:divsChild>
        <w:div w:id="24794696">
          <w:marLeft w:val="0"/>
          <w:marRight w:val="0"/>
          <w:marTop w:val="0"/>
          <w:marBottom w:val="0"/>
          <w:divBdr>
            <w:top w:val="none" w:sz="0" w:space="0" w:color="auto"/>
            <w:left w:val="none" w:sz="0" w:space="0" w:color="auto"/>
            <w:bottom w:val="none" w:sz="0" w:space="0" w:color="auto"/>
            <w:right w:val="none" w:sz="0" w:space="0" w:color="auto"/>
          </w:divBdr>
          <w:divsChild>
            <w:div w:id="688071856">
              <w:marLeft w:val="0"/>
              <w:marRight w:val="0"/>
              <w:marTop w:val="0"/>
              <w:marBottom w:val="0"/>
              <w:divBdr>
                <w:top w:val="none" w:sz="0" w:space="0" w:color="auto"/>
                <w:left w:val="none" w:sz="0" w:space="0" w:color="auto"/>
                <w:bottom w:val="none" w:sz="0" w:space="0" w:color="auto"/>
                <w:right w:val="none" w:sz="0" w:space="0" w:color="auto"/>
              </w:divBdr>
              <w:divsChild>
                <w:div w:id="2138912376">
                  <w:marLeft w:val="0"/>
                  <w:marRight w:val="0"/>
                  <w:marTop w:val="0"/>
                  <w:marBottom w:val="0"/>
                  <w:divBdr>
                    <w:top w:val="none" w:sz="0" w:space="0" w:color="auto"/>
                    <w:left w:val="none" w:sz="0" w:space="0" w:color="auto"/>
                    <w:bottom w:val="none" w:sz="0" w:space="0" w:color="auto"/>
                    <w:right w:val="none" w:sz="0" w:space="0" w:color="auto"/>
                  </w:divBdr>
                  <w:divsChild>
                    <w:div w:id="70129085">
                      <w:marLeft w:val="0"/>
                      <w:marRight w:val="0"/>
                      <w:marTop w:val="0"/>
                      <w:marBottom w:val="0"/>
                      <w:divBdr>
                        <w:top w:val="none" w:sz="0" w:space="0" w:color="auto"/>
                        <w:left w:val="none" w:sz="0" w:space="0" w:color="auto"/>
                        <w:bottom w:val="none" w:sz="0" w:space="0" w:color="auto"/>
                        <w:right w:val="none" w:sz="0" w:space="0" w:color="auto"/>
                      </w:divBdr>
                      <w:divsChild>
                        <w:div w:id="984972313">
                          <w:marLeft w:val="0"/>
                          <w:marRight w:val="0"/>
                          <w:marTop w:val="0"/>
                          <w:marBottom w:val="0"/>
                          <w:divBdr>
                            <w:top w:val="none" w:sz="0" w:space="0" w:color="auto"/>
                            <w:left w:val="none" w:sz="0" w:space="0" w:color="auto"/>
                            <w:bottom w:val="none" w:sz="0" w:space="0" w:color="auto"/>
                            <w:right w:val="none" w:sz="0" w:space="0" w:color="auto"/>
                          </w:divBdr>
                          <w:divsChild>
                            <w:div w:id="1411197526">
                              <w:marLeft w:val="0"/>
                              <w:marRight w:val="0"/>
                              <w:marTop w:val="0"/>
                              <w:marBottom w:val="0"/>
                              <w:divBdr>
                                <w:top w:val="none" w:sz="0" w:space="0" w:color="auto"/>
                                <w:left w:val="none" w:sz="0" w:space="0" w:color="auto"/>
                                <w:bottom w:val="none" w:sz="0" w:space="0" w:color="auto"/>
                                <w:right w:val="none" w:sz="0" w:space="0" w:color="auto"/>
                              </w:divBdr>
                              <w:divsChild>
                                <w:div w:id="17504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360332">
      <w:bodyDiv w:val="1"/>
      <w:marLeft w:val="0"/>
      <w:marRight w:val="0"/>
      <w:marTop w:val="0"/>
      <w:marBottom w:val="0"/>
      <w:divBdr>
        <w:top w:val="none" w:sz="0" w:space="0" w:color="auto"/>
        <w:left w:val="none" w:sz="0" w:space="0" w:color="auto"/>
        <w:bottom w:val="none" w:sz="0" w:space="0" w:color="auto"/>
        <w:right w:val="none" w:sz="0" w:space="0" w:color="auto"/>
      </w:divBdr>
    </w:div>
    <w:div w:id="712077536">
      <w:bodyDiv w:val="1"/>
      <w:marLeft w:val="0"/>
      <w:marRight w:val="0"/>
      <w:marTop w:val="0"/>
      <w:marBottom w:val="0"/>
      <w:divBdr>
        <w:top w:val="none" w:sz="0" w:space="0" w:color="auto"/>
        <w:left w:val="none" w:sz="0" w:space="0" w:color="auto"/>
        <w:bottom w:val="none" w:sz="0" w:space="0" w:color="auto"/>
        <w:right w:val="none" w:sz="0" w:space="0" w:color="auto"/>
      </w:divBdr>
      <w:divsChild>
        <w:div w:id="678657073">
          <w:marLeft w:val="0"/>
          <w:marRight w:val="0"/>
          <w:marTop w:val="0"/>
          <w:marBottom w:val="240"/>
          <w:divBdr>
            <w:top w:val="none" w:sz="0" w:space="0" w:color="auto"/>
            <w:left w:val="none" w:sz="0" w:space="0" w:color="auto"/>
            <w:bottom w:val="none" w:sz="0" w:space="0" w:color="auto"/>
            <w:right w:val="none" w:sz="0" w:space="0" w:color="auto"/>
          </w:divBdr>
        </w:div>
        <w:div w:id="93745216">
          <w:marLeft w:val="0"/>
          <w:marRight w:val="0"/>
          <w:marTop w:val="360"/>
          <w:marBottom w:val="180"/>
          <w:divBdr>
            <w:top w:val="none" w:sz="0" w:space="0" w:color="auto"/>
            <w:left w:val="none" w:sz="0" w:space="0" w:color="auto"/>
            <w:bottom w:val="none" w:sz="0" w:space="0" w:color="auto"/>
            <w:right w:val="none" w:sz="0" w:space="0" w:color="auto"/>
          </w:divBdr>
        </w:div>
        <w:div w:id="1271283240">
          <w:marLeft w:val="0"/>
          <w:marRight w:val="0"/>
          <w:marTop w:val="360"/>
          <w:marBottom w:val="180"/>
          <w:divBdr>
            <w:top w:val="none" w:sz="0" w:space="0" w:color="auto"/>
            <w:left w:val="none" w:sz="0" w:space="0" w:color="auto"/>
            <w:bottom w:val="none" w:sz="0" w:space="0" w:color="auto"/>
            <w:right w:val="none" w:sz="0" w:space="0" w:color="auto"/>
          </w:divBdr>
        </w:div>
        <w:div w:id="1760834047">
          <w:marLeft w:val="0"/>
          <w:marRight w:val="0"/>
          <w:marTop w:val="180"/>
          <w:marBottom w:val="240"/>
          <w:divBdr>
            <w:top w:val="none" w:sz="0" w:space="0" w:color="auto"/>
            <w:left w:val="none" w:sz="0" w:space="0" w:color="auto"/>
            <w:bottom w:val="none" w:sz="0" w:space="0" w:color="auto"/>
            <w:right w:val="none" w:sz="0" w:space="0" w:color="auto"/>
          </w:divBdr>
        </w:div>
      </w:divsChild>
    </w:div>
    <w:div w:id="851064770">
      <w:bodyDiv w:val="1"/>
      <w:marLeft w:val="0"/>
      <w:marRight w:val="0"/>
      <w:marTop w:val="0"/>
      <w:marBottom w:val="0"/>
      <w:divBdr>
        <w:top w:val="none" w:sz="0" w:space="0" w:color="auto"/>
        <w:left w:val="none" w:sz="0" w:space="0" w:color="auto"/>
        <w:bottom w:val="none" w:sz="0" w:space="0" w:color="auto"/>
        <w:right w:val="none" w:sz="0" w:space="0" w:color="auto"/>
      </w:divBdr>
      <w:divsChild>
        <w:div w:id="1718315934">
          <w:marLeft w:val="0"/>
          <w:marRight w:val="0"/>
          <w:marTop w:val="0"/>
          <w:marBottom w:val="0"/>
          <w:divBdr>
            <w:top w:val="none" w:sz="0" w:space="0" w:color="auto"/>
            <w:left w:val="none" w:sz="0" w:space="0" w:color="auto"/>
            <w:bottom w:val="none" w:sz="0" w:space="0" w:color="auto"/>
            <w:right w:val="none" w:sz="0" w:space="0" w:color="auto"/>
          </w:divBdr>
          <w:divsChild>
            <w:div w:id="518088213">
              <w:marLeft w:val="0"/>
              <w:marRight w:val="0"/>
              <w:marTop w:val="0"/>
              <w:marBottom w:val="0"/>
              <w:divBdr>
                <w:top w:val="none" w:sz="0" w:space="0" w:color="auto"/>
                <w:left w:val="none" w:sz="0" w:space="0" w:color="auto"/>
                <w:bottom w:val="none" w:sz="0" w:space="0" w:color="auto"/>
                <w:right w:val="none" w:sz="0" w:space="0" w:color="auto"/>
              </w:divBdr>
              <w:divsChild>
                <w:div w:id="1795979473">
                  <w:marLeft w:val="0"/>
                  <w:marRight w:val="0"/>
                  <w:marTop w:val="0"/>
                  <w:marBottom w:val="240"/>
                  <w:divBdr>
                    <w:top w:val="none" w:sz="0" w:space="0" w:color="auto"/>
                    <w:left w:val="none" w:sz="0" w:space="0" w:color="auto"/>
                    <w:bottom w:val="none" w:sz="0" w:space="0" w:color="auto"/>
                    <w:right w:val="none" w:sz="0" w:space="0" w:color="auto"/>
                  </w:divBdr>
                </w:div>
                <w:div w:id="672075577">
                  <w:marLeft w:val="0"/>
                  <w:marRight w:val="0"/>
                  <w:marTop w:val="360"/>
                  <w:marBottom w:val="180"/>
                  <w:divBdr>
                    <w:top w:val="none" w:sz="0" w:space="0" w:color="auto"/>
                    <w:left w:val="none" w:sz="0" w:space="0" w:color="auto"/>
                    <w:bottom w:val="none" w:sz="0" w:space="0" w:color="auto"/>
                    <w:right w:val="none" w:sz="0" w:space="0" w:color="auto"/>
                  </w:divBdr>
                </w:div>
                <w:div w:id="1414743172">
                  <w:marLeft w:val="0"/>
                  <w:marRight w:val="0"/>
                  <w:marTop w:val="360"/>
                  <w:marBottom w:val="180"/>
                  <w:divBdr>
                    <w:top w:val="none" w:sz="0" w:space="0" w:color="auto"/>
                    <w:left w:val="none" w:sz="0" w:space="0" w:color="auto"/>
                    <w:bottom w:val="none" w:sz="0" w:space="0" w:color="auto"/>
                    <w:right w:val="none" w:sz="0" w:space="0" w:color="auto"/>
                  </w:divBdr>
                </w:div>
                <w:div w:id="818765599">
                  <w:marLeft w:val="0"/>
                  <w:marRight w:val="0"/>
                  <w:marTop w:val="360"/>
                  <w:marBottom w:val="180"/>
                  <w:divBdr>
                    <w:top w:val="none" w:sz="0" w:space="0" w:color="auto"/>
                    <w:left w:val="none" w:sz="0" w:space="0" w:color="auto"/>
                    <w:bottom w:val="none" w:sz="0" w:space="0" w:color="auto"/>
                    <w:right w:val="none" w:sz="0" w:space="0" w:color="auto"/>
                  </w:divBdr>
                </w:div>
                <w:div w:id="1896575951">
                  <w:marLeft w:val="0"/>
                  <w:marRight w:val="0"/>
                  <w:marTop w:val="360"/>
                  <w:marBottom w:val="180"/>
                  <w:divBdr>
                    <w:top w:val="none" w:sz="0" w:space="0" w:color="auto"/>
                    <w:left w:val="none" w:sz="0" w:space="0" w:color="auto"/>
                    <w:bottom w:val="none" w:sz="0" w:space="0" w:color="auto"/>
                    <w:right w:val="none" w:sz="0" w:space="0" w:color="auto"/>
                  </w:divBdr>
                </w:div>
              </w:divsChild>
            </w:div>
          </w:divsChild>
        </w:div>
        <w:div w:id="260257981">
          <w:marLeft w:val="0"/>
          <w:marRight w:val="0"/>
          <w:marTop w:val="0"/>
          <w:marBottom w:val="0"/>
          <w:divBdr>
            <w:top w:val="none" w:sz="0" w:space="0" w:color="auto"/>
            <w:left w:val="none" w:sz="0" w:space="0" w:color="auto"/>
            <w:bottom w:val="none" w:sz="0" w:space="0" w:color="auto"/>
            <w:right w:val="none" w:sz="0" w:space="0" w:color="auto"/>
          </w:divBdr>
          <w:divsChild>
            <w:div w:id="911040095">
              <w:marLeft w:val="0"/>
              <w:marRight w:val="0"/>
              <w:marTop w:val="0"/>
              <w:marBottom w:val="0"/>
              <w:divBdr>
                <w:top w:val="none" w:sz="0" w:space="0" w:color="auto"/>
                <w:left w:val="none" w:sz="0" w:space="0" w:color="auto"/>
                <w:bottom w:val="none" w:sz="0" w:space="0" w:color="auto"/>
                <w:right w:val="none" w:sz="0" w:space="0" w:color="auto"/>
              </w:divBdr>
              <w:divsChild>
                <w:div w:id="1921718028">
                  <w:marLeft w:val="0"/>
                  <w:marRight w:val="0"/>
                  <w:marTop w:val="0"/>
                  <w:marBottom w:val="0"/>
                  <w:divBdr>
                    <w:top w:val="none" w:sz="0" w:space="0" w:color="auto"/>
                    <w:left w:val="none" w:sz="0" w:space="0" w:color="auto"/>
                    <w:bottom w:val="none" w:sz="0" w:space="0" w:color="auto"/>
                    <w:right w:val="none" w:sz="0" w:space="0" w:color="auto"/>
                  </w:divBdr>
                  <w:divsChild>
                    <w:div w:id="1168323767">
                      <w:marLeft w:val="0"/>
                      <w:marRight w:val="0"/>
                      <w:marTop w:val="0"/>
                      <w:marBottom w:val="300"/>
                      <w:divBdr>
                        <w:top w:val="none" w:sz="0" w:space="0" w:color="auto"/>
                        <w:left w:val="none" w:sz="0" w:space="0" w:color="auto"/>
                        <w:bottom w:val="none" w:sz="0" w:space="0" w:color="auto"/>
                        <w:right w:val="none" w:sz="0" w:space="0" w:color="auto"/>
                      </w:divBdr>
                      <w:divsChild>
                        <w:div w:id="1719669339">
                          <w:marLeft w:val="0"/>
                          <w:marRight w:val="0"/>
                          <w:marTop w:val="0"/>
                          <w:marBottom w:val="0"/>
                          <w:divBdr>
                            <w:top w:val="none" w:sz="0" w:space="0" w:color="auto"/>
                            <w:left w:val="none" w:sz="0" w:space="0" w:color="auto"/>
                            <w:bottom w:val="none" w:sz="0" w:space="0" w:color="auto"/>
                            <w:right w:val="none" w:sz="0" w:space="0" w:color="auto"/>
                          </w:divBdr>
                          <w:divsChild>
                            <w:div w:id="2138254318">
                              <w:marLeft w:val="0"/>
                              <w:marRight w:val="0"/>
                              <w:marTop w:val="0"/>
                              <w:marBottom w:val="0"/>
                              <w:divBdr>
                                <w:top w:val="none" w:sz="0" w:space="0" w:color="auto"/>
                                <w:left w:val="none" w:sz="0" w:space="0" w:color="auto"/>
                                <w:bottom w:val="none" w:sz="0" w:space="0" w:color="auto"/>
                                <w:right w:val="none" w:sz="0" w:space="0" w:color="auto"/>
                              </w:divBdr>
                              <w:divsChild>
                                <w:div w:id="29962533">
                                  <w:marLeft w:val="0"/>
                                  <w:marRight w:val="0"/>
                                  <w:marTop w:val="0"/>
                                  <w:marBottom w:val="0"/>
                                  <w:divBdr>
                                    <w:top w:val="none" w:sz="0" w:space="0" w:color="auto"/>
                                    <w:left w:val="none" w:sz="0" w:space="0" w:color="auto"/>
                                    <w:bottom w:val="none" w:sz="0" w:space="0" w:color="auto"/>
                                    <w:right w:val="none" w:sz="0" w:space="0" w:color="auto"/>
                                  </w:divBdr>
                                  <w:divsChild>
                                    <w:div w:id="520511405">
                                      <w:marLeft w:val="0"/>
                                      <w:marRight w:val="0"/>
                                      <w:marTop w:val="0"/>
                                      <w:marBottom w:val="0"/>
                                      <w:divBdr>
                                        <w:top w:val="none" w:sz="0" w:space="0" w:color="auto"/>
                                        <w:left w:val="none" w:sz="0" w:space="0" w:color="auto"/>
                                        <w:bottom w:val="none" w:sz="0" w:space="0" w:color="auto"/>
                                        <w:right w:val="none" w:sz="0" w:space="0" w:color="auto"/>
                                      </w:divBdr>
                                      <w:divsChild>
                                        <w:div w:id="32004378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945728">
      <w:bodyDiv w:val="1"/>
      <w:marLeft w:val="0"/>
      <w:marRight w:val="0"/>
      <w:marTop w:val="0"/>
      <w:marBottom w:val="0"/>
      <w:divBdr>
        <w:top w:val="none" w:sz="0" w:space="0" w:color="auto"/>
        <w:left w:val="none" w:sz="0" w:space="0" w:color="auto"/>
        <w:bottom w:val="none" w:sz="0" w:space="0" w:color="auto"/>
        <w:right w:val="none" w:sz="0" w:space="0" w:color="auto"/>
      </w:divBdr>
    </w:div>
    <w:div w:id="1090810789">
      <w:bodyDiv w:val="1"/>
      <w:marLeft w:val="0"/>
      <w:marRight w:val="0"/>
      <w:marTop w:val="0"/>
      <w:marBottom w:val="0"/>
      <w:divBdr>
        <w:top w:val="none" w:sz="0" w:space="0" w:color="auto"/>
        <w:left w:val="none" w:sz="0" w:space="0" w:color="auto"/>
        <w:bottom w:val="none" w:sz="0" w:space="0" w:color="auto"/>
        <w:right w:val="none" w:sz="0" w:space="0" w:color="auto"/>
      </w:divBdr>
    </w:div>
    <w:div w:id="1104958513">
      <w:bodyDiv w:val="1"/>
      <w:marLeft w:val="0"/>
      <w:marRight w:val="0"/>
      <w:marTop w:val="0"/>
      <w:marBottom w:val="0"/>
      <w:divBdr>
        <w:top w:val="none" w:sz="0" w:space="0" w:color="auto"/>
        <w:left w:val="none" w:sz="0" w:space="0" w:color="auto"/>
        <w:bottom w:val="none" w:sz="0" w:space="0" w:color="auto"/>
        <w:right w:val="none" w:sz="0" w:space="0" w:color="auto"/>
      </w:divBdr>
      <w:divsChild>
        <w:div w:id="2093889405">
          <w:marLeft w:val="0"/>
          <w:marRight w:val="0"/>
          <w:marTop w:val="0"/>
          <w:marBottom w:val="240"/>
          <w:divBdr>
            <w:top w:val="none" w:sz="0" w:space="0" w:color="auto"/>
            <w:left w:val="none" w:sz="0" w:space="0" w:color="auto"/>
            <w:bottom w:val="none" w:sz="0" w:space="0" w:color="auto"/>
            <w:right w:val="none" w:sz="0" w:space="0" w:color="auto"/>
          </w:divBdr>
        </w:div>
        <w:div w:id="1435860918">
          <w:marLeft w:val="0"/>
          <w:marRight w:val="0"/>
          <w:marTop w:val="360"/>
          <w:marBottom w:val="180"/>
          <w:divBdr>
            <w:top w:val="none" w:sz="0" w:space="0" w:color="auto"/>
            <w:left w:val="none" w:sz="0" w:space="0" w:color="auto"/>
            <w:bottom w:val="none" w:sz="0" w:space="0" w:color="auto"/>
            <w:right w:val="none" w:sz="0" w:space="0" w:color="auto"/>
          </w:divBdr>
        </w:div>
        <w:div w:id="423453374">
          <w:marLeft w:val="0"/>
          <w:marRight w:val="0"/>
          <w:marTop w:val="180"/>
          <w:marBottom w:val="240"/>
          <w:divBdr>
            <w:top w:val="none" w:sz="0" w:space="0" w:color="auto"/>
            <w:left w:val="none" w:sz="0" w:space="0" w:color="auto"/>
            <w:bottom w:val="none" w:sz="0" w:space="0" w:color="auto"/>
            <w:right w:val="none" w:sz="0" w:space="0" w:color="auto"/>
          </w:divBdr>
        </w:div>
        <w:div w:id="169954532">
          <w:marLeft w:val="0"/>
          <w:marRight w:val="0"/>
          <w:marTop w:val="0"/>
          <w:marBottom w:val="0"/>
          <w:divBdr>
            <w:top w:val="none" w:sz="0" w:space="0" w:color="auto"/>
            <w:left w:val="none" w:sz="0" w:space="0" w:color="auto"/>
            <w:bottom w:val="none" w:sz="0" w:space="0" w:color="auto"/>
            <w:right w:val="none" w:sz="0" w:space="0" w:color="auto"/>
          </w:divBdr>
        </w:div>
        <w:div w:id="164174775">
          <w:marLeft w:val="0"/>
          <w:marRight w:val="0"/>
          <w:marTop w:val="0"/>
          <w:marBottom w:val="0"/>
          <w:divBdr>
            <w:top w:val="none" w:sz="0" w:space="0" w:color="auto"/>
            <w:left w:val="none" w:sz="0" w:space="0" w:color="auto"/>
            <w:bottom w:val="none" w:sz="0" w:space="0" w:color="auto"/>
            <w:right w:val="none" w:sz="0" w:space="0" w:color="auto"/>
          </w:divBdr>
          <w:divsChild>
            <w:div w:id="1935354944">
              <w:marLeft w:val="0"/>
              <w:marRight w:val="0"/>
              <w:marTop w:val="180"/>
              <w:marBottom w:val="240"/>
              <w:divBdr>
                <w:top w:val="none" w:sz="0" w:space="0" w:color="auto"/>
                <w:left w:val="none" w:sz="0" w:space="0" w:color="auto"/>
                <w:bottom w:val="none" w:sz="0" w:space="0" w:color="auto"/>
                <w:right w:val="none" w:sz="0" w:space="0" w:color="auto"/>
              </w:divBdr>
            </w:div>
            <w:div w:id="2103260372">
              <w:marLeft w:val="0"/>
              <w:marRight w:val="0"/>
              <w:marTop w:val="180"/>
              <w:marBottom w:val="240"/>
              <w:divBdr>
                <w:top w:val="none" w:sz="0" w:space="0" w:color="auto"/>
                <w:left w:val="none" w:sz="0" w:space="0" w:color="auto"/>
                <w:bottom w:val="none" w:sz="0" w:space="0" w:color="auto"/>
                <w:right w:val="none" w:sz="0" w:space="0" w:color="auto"/>
              </w:divBdr>
            </w:div>
            <w:div w:id="818573747">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318924505">
      <w:bodyDiv w:val="1"/>
      <w:marLeft w:val="0"/>
      <w:marRight w:val="0"/>
      <w:marTop w:val="0"/>
      <w:marBottom w:val="0"/>
      <w:divBdr>
        <w:top w:val="none" w:sz="0" w:space="0" w:color="auto"/>
        <w:left w:val="none" w:sz="0" w:space="0" w:color="auto"/>
        <w:bottom w:val="none" w:sz="0" w:space="0" w:color="auto"/>
        <w:right w:val="none" w:sz="0" w:space="0" w:color="auto"/>
      </w:divBdr>
    </w:div>
    <w:div w:id="1333945810">
      <w:bodyDiv w:val="1"/>
      <w:marLeft w:val="0"/>
      <w:marRight w:val="0"/>
      <w:marTop w:val="0"/>
      <w:marBottom w:val="0"/>
      <w:divBdr>
        <w:top w:val="none" w:sz="0" w:space="0" w:color="auto"/>
        <w:left w:val="none" w:sz="0" w:space="0" w:color="auto"/>
        <w:bottom w:val="none" w:sz="0" w:space="0" w:color="auto"/>
        <w:right w:val="none" w:sz="0" w:space="0" w:color="auto"/>
      </w:divBdr>
      <w:divsChild>
        <w:div w:id="1535460692">
          <w:marLeft w:val="0"/>
          <w:marRight w:val="0"/>
          <w:marTop w:val="0"/>
          <w:marBottom w:val="240"/>
          <w:divBdr>
            <w:top w:val="none" w:sz="0" w:space="0" w:color="auto"/>
            <w:left w:val="none" w:sz="0" w:space="0" w:color="auto"/>
            <w:bottom w:val="none" w:sz="0" w:space="0" w:color="auto"/>
            <w:right w:val="none" w:sz="0" w:space="0" w:color="auto"/>
          </w:divBdr>
        </w:div>
        <w:div w:id="981234387">
          <w:marLeft w:val="0"/>
          <w:marRight w:val="0"/>
          <w:marTop w:val="360"/>
          <w:marBottom w:val="180"/>
          <w:divBdr>
            <w:top w:val="none" w:sz="0" w:space="0" w:color="auto"/>
            <w:left w:val="none" w:sz="0" w:space="0" w:color="auto"/>
            <w:bottom w:val="none" w:sz="0" w:space="0" w:color="auto"/>
            <w:right w:val="none" w:sz="0" w:space="0" w:color="auto"/>
          </w:divBdr>
        </w:div>
        <w:div w:id="1165166491">
          <w:marLeft w:val="0"/>
          <w:marRight w:val="0"/>
          <w:marTop w:val="360"/>
          <w:marBottom w:val="180"/>
          <w:divBdr>
            <w:top w:val="none" w:sz="0" w:space="0" w:color="auto"/>
            <w:left w:val="none" w:sz="0" w:space="0" w:color="auto"/>
            <w:bottom w:val="none" w:sz="0" w:space="0" w:color="auto"/>
            <w:right w:val="none" w:sz="0" w:space="0" w:color="auto"/>
          </w:divBdr>
        </w:div>
        <w:div w:id="1811441737">
          <w:marLeft w:val="0"/>
          <w:marRight w:val="0"/>
          <w:marTop w:val="360"/>
          <w:marBottom w:val="180"/>
          <w:divBdr>
            <w:top w:val="none" w:sz="0" w:space="0" w:color="auto"/>
            <w:left w:val="none" w:sz="0" w:space="0" w:color="auto"/>
            <w:bottom w:val="none" w:sz="0" w:space="0" w:color="auto"/>
            <w:right w:val="none" w:sz="0" w:space="0" w:color="auto"/>
          </w:divBdr>
        </w:div>
        <w:div w:id="1655572573">
          <w:marLeft w:val="0"/>
          <w:marRight w:val="0"/>
          <w:marTop w:val="180"/>
          <w:marBottom w:val="240"/>
          <w:divBdr>
            <w:top w:val="none" w:sz="0" w:space="0" w:color="auto"/>
            <w:left w:val="none" w:sz="0" w:space="0" w:color="auto"/>
            <w:bottom w:val="none" w:sz="0" w:space="0" w:color="auto"/>
            <w:right w:val="none" w:sz="0" w:space="0" w:color="auto"/>
          </w:divBdr>
        </w:div>
      </w:divsChild>
    </w:div>
    <w:div w:id="1419868710">
      <w:bodyDiv w:val="1"/>
      <w:marLeft w:val="0"/>
      <w:marRight w:val="0"/>
      <w:marTop w:val="0"/>
      <w:marBottom w:val="0"/>
      <w:divBdr>
        <w:top w:val="none" w:sz="0" w:space="0" w:color="auto"/>
        <w:left w:val="none" w:sz="0" w:space="0" w:color="auto"/>
        <w:bottom w:val="none" w:sz="0" w:space="0" w:color="auto"/>
        <w:right w:val="none" w:sz="0" w:space="0" w:color="auto"/>
      </w:divBdr>
      <w:divsChild>
        <w:div w:id="827555097">
          <w:marLeft w:val="0"/>
          <w:marRight w:val="0"/>
          <w:marTop w:val="0"/>
          <w:marBottom w:val="240"/>
          <w:divBdr>
            <w:top w:val="none" w:sz="0" w:space="0" w:color="auto"/>
            <w:left w:val="none" w:sz="0" w:space="0" w:color="auto"/>
            <w:bottom w:val="none" w:sz="0" w:space="0" w:color="auto"/>
            <w:right w:val="none" w:sz="0" w:space="0" w:color="auto"/>
          </w:divBdr>
        </w:div>
        <w:div w:id="1538855544">
          <w:marLeft w:val="0"/>
          <w:marRight w:val="0"/>
          <w:marTop w:val="180"/>
          <w:marBottom w:val="240"/>
          <w:divBdr>
            <w:top w:val="none" w:sz="0" w:space="0" w:color="auto"/>
            <w:left w:val="none" w:sz="0" w:space="0" w:color="auto"/>
            <w:bottom w:val="none" w:sz="0" w:space="0" w:color="auto"/>
            <w:right w:val="none" w:sz="0" w:space="0" w:color="auto"/>
          </w:divBdr>
        </w:div>
        <w:div w:id="369644557">
          <w:marLeft w:val="0"/>
          <w:marRight w:val="0"/>
          <w:marTop w:val="360"/>
          <w:marBottom w:val="180"/>
          <w:divBdr>
            <w:top w:val="none" w:sz="0" w:space="0" w:color="auto"/>
            <w:left w:val="none" w:sz="0" w:space="0" w:color="auto"/>
            <w:bottom w:val="none" w:sz="0" w:space="0" w:color="auto"/>
            <w:right w:val="none" w:sz="0" w:space="0" w:color="auto"/>
          </w:divBdr>
        </w:div>
        <w:div w:id="564267920">
          <w:marLeft w:val="0"/>
          <w:marRight w:val="0"/>
          <w:marTop w:val="360"/>
          <w:marBottom w:val="180"/>
          <w:divBdr>
            <w:top w:val="none" w:sz="0" w:space="0" w:color="auto"/>
            <w:left w:val="none" w:sz="0" w:space="0" w:color="auto"/>
            <w:bottom w:val="none" w:sz="0" w:space="0" w:color="auto"/>
            <w:right w:val="none" w:sz="0" w:space="0" w:color="auto"/>
          </w:divBdr>
        </w:div>
        <w:div w:id="1447966445">
          <w:marLeft w:val="0"/>
          <w:marRight w:val="0"/>
          <w:marTop w:val="360"/>
          <w:marBottom w:val="180"/>
          <w:divBdr>
            <w:top w:val="none" w:sz="0" w:space="0" w:color="auto"/>
            <w:left w:val="none" w:sz="0" w:space="0" w:color="auto"/>
            <w:bottom w:val="none" w:sz="0" w:space="0" w:color="auto"/>
            <w:right w:val="none" w:sz="0" w:space="0" w:color="auto"/>
          </w:divBdr>
        </w:div>
        <w:div w:id="594093488">
          <w:marLeft w:val="0"/>
          <w:marRight w:val="0"/>
          <w:marTop w:val="180"/>
          <w:marBottom w:val="240"/>
          <w:divBdr>
            <w:top w:val="none" w:sz="0" w:space="0" w:color="auto"/>
            <w:left w:val="none" w:sz="0" w:space="0" w:color="auto"/>
            <w:bottom w:val="none" w:sz="0" w:space="0" w:color="auto"/>
            <w:right w:val="none" w:sz="0" w:space="0" w:color="auto"/>
          </w:divBdr>
        </w:div>
      </w:divsChild>
    </w:div>
    <w:div w:id="1643461137">
      <w:bodyDiv w:val="1"/>
      <w:marLeft w:val="0"/>
      <w:marRight w:val="0"/>
      <w:marTop w:val="0"/>
      <w:marBottom w:val="0"/>
      <w:divBdr>
        <w:top w:val="none" w:sz="0" w:space="0" w:color="auto"/>
        <w:left w:val="none" w:sz="0" w:space="0" w:color="auto"/>
        <w:bottom w:val="none" w:sz="0" w:space="0" w:color="auto"/>
        <w:right w:val="none" w:sz="0" w:space="0" w:color="auto"/>
      </w:divBdr>
    </w:div>
    <w:div w:id="1687709631">
      <w:bodyDiv w:val="1"/>
      <w:marLeft w:val="0"/>
      <w:marRight w:val="0"/>
      <w:marTop w:val="0"/>
      <w:marBottom w:val="0"/>
      <w:divBdr>
        <w:top w:val="none" w:sz="0" w:space="0" w:color="auto"/>
        <w:left w:val="none" w:sz="0" w:space="0" w:color="auto"/>
        <w:bottom w:val="none" w:sz="0" w:space="0" w:color="auto"/>
        <w:right w:val="none" w:sz="0" w:space="0" w:color="auto"/>
      </w:divBdr>
    </w:div>
    <w:div w:id="1730423225">
      <w:bodyDiv w:val="1"/>
      <w:marLeft w:val="0"/>
      <w:marRight w:val="0"/>
      <w:marTop w:val="0"/>
      <w:marBottom w:val="0"/>
      <w:divBdr>
        <w:top w:val="none" w:sz="0" w:space="0" w:color="auto"/>
        <w:left w:val="none" w:sz="0" w:space="0" w:color="auto"/>
        <w:bottom w:val="none" w:sz="0" w:space="0" w:color="auto"/>
        <w:right w:val="none" w:sz="0" w:space="0" w:color="auto"/>
      </w:divBdr>
    </w:div>
    <w:div w:id="1838887562">
      <w:bodyDiv w:val="1"/>
      <w:marLeft w:val="0"/>
      <w:marRight w:val="0"/>
      <w:marTop w:val="0"/>
      <w:marBottom w:val="0"/>
      <w:divBdr>
        <w:top w:val="none" w:sz="0" w:space="0" w:color="auto"/>
        <w:left w:val="none" w:sz="0" w:space="0" w:color="auto"/>
        <w:bottom w:val="none" w:sz="0" w:space="0" w:color="auto"/>
        <w:right w:val="none" w:sz="0" w:space="0" w:color="auto"/>
      </w:divBdr>
      <w:divsChild>
        <w:div w:id="1455363262">
          <w:marLeft w:val="0"/>
          <w:marRight w:val="0"/>
          <w:marTop w:val="180"/>
          <w:marBottom w:val="240"/>
          <w:divBdr>
            <w:top w:val="none" w:sz="0" w:space="0" w:color="auto"/>
            <w:left w:val="none" w:sz="0" w:space="0" w:color="auto"/>
            <w:bottom w:val="none" w:sz="0" w:space="0" w:color="auto"/>
            <w:right w:val="none" w:sz="0" w:space="0" w:color="auto"/>
          </w:divBdr>
        </w:div>
        <w:div w:id="1360157646">
          <w:marLeft w:val="0"/>
          <w:marRight w:val="0"/>
          <w:marTop w:val="360"/>
          <w:marBottom w:val="180"/>
          <w:divBdr>
            <w:top w:val="none" w:sz="0" w:space="0" w:color="auto"/>
            <w:left w:val="none" w:sz="0" w:space="0" w:color="auto"/>
            <w:bottom w:val="none" w:sz="0" w:space="0" w:color="auto"/>
            <w:right w:val="none" w:sz="0" w:space="0" w:color="auto"/>
          </w:divBdr>
        </w:div>
        <w:div w:id="215549273">
          <w:marLeft w:val="0"/>
          <w:marRight w:val="0"/>
          <w:marTop w:val="360"/>
          <w:marBottom w:val="180"/>
          <w:divBdr>
            <w:top w:val="none" w:sz="0" w:space="0" w:color="auto"/>
            <w:left w:val="none" w:sz="0" w:space="0" w:color="auto"/>
            <w:bottom w:val="none" w:sz="0" w:space="0" w:color="auto"/>
            <w:right w:val="none" w:sz="0" w:space="0" w:color="auto"/>
          </w:divBdr>
        </w:div>
        <w:div w:id="1429155681">
          <w:marLeft w:val="0"/>
          <w:marRight w:val="0"/>
          <w:marTop w:val="360"/>
          <w:marBottom w:val="180"/>
          <w:divBdr>
            <w:top w:val="none" w:sz="0" w:space="0" w:color="auto"/>
            <w:left w:val="none" w:sz="0" w:space="0" w:color="auto"/>
            <w:bottom w:val="none" w:sz="0" w:space="0" w:color="auto"/>
            <w:right w:val="none" w:sz="0" w:space="0" w:color="auto"/>
          </w:divBdr>
        </w:div>
        <w:div w:id="1890916847">
          <w:marLeft w:val="0"/>
          <w:marRight w:val="0"/>
          <w:marTop w:val="240"/>
          <w:marBottom w:val="360"/>
          <w:divBdr>
            <w:top w:val="none" w:sz="0" w:space="0" w:color="auto"/>
            <w:left w:val="none" w:sz="0" w:space="0" w:color="auto"/>
            <w:bottom w:val="none" w:sz="0" w:space="0" w:color="auto"/>
            <w:right w:val="none" w:sz="0" w:space="0" w:color="auto"/>
          </w:divBdr>
        </w:div>
      </w:divsChild>
    </w:div>
    <w:div w:id="1872719263">
      <w:bodyDiv w:val="1"/>
      <w:marLeft w:val="0"/>
      <w:marRight w:val="0"/>
      <w:marTop w:val="0"/>
      <w:marBottom w:val="0"/>
      <w:divBdr>
        <w:top w:val="none" w:sz="0" w:space="0" w:color="auto"/>
        <w:left w:val="none" w:sz="0" w:space="0" w:color="auto"/>
        <w:bottom w:val="none" w:sz="0" w:space="0" w:color="auto"/>
        <w:right w:val="none" w:sz="0" w:space="0" w:color="auto"/>
      </w:divBdr>
      <w:divsChild>
        <w:div w:id="2060779567">
          <w:marLeft w:val="0"/>
          <w:marRight w:val="0"/>
          <w:marTop w:val="0"/>
          <w:marBottom w:val="0"/>
          <w:divBdr>
            <w:top w:val="none" w:sz="0" w:space="0" w:color="auto"/>
            <w:left w:val="none" w:sz="0" w:space="0" w:color="auto"/>
            <w:bottom w:val="none" w:sz="0" w:space="0" w:color="auto"/>
            <w:right w:val="none" w:sz="0" w:space="0" w:color="auto"/>
          </w:divBdr>
          <w:divsChild>
            <w:div w:id="403724621">
              <w:marLeft w:val="0"/>
              <w:marRight w:val="0"/>
              <w:marTop w:val="0"/>
              <w:marBottom w:val="0"/>
              <w:divBdr>
                <w:top w:val="none" w:sz="0" w:space="0" w:color="auto"/>
                <w:left w:val="none" w:sz="0" w:space="0" w:color="auto"/>
                <w:bottom w:val="none" w:sz="0" w:space="0" w:color="auto"/>
                <w:right w:val="none" w:sz="0" w:space="0" w:color="auto"/>
              </w:divBdr>
              <w:divsChild>
                <w:div w:id="695426105">
                  <w:marLeft w:val="0"/>
                  <w:marRight w:val="0"/>
                  <w:marTop w:val="0"/>
                  <w:marBottom w:val="240"/>
                  <w:divBdr>
                    <w:top w:val="none" w:sz="0" w:space="0" w:color="auto"/>
                    <w:left w:val="none" w:sz="0" w:space="0" w:color="auto"/>
                    <w:bottom w:val="none" w:sz="0" w:space="0" w:color="auto"/>
                    <w:right w:val="none" w:sz="0" w:space="0" w:color="auto"/>
                  </w:divBdr>
                </w:div>
                <w:div w:id="156583346">
                  <w:marLeft w:val="0"/>
                  <w:marRight w:val="0"/>
                  <w:marTop w:val="360"/>
                  <w:marBottom w:val="180"/>
                  <w:divBdr>
                    <w:top w:val="none" w:sz="0" w:space="0" w:color="auto"/>
                    <w:left w:val="none" w:sz="0" w:space="0" w:color="auto"/>
                    <w:bottom w:val="none" w:sz="0" w:space="0" w:color="auto"/>
                    <w:right w:val="none" w:sz="0" w:space="0" w:color="auto"/>
                  </w:divBdr>
                </w:div>
                <w:div w:id="292951484">
                  <w:marLeft w:val="0"/>
                  <w:marRight w:val="0"/>
                  <w:marTop w:val="360"/>
                  <w:marBottom w:val="180"/>
                  <w:divBdr>
                    <w:top w:val="none" w:sz="0" w:space="0" w:color="auto"/>
                    <w:left w:val="none" w:sz="0" w:space="0" w:color="auto"/>
                    <w:bottom w:val="none" w:sz="0" w:space="0" w:color="auto"/>
                    <w:right w:val="none" w:sz="0" w:space="0" w:color="auto"/>
                  </w:divBdr>
                </w:div>
                <w:div w:id="965084502">
                  <w:marLeft w:val="0"/>
                  <w:marRight w:val="0"/>
                  <w:marTop w:val="360"/>
                  <w:marBottom w:val="180"/>
                  <w:divBdr>
                    <w:top w:val="none" w:sz="0" w:space="0" w:color="auto"/>
                    <w:left w:val="none" w:sz="0" w:space="0" w:color="auto"/>
                    <w:bottom w:val="none" w:sz="0" w:space="0" w:color="auto"/>
                    <w:right w:val="none" w:sz="0" w:space="0" w:color="auto"/>
                  </w:divBdr>
                </w:div>
                <w:div w:id="795179359">
                  <w:marLeft w:val="0"/>
                  <w:marRight w:val="0"/>
                  <w:marTop w:val="360"/>
                  <w:marBottom w:val="180"/>
                  <w:divBdr>
                    <w:top w:val="none" w:sz="0" w:space="0" w:color="auto"/>
                    <w:left w:val="none" w:sz="0" w:space="0" w:color="auto"/>
                    <w:bottom w:val="none" w:sz="0" w:space="0" w:color="auto"/>
                    <w:right w:val="none" w:sz="0" w:space="0" w:color="auto"/>
                  </w:divBdr>
                </w:div>
              </w:divsChild>
            </w:div>
          </w:divsChild>
        </w:div>
        <w:div w:id="739132774">
          <w:marLeft w:val="0"/>
          <w:marRight w:val="0"/>
          <w:marTop w:val="0"/>
          <w:marBottom w:val="0"/>
          <w:divBdr>
            <w:top w:val="none" w:sz="0" w:space="0" w:color="auto"/>
            <w:left w:val="none" w:sz="0" w:space="0" w:color="auto"/>
            <w:bottom w:val="none" w:sz="0" w:space="0" w:color="auto"/>
            <w:right w:val="none" w:sz="0" w:space="0" w:color="auto"/>
          </w:divBdr>
          <w:divsChild>
            <w:div w:id="1328945809">
              <w:marLeft w:val="0"/>
              <w:marRight w:val="0"/>
              <w:marTop w:val="0"/>
              <w:marBottom w:val="0"/>
              <w:divBdr>
                <w:top w:val="none" w:sz="0" w:space="0" w:color="auto"/>
                <w:left w:val="none" w:sz="0" w:space="0" w:color="auto"/>
                <w:bottom w:val="none" w:sz="0" w:space="0" w:color="auto"/>
                <w:right w:val="none" w:sz="0" w:space="0" w:color="auto"/>
              </w:divBdr>
              <w:divsChild>
                <w:div w:id="1576819103">
                  <w:marLeft w:val="0"/>
                  <w:marRight w:val="0"/>
                  <w:marTop w:val="0"/>
                  <w:marBottom w:val="0"/>
                  <w:divBdr>
                    <w:top w:val="none" w:sz="0" w:space="0" w:color="auto"/>
                    <w:left w:val="none" w:sz="0" w:space="0" w:color="auto"/>
                    <w:bottom w:val="none" w:sz="0" w:space="0" w:color="auto"/>
                    <w:right w:val="none" w:sz="0" w:space="0" w:color="auto"/>
                  </w:divBdr>
                  <w:divsChild>
                    <w:div w:id="621426391">
                      <w:marLeft w:val="0"/>
                      <w:marRight w:val="0"/>
                      <w:marTop w:val="0"/>
                      <w:marBottom w:val="300"/>
                      <w:divBdr>
                        <w:top w:val="none" w:sz="0" w:space="0" w:color="auto"/>
                        <w:left w:val="none" w:sz="0" w:space="0" w:color="auto"/>
                        <w:bottom w:val="none" w:sz="0" w:space="0" w:color="auto"/>
                        <w:right w:val="none" w:sz="0" w:space="0" w:color="auto"/>
                      </w:divBdr>
                      <w:divsChild>
                        <w:div w:id="1305620417">
                          <w:marLeft w:val="0"/>
                          <w:marRight w:val="0"/>
                          <w:marTop w:val="0"/>
                          <w:marBottom w:val="0"/>
                          <w:divBdr>
                            <w:top w:val="none" w:sz="0" w:space="0" w:color="auto"/>
                            <w:left w:val="none" w:sz="0" w:space="0" w:color="auto"/>
                            <w:bottom w:val="none" w:sz="0" w:space="0" w:color="auto"/>
                            <w:right w:val="none" w:sz="0" w:space="0" w:color="auto"/>
                          </w:divBdr>
                          <w:divsChild>
                            <w:div w:id="1138957826">
                              <w:marLeft w:val="0"/>
                              <w:marRight w:val="0"/>
                              <w:marTop w:val="0"/>
                              <w:marBottom w:val="0"/>
                              <w:divBdr>
                                <w:top w:val="none" w:sz="0" w:space="0" w:color="auto"/>
                                <w:left w:val="none" w:sz="0" w:space="0" w:color="auto"/>
                                <w:bottom w:val="none" w:sz="0" w:space="0" w:color="auto"/>
                                <w:right w:val="none" w:sz="0" w:space="0" w:color="auto"/>
                              </w:divBdr>
                              <w:divsChild>
                                <w:div w:id="1897550021">
                                  <w:marLeft w:val="0"/>
                                  <w:marRight w:val="0"/>
                                  <w:marTop w:val="0"/>
                                  <w:marBottom w:val="0"/>
                                  <w:divBdr>
                                    <w:top w:val="none" w:sz="0" w:space="0" w:color="auto"/>
                                    <w:left w:val="none" w:sz="0" w:space="0" w:color="auto"/>
                                    <w:bottom w:val="none" w:sz="0" w:space="0" w:color="auto"/>
                                    <w:right w:val="none" w:sz="0" w:space="0" w:color="auto"/>
                                  </w:divBdr>
                                  <w:divsChild>
                                    <w:div w:id="694310327">
                                      <w:marLeft w:val="0"/>
                                      <w:marRight w:val="0"/>
                                      <w:marTop w:val="0"/>
                                      <w:marBottom w:val="0"/>
                                      <w:divBdr>
                                        <w:top w:val="none" w:sz="0" w:space="0" w:color="auto"/>
                                        <w:left w:val="none" w:sz="0" w:space="0" w:color="auto"/>
                                        <w:bottom w:val="none" w:sz="0" w:space="0" w:color="auto"/>
                                        <w:right w:val="none" w:sz="0" w:space="0" w:color="auto"/>
                                      </w:divBdr>
                                      <w:divsChild>
                                        <w:div w:id="197362946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158488">
      <w:bodyDiv w:val="1"/>
      <w:marLeft w:val="0"/>
      <w:marRight w:val="0"/>
      <w:marTop w:val="0"/>
      <w:marBottom w:val="0"/>
      <w:divBdr>
        <w:top w:val="none" w:sz="0" w:space="0" w:color="auto"/>
        <w:left w:val="none" w:sz="0" w:space="0" w:color="auto"/>
        <w:bottom w:val="none" w:sz="0" w:space="0" w:color="auto"/>
        <w:right w:val="none" w:sz="0" w:space="0" w:color="auto"/>
      </w:divBdr>
    </w:div>
    <w:div w:id="1952782100">
      <w:bodyDiv w:val="1"/>
      <w:marLeft w:val="0"/>
      <w:marRight w:val="0"/>
      <w:marTop w:val="0"/>
      <w:marBottom w:val="0"/>
      <w:divBdr>
        <w:top w:val="none" w:sz="0" w:space="0" w:color="auto"/>
        <w:left w:val="none" w:sz="0" w:space="0" w:color="auto"/>
        <w:bottom w:val="none" w:sz="0" w:space="0" w:color="auto"/>
        <w:right w:val="none" w:sz="0" w:space="0" w:color="auto"/>
      </w:divBdr>
      <w:divsChild>
        <w:div w:id="1088968525">
          <w:marLeft w:val="150"/>
          <w:marRight w:val="0"/>
          <w:marTop w:val="0"/>
          <w:marBottom w:val="0"/>
          <w:divBdr>
            <w:top w:val="none" w:sz="0" w:space="0" w:color="auto"/>
            <w:left w:val="none" w:sz="0" w:space="0" w:color="auto"/>
            <w:bottom w:val="none" w:sz="0" w:space="0" w:color="auto"/>
            <w:right w:val="none" w:sz="0" w:space="0" w:color="auto"/>
          </w:divBdr>
        </w:div>
        <w:div w:id="897010251">
          <w:marLeft w:val="150"/>
          <w:marRight w:val="0"/>
          <w:marTop w:val="0"/>
          <w:marBottom w:val="0"/>
          <w:divBdr>
            <w:top w:val="none" w:sz="0" w:space="0" w:color="auto"/>
            <w:left w:val="none" w:sz="0" w:space="0" w:color="auto"/>
            <w:bottom w:val="none" w:sz="0" w:space="0" w:color="auto"/>
            <w:right w:val="none" w:sz="0" w:space="0" w:color="auto"/>
          </w:divBdr>
        </w:div>
        <w:div w:id="2053186474">
          <w:marLeft w:val="150"/>
          <w:marRight w:val="0"/>
          <w:marTop w:val="0"/>
          <w:marBottom w:val="0"/>
          <w:divBdr>
            <w:top w:val="none" w:sz="0" w:space="0" w:color="auto"/>
            <w:left w:val="none" w:sz="0" w:space="0" w:color="auto"/>
            <w:bottom w:val="none" w:sz="0" w:space="0" w:color="auto"/>
            <w:right w:val="none" w:sz="0" w:space="0" w:color="auto"/>
          </w:divBdr>
        </w:div>
        <w:div w:id="866411081">
          <w:marLeft w:val="150"/>
          <w:marRight w:val="0"/>
          <w:marTop w:val="0"/>
          <w:marBottom w:val="0"/>
          <w:divBdr>
            <w:top w:val="none" w:sz="0" w:space="0" w:color="auto"/>
            <w:left w:val="none" w:sz="0" w:space="0" w:color="auto"/>
            <w:bottom w:val="none" w:sz="0" w:space="0" w:color="auto"/>
            <w:right w:val="none" w:sz="0" w:space="0" w:color="auto"/>
          </w:divBdr>
        </w:div>
        <w:div w:id="525288876">
          <w:marLeft w:val="150"/>
          <w:marRight w:val="0"/>
          <w:marTop w:val="0"/>
          <w:marBottom w:val="0"/>
          <w:divBdr>
            <w:top w:val="none" w:sz="0" w:space="0" w:color="auto"/>
            <w:left w:val="none" w:sz="0" w:space="0" w:color="auto"/>
            <w:bottom w:val="none" w:sz="0" w:space="0" w:color="auto"/>
            <w:right w:val="none" w:sz="0" w:space="0" w:color="auto"/>
          </w:divBdr>
        </w:div>
        <w:div w:id="1953708398">
          <w:marLeft w:val="150"/>
          <w:marRight w:val="0"/>
          <w:marTop w:val="0"/>
          <w:marBottom w:val="0"/>
          <w:divBdr>
            <w:top w:val="none" w:sz="0" w:space="0" w:color="auto"/>
            <w:left w:val="none" w:sz="0" w:space="0" w:color="auto"/>
            <w:bottom w:val="none" w:sz="0" w:space="0" w:color="auto"/>
            <w:right w:val="none" w:sz="0" w:space="0" w:color="auto"/>
          </w:divBdr>
        </w:div>
        <w:div w:id="1519077677">
          <w:marLeft w:val="150"/>
          <w:marRight w:val="0"/>
          <w:marTop w:val="0"/>
          <w:marBottom w:val="0"/>
          <w:divBdr>
            <w:top w:val="none" w:sz="0" w:space="0" w:color="auto"/>
            <w:left w:val="none" w:sz="0" w:space="0" w:color="auto"/>
            <w:bottom w:val="none" w:sz="0" w:space="0" w:color="auto"/>
            <w:right w:val="none" w:sz="0" w:space="0" w:color="auto"/>
          </w:divBdr>
        </w:div>
        <w:div w:id="1665694394">
          <w:marLeft w:val="150"/>
          <w:marRight w:val="0"/>
          <w:marTop w:val="0"/>
          <w:marBottom w:val="0"/>
          <w:divBdr>
            <w:top w:val="none" w:sz="0" w:space="0" w:color="auto"/>
            <w:left w:val="none" w:sz="0" w:space="0" w:color="auto"/>
            <w:bottom w:val="none" w:sz="0" w:space="0" w:color="auto"/>
            <w:right w:val="none" w:sz="0" w:space="0" w:color="auto"/>
          </w:divBdr>
        </w:div>
        <w:div w:id="1254633306">
          <w:marLeft w:val="150"/>
          <w:marRight w:val="0"/>
          <w:marTop w:val="0"/>
          <w:marBottom w:val="0"/>
          <w:divBdr>
            <w:top w:val="none" w:sz="0" w:space="0" w:color="auto"/>
            <w:left w:val="none" w:sz="0" w:space="0" w:color="auto"/>
            <w:bottom w:val="none" w:sz="0" w:space="0" w:color="auto"/>
            <w:right w:val="none" w:sz="0" w:space="0" w:color="auto"/>
          </w:divBdr>
        </w:div>
        <w:div w:id="475142757">
          <w:marLeft w:val="150"/>
          <w:marRight w:val="0"/>
          <w:marTop w:val="0"/>
          <w:marBottom w:val="0"/>
          <w:divBdr>
            <w:top w:val="none" w:sz="0" w:space="0" w:color="auto"/>
            <w:left w:val="none" w:sz="0" w:space="0" w:color="auto"/>
            <w:bottom w:val="none" w:sz="0" w:space="0" w:color="auto"/>
            <w:right w:val="none" w:sz="0" w:space="0" w:color="auto"/>
          </w:divBdr>
        </w:div>
        <w:div w:id="42042000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newwindow=1&amp;sca_esv=0e7ec9ce2aa7d5b4&amp;sxsrf=ANbL-n6cAwLHgDQtt9AiQCQanLMhTK9DJg%3A1769067142252&amp;q=Canon+of+Benefit&amp;sa=X&amp;sqi=2&amp;ved=2ahUKEwjA8ePU0J6SAxXT2TgGHXgrBVkQxccNegUIjAEQAQ&amp;mstk=AUtExfC-aPkxP8MOTZDiRy04IOJqPu1okTQiNJXWTu2OS_Rnl_61bdRltJknYn_RD5vtP7AluXLZk3Hdh4Jmq9oM-rwEVGLlXr6BvfX2z0QwoKl0KceoHXtUcLb9WrrIHflPlReGYNWqM59-SWmaudtN1Kbnzo5ykC7ID0Q_0FFVq-8AIZv1s4dxa2opY2rAaiA9J1Qt6ePlsss6TYCf5U4x0uxF-QSIuttZvn6twuehzZRU6w&amp;csui=3" TargetMode="External"/><Relationship Id="rId13" Type="http://schemas.openxmlformats.org/officeDocument/2006/relationships/hyperlink" Target="https://www.google.com/search?newwindow=1&amp;sca_esv=0e7ec9ce2aa7d5b4&amp;sxsrf=ANbL-n6cAwLHgDQtt9AiQCQanLMhTK9DJg%3A1769067142252&amp;q=Canon+of+Equity&amp;sa=X&amp;sqi=2&amp;ved=2ahUKEwjA8ePU0J6SAxXT2TgGHXgrBVkQxccNegUIjwEQAQ&amp;mstk=AUtExfC-aPkxP8MOTZDiRy04IOJqPu1okTQiNJXWTu2OS_Rnl_61bdRltJknYn_RD5vtP7AluXLZk3Hdh4Jmq9oM-rwEVGLlXr6BvfX2z0QwoKl0KceoHXtUcLb9WrrIHflPlReGYNWqM59-SWmaudtN1Kbnzo5ykC7ID0Q_0FFVq-8AIZv1s4dxa2opY2rAaiA9J1Qt6ePlsss6TYCf5U4x0uxF-QSIuttZvn6twuehzZRU6w&amp;csui=3" TargetMode="External"/><Relationship Id="rId18" Type="http://schemas.openxmlformats.org/officeDocument/2006/relationships/hyperlink" Target="https://www.google.com/search?q=M1+%28Narrow+Money%29&amp;newwindow=1&amp;sca_esv=0e7ec9ce2aa7d5b4&amp;sxsrf=ANbL-n6cAwLHgDQtt9AiQCQanLMhTK9DJg%3A1769067142252&amp;ei=htJxacCWD9Oz4-EP-NaUyAU&amp;ved=2ahUKEwiwifDp0Z6SAxVv8zgGHfenCokQgK4QegQIAxAD&amp;uact=5&amp;oq=17.%09Evaluate+the+different+types+of+money+supply+and+their+significance+in+an+economy.+&amp;gs_lp=Egxnd3Mtd2l6LXNlcnAaAhgCIlcxNy4JRXZhbHVhdGUgdGhlIGRpZmZlcmVudCB0eXBlcyBvZiBtb25leSBzdXBwbHkgYW5kIHRoZWlyIHNpZ25pZmljYW5jZSBpbiBhbiBlY29ub215LiBIjyBQ5g5Y5g5wAXgBkAEAmAG6AaABugGqAQMwLjG4AQPIAQD4AQH4AQKYAgGgAgeoAgrCAhcQABiABBiRAhi0AhjnBhiKBRjqAtgBAcICEBAAGAMYtAIY6gIYjwHYAQHCAhkQABgDGLQCGKgDGJgDGOoCGIsDGI8B2AEBmAMH8QXcWZuXnvDLRroGBAgBGAeSBwExoAeMAbIHALgHAMIHAzItMcgHBoAIAA&amp;sclient=gws-wiz-serp" TargetMode="External"/><Relationship Id="rId26" Type="http://schemas.openxmlformats.org/officeDocument/2006/relationships/hyperlink" Target="https://www.google.com/search?q=Social+%26+Quality+of+Life+Indicators&amp;newwindow=1&amp;sca_esv=0e7ec9ce2aa7d5b4&amp;sxsrf=ANbL-n7UIHdau6-JuIHo5vZQ_vWaymljCQ%3A1769067869407&amp;ei=XdVxabTBGL6hseMPuJLouAE&amp;ved=2ahUKEwjG28GO1p6SAxXDXmwGHTIuNZ0QgK4QegYIAQgBEAc&amp;uact=5&amp;oq=Explain+the+Measurement+of+Economic+Development.%0D%0A%0D%0A&amp;gs_lp=Egxnd3Mtd2l6LXNlcnAiMkV4cGxhaW4gdGhlIE1lYXN1cmVtZW50IG9mIEVjb25vbWljIERldmVsb3BtZW50LgoKMhcQABiABBiRAhi0AhjnBhiKBRjqAtgBATIXEAAYgAQYkQIYtAIY5wYYigUY6gLYAQEyFxAAGIAEGJECGLQCGOcGGIoFGOoC2AEBMhcQABiABBiRAhi0AhjnBhiKBRjqAtgBATIXEAAYgAQYkQIYtAIY5wYYigUY6gLYAQEyEBAAGAMYtAIY6gIYjwHYAQEyEBAAGAMYtAIY6gIYjwHYAQEyEBAAGAMYtAIY6gIYjwHYAQEyEBAAGAMYtAIY6gIYjwHYAQEyEBAAGAMYtAIY6gIYjwHYAQFIqj9QxBBY_DZwAXgBkAEAmAEAoAEAqgEAuAEDyAEA-AEB-AECmAIBoAIOqAIKmAMN8QUz3QlwLAyY6boGBAgBGAeSBwExoAcAsgcAuAcAwgcDMy0xyAcMgAgA&amp;sclient=gws-wiz-serp"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google.com/search?q=M4+%28Broad+Money%29&amp;newwindow=1&amp;sca_esv=0e7ec9ce2aa7d5b4&amp;sxsrf=ANbL-n6cAwLHgDQtt9AiQCQanLMhTK9DJg%3A1769067142252&amp;ei=htJxacCWD9Oz4-EP-NaUyAU&amp;ved=2ahUKEwiwifDp0Z6SAxVv8zgGHfenCokQgK4QegQIAxAJ&amp;uact=5&amp;oq=17.%09Evaluate+the+different+types+of+money+supply+and+their+significance+in+an+economy.+&amp;gs_lp=Egxnd3Mtd2l6LXNlcnAaAhgCIlcxNy4JRXZhbHVhdGUgdGhlIGRpZmZlcmVudCB0eXBlcyBvZiBtb25leSBzdXBwbHkgYW5kIHRoZWlyIHNpZ25pZmljYW5jZSBpbiBhbiBlY29ub215LiBIjyBQ5g5Y5g5wAXgBkAEAmAG6AaABugGqAQMwLjG4AQPIAQD4AQH4AQKYAgGgAgeoAgrCAhcQABiABBiRAhi0AhjnBhiKBRjqAtgBAcICEBAAGAMYtAIY6gIYjwHYAQHCAhkQABgDGLQCGKgDGJgDGOoCGIsDGI8B2AEBmAMH8QXcWZuXnvDLRroGBAgBGAeSBwExoAeMAbIHALgHAMIHAzItMcgHBoAIAA&amp;sclient=gws-wiz-serp" TargetMode="External"/><Relationship Id="rId34" Type="http://schemas.openxmlformats.org/officeDocument/2006/relationships/hyperlink" Target="https://www.google.com/search?q=Public+Borrowing&amp;newwindow=1&amp;sca_esv=0e7ec9ce2aa7d5b4&amp;sxsrf=ANbL-n5GZ7ouRo_HH7arkteIFxcd6w6SOg%3A1769071260172&amp;ei=nOJxafqbCv28seMP7Y6X-AI&amp;ved=2ahUKEwjo9rmF5J6SAxVGTmwGHTSzFTgQgK4QegQIAxAH&amp;uact=5&amp;oq=Construct+the+instruments+of+fiscal+policy+and+their+impact+on+managing+the+money+supply.&amp;gs_lp=Egxnd3Mtd2l6LXNlcnAaAhgCIllDb25zdHJ1Y3QgdGhlIGluc3RydW1lbnRzIG9mIGZpc2NhbCBwb2xpY3kgYW5kIHRoZWlyIGltcGFjdCBvbiBtYW5hZ2luZyB0aGUgbW9uZXkgc3VwcGx5LkjJPVCBDFjLLnABeAGQAQCYAaMCoAGnCaoBBTAuNS4xuAEDyAEA-AEB-AECmAIBoAIJqAIKwgIXEAAYgAQYkQIYtAIY5wYYigUY6gLYAQHCAhwQABgDGLQCGKgDGOoCGJoDGIsDGJsDGI8B2AEBwgIQEAAYAxi0AhjqAhiPAdgBAZgDCfEFYDhLcEqVrr66BgQIARgHkgcBMaAH3gqyBwC4BwDCBwMyLTHIBweACAA&amp;sclient=gws-wiz-serp" TargetMode="External"/><Relationship Id="rId7" Type="http://schemas.openxmlformats.org/officeDocument/2006/relationships/endnotes" Target="endnotes.xml"/><Relationship Id="rId12" Type="http://schemas.openxmlformats.org/officeDocument/2006/relationships/hyperlink" Target="https://www.google.com/search?newwindow=1&amp;sca_esv=0e7ec9ce2aa7d5b4&amp;sxsrf=ANbL-n6cAwLHgDQtt9AiQCQanLMhTK9DJg%3A1769067142252&amp;q=Canon+of+Elasticity&amp;sa=X&amp;sqi=2&amp;ved=2ahUKEwjA8ePU0J6SAxXT2TgGHXgrBVkQxccNegUIkQEQAQ&amp;mstk=AUtExfC-aPkxP8MOTZDiRy04IOJqPu1okTQiNJXWTu2OS_Rnl_61bdRltJknYn_RD5vtP7AluXLZk3Hdh4Jmq9oM-rwEVGLlXr6BvfX2z0QwoKl0KceoHXtUcLb9WrrIHflPlReGYNWqM59-SWmaudtN1Kbnzo5ykC7ID0Q_0FFVq-8AIZv1s4dxa2opY2rAaiA9J1Qt6ePlsss6TYCf5U4x0uxF-QSIuttZvn6twuehzZRU6w&amp;csui=3" TargetMode="External"/><Relationship Id="rId17" Type="http://schemas.openxmlformats.org/officeDocument/2006/relationships/hyperlink" Target="https://www.google.com/search?q=M0+%28High-Powered+Money%2FReserve+Money%29&amp;newwindow=1&amp;sca_esv=0e7ec9ce2aa7d5b4&amp;sxsrf=ANbL-n6cAwLHgDQtt9AiQCQanLMhTK9DJg%3A1769067142252&amp;ei=htJxacCWD9Oz4-EP-NaUyAU&amp;ved=2ahUKEwiwifDp0Z6SAxVv8zgGHfenCokQgK4QegQIAxAB&amp;uact=5&amp;oq=17.%09Evaluate+the+different+types+of+money+supply+and+their+significance+in+an+economy.+&amp;gs_lp=Egxnd3Mtd2l6LXNlcnAaAhgCIlcxNy4JRXZhbHVhdGUgdGhlIGRpZmZlcmVudCB0eXBlcyBvZiBtb25leSBzdXBwbHkgYW5kIHRoZWlyIHNpZ25pZmljYW5jZSBpbiBhbiBlY29ub215LiBIjyBQ5g5Y5g5wAXgBkAEAmAG6AaABugGqAQMwLjG4AQPIAQD4AQH4AQKYAgGgAgeoAgrCAhcQABiABBiRAhi0AhjnBhiKBRjqAtgBAcICEBAAGAMYtAIY6gIYjwHYAQHCAhkQABgDGLQCGKgDGJgDGOoCGIsDGI8B2AEBmAMH8QXcWZuXnvDLRroGBAgBGAeSBwExoAeMAbIHALgHAMIHAzItMcgHBoAIAA&amp;sclient=gws-wiz-serp" TargetMode="External"/><Relationship Id="rId25" Type="http://schemas.openxmlformats.org/officeDocument/2006/relationships/hyperlink" Target="https://www.google.com/search?q=Economic+Growth+Metrics&amp;newwindow=1&amp;sca_esv=0e7ec9ce2aa7d5b4&amp;sxsrf=ANbL-n7UIHdau6-JuIHo5vZQ_vWaymljCQ%3A1769067869407&amp;ei=XdVxabTBGL6hseMPuJLouAE&amp;ved=2ahUKEwjG28GO1p6SAxXDXmwGHTIuNZ0QgK4QegYIAQgBEAE&amp;uact=5&amp;oq=Explain+the+Measurement+of+Economic+Development.%0D%0A%0D%0A&amp;gs_lp=Egxnd3Mtd2l6LXNlcnAiMkV4cGxhaW4gdGhlIE1lYXN1cmVtZW50IG9mIEVjb25vbWljIERldmVsb3BtZW50LgoKMhcQABiABBiRAhi0AhjnBhiKBRjqAtgBATIXEAAYgAQYkQIYtAIY5wYYigUY6gLYAQEyFxAAGIAEGJECGLQCGOcGGIoFGOoC2AEBMhcQABiABBiRAhi0AhjnBhiKBRjqAtgBATIXEAAYgAQYkQIYtAIY5wYYigUY6gLYAQEyEBAAGAMYtAIY6gIYjwHYAQEyEBAAGAMYtAIY6gIYjwHYAQEyEBAAGAMYtAIY6gIYjwHYAQEyEBAAGAMYtAIY6gIYjwHYAQEyEBAAGAMYtAIY6gIYjwHYAQFIqj9QxBBY_DZwAXgBkAEAmAEAoAEAqgEAuAEDyAEA-AEB-AECmAIBoAIOqAIKmAMN8QUz3QlwLAyY6boGBAgBGAeSBwExoAcAsgcAuAcAwgcDMy0xyAcMgAgA&amp;sclient=gws-wiz-serp" TargetMode="External"/><Relationship Id="rId33" Type="http://schemas.openxmlformats.org/officeDocument/2006/relationships/hyperlink" Target="https://www.google.com/search?q=Taxation&amp;newwindow=1&amp;sca_esv=0e7ec9ce2aa7d5b4&amp;sxsrf=ANbL-n5GZ7ouRo_HH7arkteIFxcd6w6SOg%3A1769071260172&amp;ei=nOJxafqbCv28seMP7Y6X-AI&amp;ved=2ahUKEwjo9rmF5J6SAxVGTmwGHTSzFTgQgK4QegQIAxAE&amp;uact=5&amp;oq=Construct+the+instruments+of+fiscal+policy+and+their+impact+on+managing+the+money+supply.&amp;gs_lp=Egxnd3Mtd2l6LXNlcnAaAhgCIllDb25zdHJ1Y3QgdGhlIGluc3RydW1lbnRzIG9mIGZpc2NhbCBwb2xpY3kgYW5kIHRoZWlyIGltcGFjdCBvbiBtYW5hZ2luZyB0aGUgbW9uZXkgc3VwcGx5LkjJPVCBDFjLLnABeAGQAQCYAaMCoAGnCaoBBTAuNS4xuAEDyAEA-AEB-AECmAIBoAIJqAIKwgIXEAAYgAQYkQIYtAIY5wYYigUY6gLYAQHCAhwQABgDGLQCGKgDGOoCGJoDGIsDGJsDGI8B2AEBwgIQEAAYAxi0AhjqAhiPAdgBAZgDCfEFYDhLcEqVrr66BgQIARgHkgcBMaAH3gqyBwC4BwDCBwMyLTHIBweACAA&amp;sclient=gws-wiz-serp"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search?newwindow=1&amp;sca_esv=0e7ec9ce2aa7d5b4&amp;sxsrf=ANbL-n6cAwLHgDQtt9AiQCQanLMhTK9DJg%3A1769067142252&amp;q=Canon+of+Surplus&amp;sa=X&amp;sqi=2&amp;ved=2ahUKEwjA8ePU0J6SAxXT2TgGHXgrBVkQxccNegUIjgEQAQ&amp;mstk=AUtExfC-aPkxP8MOTZDiRy04IOJqPu1okTQiNJXWTu2OS_Rnl_61bdRltJknYn_RD5vtP7AluXLZk3Hdh4Jmq9oM-rwEVGLlXr6BvfX2z0QwoKl0KceoHXtUcLb9WrrIHflPlReGYNWqM59-SWmaudtN1Kbnzo5ykC7ID0Q_0FFVq-8AIZv1s4dxa2opY2rAaiA9J1Qt6ePlsss6TYCf5U4x0uxF-QSIuttZvn6twuehzZRU6w&amp;csui=3" TargetMode="External"/><Relationship Id="rId20" Type="http://schemas.openxmlformats.org/officeDocument/2006/relationships/hyperlink" Target="https://www.google.com/search?q=M3+%28Broad+Money%29&amp;newwindow=1&amp;sca_esv=0e7ec9ce2aa7d5b4&amp;sxsrf=ANbL-n6cAwLHgDQtt9AiQCQanLMhTK9DJg%3A1769067142252&amp;ei=htJxacCWD9Oz4-EP-NaUyAU&amp;ved=2ahUKEwiwifDp0Z6SAxVv8zgGHfenCokQgK4QegQIAxAH&amp;uact=5&amp;oq=17.%09Evaluate+the+different+types+of+money+supply+and+their+significance+in+an+economy.+&amp;gs_lp=Egxnd3Mtd2l6LXNlcnAaAhgCIlcxNy4JRXZhbHVhdGUgdGhlIGRpZmZlcmVudCB0eXBlcyBvZiBtb25leSBzdXBwbHkgYW5kIHRoZWlyIHNpZ25pZmljYW5jZSBpbiBhbiBlY29ub215LiBIjyBQ5g5Y5g5wAXgBkAEAmAG6AaABugGqAQMwLjG4AQPIAQD4AQH4AQKYAgGgAgeoAgrCAhcQABiABBiRAhi0AhjnBhiKBRjqAtgBAcICEBAAGAMYtAIY6gIYjwHYAQHCAhkQABgDGLQCGKgDGJgDGOoCGIsDGI8B2AEBmAMH8QXcWZuXnvDLRroGBAgBGAeSBwExoAeMAbIHALgHAMIHAzItMcgHBoAIAA&amp;sclient=gws-wiz-serp" TargetMode="External"/><Relationship Id="rId29" Type="http://schemas.openxmlformats.org/officeDocument/2006/relationships/hyperlink" Target="https://www.google.com/search?q=Gini+Coefficient&amp;newwindow=1&amp;sca_esv=0e7ec9ce2aa7d5b4&amp;sxsrf=ANbL-n7UIHdau6-JuIHo5vZQ_vWaymljCQ%3A1769067869407&amp;ei=XdVxabTBGL6hseMPuJLouAE&amp;ved=2ahUKEwjG28GO1p6SAxXDXmwGHTIuNZ0QgK4QegYIAQgBEBM&amp;uact=5&amp;oq=Explain+the+Measurement+of+Economic+Development.%0D%0A%0D%0A&amp;gs_lp=Egxnd3Mtd2l6LXNlcnAiMkV4cGxhaW4gdGhlIE1lYXN1cmVtZW50IG9mIEVjb25vbWljIERldmVsb3BtZW50LgoKMhcQABiABBiRAhi0AhjnBhiKBRjqAtgBATIXEAAYgAQYkQIYtAIY5wYYigUY6gLYAQEyFxAAGIAEGJECGLQCGOcGGIoFGOoC2AEBMhcQABiABBiRAhi0AhjnBhiKBRjqAtgBATIXEAAYgAQYkQIYtAIY5wYYigUY6gLYAQEyEBAAGAMYtAIY6gIYjwHYAQEyEBAAGAMYtAIY6gIYjwHYAQEyEBAAGAMYtAIY6gIYjwHYAQEyEBAAGAMYtAIY6gIYjwHYAQEyEBAAGAMYtAIY6gIYjwHYAQFIqj9QxBBY_DZwAXgBkAEAmAEAoAEAqgEAuAEDyAEA-AEB-AECmAIBoAIOqAIKmAMN8QUz3QlwLAyY6boGBAgBGAeSBwExoAcAsgcAuAcAwgcDMy0xyAcMgAgA&amp;sclient=gws-wiz-ser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search?newwindow=1&amp;sca_esv=0e7ec9ce2aa7d5b4&amp;sxsrf=ANbL-n6cAwLHgDQtt9AiQCQanLMhTK9DJg%3A1769067142252&amp;q=Canon+of+Sanction&amp;sa=X&amp;sqi=2&amp;ved=2ahUKEwjA8ePU0J6SAxXT2TgGHXgrBVkQxccNegUIjQEQAQ&amp;mstk=AUtExfC-aPkxP8MOTZDiRy04IOJqPu1okTQiNJXWTu2OS_Rnl_61bdRltJknYn_RD5vtP7AluXLZk3Hdh4Jmq9oM-rwEVGLlXr6BvfX2z0QwoKl0KceoHXtUcLb9WrrIHflPlReGYNWqM59-SWmaudtN1Kbnzo5ykC7ID0Q_0FFVq-8AIZv1s4dxa2opY2rAaiA9J1Qt6ePlsss6TYCf5U4x0uxF-QSIuttZvn6twuehzZRU6w&amp;csui=3" TargetMode="External"/><Relationship Id="rId24" Type="http://schemas.openxmlformats.org/officeDocument/2006/relationships/hyperlink" Target="https://www.google.com/search?q=Human+Development+Index&amp;newwindow=1&amp;sca_esv=0e7ec9ce2aa7d5b4&amp;sxsrf=ANbL-n7UIHdau6-JuIHo5vZQ_vWaymljCQ%3A1769067869407&amp;ei=XdVxabTBGL6hseMPuJLouAE&amp;ved=2ahUKEwjG28GO1p6SAxXDXmwGHTIuNZ0QgK4QegYIAQgAEAk&amp;uact=5&amp;oq=Explain+the+Measurement+of+Economic+Development.%0D%0A%0D%0A&amp;gs_lp=Egxnd3Mtd2l6LXNlcnAiMkV4cGxhaW4gdGhlIE1lYXN1cmVtZW50IG9mIEVjb25vbWljIERldmVsb3BtZW50LgoKMhcQABiABBiRAhi0AhjnBhiKBRjqAtgBATIXEAAYgAQYkQIYtAIY5wYYigUY6gLYAQEyFxAAGIAEGJECGLQCGOcGGIoFGOoC2AEBMhcQABiABBiRAhi0AhjnBhiKBRjqAtgBATIXEAAYgAQYkQIYtAIY5wYYigUY6gLYAQEyEBAAGAMYtAIY6gIYjwHYAQEyEBAAGAMYtAIY6gIYjwHYAQEyEBAAGAMYtAIY6gIYjwHYAQEyEBAAGAMYtAIY6gIYjwHYAQEyEBAAGAMYtAIY6gIYjwHYAQFIqj9QxBBY_DZwAXgBkAEAmAEAoAEAqgEAuAEDyAEA-AEB-AECmAIBoAIOqAIKmAMN8QUz3QlwLAyY6boGBAgBGAeSBwExoAcAsgcAuAcAwgcDMy0xyAcMgAgA&amp;sclient=gws-wiz-serp" TargetMode="External"/><Relationship Id="rId32" Type="http://schemas.openxmlformats.org/officeDocument/2006/relationships/hyperlink" Target="https://www.google.com/search?q=Government+Spending&amp;newwindow=1&amp;sca_esv=0e7ec9ce2aa7d5b4&amp;sxsrf=ANbL-n5GZ7ouRo_HH7arkteIFxcd6w6SOg%3A1769071260172&amp;ei=nOJxafqbCv28seMP7Y6X-AI&amp;ved=2ahUKEwjo9rmF5J6SAxVGTmwGHTSzFTgQgK4QegQIAxAB&amp;uact=5&amp;oq=Construct+the+instruments+of+fiscal+policy+and+their+impact+on+managing+the+money+supply.&amp;gs_lp=Egxnd3Mtd2l6LXNlcnAaAhgCIllDb25zdHJ1Y3QgdGhlIGluc3RydW1lbnRzIG9mIGZpc2NhbCBwb2xpY3kgYW5kIHRoZWlyIGltcGFjdCBvbiBtYW5hZ2luZyB0aGUgbW9uZXkgc3VwcGx5LkjJPVCBDFjLLnABeAGQAQCYAaMCoAGnCaoBBTAuNS4xuAEDyAEA-AEB-AECmAIBoAIJqAIKwgIXEAAYgAQYkQIYtAIY5wYYigUY6gLYAQHCAhwQABgDGLQCGKgDGOoCGJoDGIsDGJsDGI8B2AEBwgIQEAAYAxi0AhjqAhiPAdgBAZgDCfEFYDhLcEqVrr66BgQIARgHkgcBMaAH3gqyBwC4BwDCBwMyLTHIBweACAA&amp;sclient=gws-wiz-serp" TargetMode="External"/><Relationship Id="rId37" Type="http://schemas.openxmlformats.org/officeDocument/2006/relationships/hyperlink" Target="https://www.google.com/search?q=Contractionary+Fiscal+Policy&amp;newwindow=1&amp;sca_esv=0e7ec9ce2aa7d5b4&amp;sxsrf=ANbL-n5GZ7ouRo_HH7arkteIFxcd6w6SOg%3A1769071260172&amp;ei=nOJxafqbCv28seMP7Y6X-AI&amp;ved=2ahUKEwjo9rmF5J6SAxVGTmwGHTSzFTgQgK4QegQIBRAF&amp;uact=5&amp;oq=Construct+the+instruments+of+fiscal+policy+and+their+impact+on+managing+the+money+supply.&amp;gs_lp=Egxnd3Mtd2l6LXNlcnAaAhgCIllDb25zdHJ1Y3QgdGhlIGluc3RydW1lbnRzIG9mIGZpc2NhbCBwb2xpY3kgYW5kIHRoZWlyIGltcGFjdCBvbiBtYW5hZ2luZyB0aGUgbW9uZXkgc3VwcGx5LkjJPVCBDFjLLnABeAGQAQCYAaMCoAGnCaoBBTAuNS4xuAEDyAEA-AEB-AECmAIBoAIJqAIKwgIXEAAYgAQYkQIYtAIY5wYYigUY6gLYAQHCAhwQABgDGLQCGKgDGOoCGJoDGIsDGJsDGI8B2AEBwgIQEAAYAxi0AhjqAhiPAdgBAZgDCfEFYDhLcEqVrr66BgQIARgHkgcBMaAH3gqyBwC4BwDCBwMyLTHIBweACAA&amp;sclient=gws-wiz-serp&amp;mstk=AUtExfAke7X_Z3AnZkw5CLj_oc-iFCFZCcSEK7S-OHmiMhEYkFH7Txtg48LvqaLQ5jmRkVObExCfaMCuCSmHQUeRdge0RRupraabD5csEELbQPSIcXmN3LJD7pHGHsnPv6sCJvNMj3g4k2zFZbsxalHnk-yzDe98MTtaqHnY_AnB7mJn-ag&amp;csui=3" TargetMode="External"/><Relationship Id="rId5" Type="http://schemas.openxmlformats.org/officeDocument/2006/relationships/webSettings" Target="webSettings.xml"/><Relationship Id="rId15" Type="http://schemas.openxmlformats.org/officeDocument/2006/relationships/hyperlink" Target="https://www.google.com/search?newwindow=1&amp;sca_esv=0e7ec9ce2aa7d5b4&amp;sxsrf=ANbL-n6cAwLHgDQtt9AiQCQanLMhTK9DJg%3A1769067142252&amp;q=Canon+of+Certainty&amp;sa=X&amp;sqi=2&amp;ved=2ahUKEwjA8ePU0J6SAxXT2TgGHXgrBVkQxccNegUIiwEQAQ&amp;mstk=AUtExfC-aPkxP8MOTZDiRy04IOJqPu1okTQiNJXWTu2OS_Rnl_61bdRltJknYn_RD5vtP7AluXLZk3Hdh4Jmq9oM-rwEVGLlXr6BvfX2z0QwoKl0KceoHXtUcLb9WrrIHflPlReGYNWqM59-SWmaudtN1Kbnzo5ykC7ID0Q_0FFVq-8AIZv1s4dxa2opY2rAaiA9J1Qt6ePlsss6TYCf5U4x0uxF-QSIuttZvn6twuehzZRU6w&amp;csui=3" TargetMode="External"/><Relationship Id="rId23" Type="http://schemas.openxmlformats.org/officeDocument/2006/relationships/hyperlink" Target="https://www.google.com/search?q=Unproductive&amp;oq=Examine+the+importance+and+sources+of+public+debt+&amp;gs_lcrp=EgZjaHJvbWUyBggAEEUYOTIHCAEQIRigATIHCAIQIRigATIHCAMQIRigATIHCAQQIRigATIHCAUQIRiPAjIHCAYQIRiPAtIBCTEyNzk0ajBqN6gCCLACAfEFWqKB7zU2JdY&amp;sourceid=chrome&amp;ie=UTF-8&amp;mstk=AUtExfAEhrnC4Ld3fS1t79jKXXIRiR0zTNFkCSZmebTxqNlXuwcIafjIWF1GQvmMCbgsp69sQrT-M5C6pBKPw3bAyM2FOpFF_qG1htwRgKCQh9ZRebrcOVhRtKMLy73vkG4N-1DLwvWZfqb_hCjc8-WJUl8dNQz2vRPwqJaJg-DMXo1sZ38&amp;csui=3&amp;ved=2ahUKEwi3_sSY1p-SAxUuSmwGHWmYC2kQgK4QegQIChAD" TargetMode="External"/><Relationship Id="rId28" Type="http://schemas.openxmlformats.org/officeDocument/2006/relationships/hyperlink" Target="https://www.google.com/search?q=Equity+%26+Distribution+Measures&amp;newwindow=1&amp;sca_esv=0e7ec9ce2aa7d5b4&amp;sxsrf=ANbL-n7UIHdau6-JuIHo5vZQ_vWaymljCQ%3A1769067869407&amp;ei=XdVxabTBGL6hseMPuJLouAE&amp;ved=2ahUKEwjG28GO1p6SAxXDXmwGHTIuNZ0QgK4QegYIAQgBEBA&amp;uact=5&amp;oq=Explain+the+Measurement+of+Economic+Development.%0D%0A%0D%0A&amp;gs_lp=Egxnd3Mtd2l6LXNlcnAiMkV4cGxhaW4gdGhlIE1lYXN1cmVtZW50IG9mIEVjb25vbWljIERldmVsb3BtZW50LgoKMhcQABiABBiRAhi0AhjnBhiKBRjqAtgBATIXEAAYgAQYkQIYtAIY5wYYigUY6gLYAQEyFxAAGIAEGJECGLQCGOcGGIoFGOoC2AEBMhcQABiABBiRAhi0AhjnBhiKBRjqAtgBATIXEAAYgAQYkQIYtAIY5wYYigUY6gLYAQEyEBAAGAMYtAIY6gIYjwHYAQEyEBAAGAMYtAIY6gIYjwHYAQEyEBAAGAMYtAIY6gIYjwHYAQEyEBAAGAMYtAIY6gIYjwHYAQEyEBAAGAMYtAIY6gIYjwHYAQFIqj9QxBBY_DZwAXgBkAEAmAEAoAEAqgEAuAEDyAEA-AEB-AECmAIBoAIOqAIKmAMN8QUz3QlwLAyY6boGBAgBGAeSBwExoAcAsgcAuAcAwgcDMy0xyAcMgAgA&amp;sclient=gws-wiz-serp" TargetMode="External"/><Relationship Id="rId36" Type="http://schemas.openxmlformats.org/officeDocument/2006/relationships/hyperlink" Target="https://www.google.com/search?q=Expansionary+Fiscal+Policy&amp;newwindow=1&amp;sca_esv=0e7ec9ce2aa7d5b4&amp;sxsrf=ANbL-n5GZ7ouRo_HH7arkteIFxcd6w6SOg%3A1769071260172&amp;ei=nOJxafqbCv28seMP7Y6X-AI&amp;ved=2ahUKEwjo9rmF5J6SAxVGTmwGHTSzFTgQgK4QegQIBRAB&amp;uact=5&amp;oq=Construct+the+instruments+of+fiscal+policy+and+their+impact+on+managing+the+money+supply.&amp;gs_lp=Egxnd3Mtd2l6LXNlcnAaAhgCIllDb25zdHJ1Y3QgdGhlIGluc3RydW1lbnRzIG9mIGZpc2NhbCBwb2xpY3kgYW5kIHRoZWlyIGltcGFjdCBvbiBtYW5hZ2luZyB0aGUgbW9uZXkgc3VwcGx5LkjJPVCBDFjLLnABeAGQAQCYAaMCoAGnCaoBBTAuNS4xuAEDyAEA-AEB-AECmAIBoAIJqAIKwgIXEAAYgAQYkQIYtAIY5wYYigUY6gLYAQHCAhwQABgDGLQCGKgDGOoCGJoDGIsDGJsDGI8B2AEBwgIQEAAYAxi0AhjqAhiPAdgBAZgDCfEFYDhLcEqVrr66BgQIARgHkgcBMaAH3gqyBwC4BwDCBwMyLTHIBweACAA&amp;sclient=gws-wiz-serp&amp;mstk=AUtExfAke7X_Z3AnZkw5CLj_oc-iFCFZCcSEK7S-OHmiMhEYkFH7Txtg48LvqaLQ5jmRkVObExCfaMCuCSmHQUeRdge0RRupraabD5csEELbQPSIcXmN3LJD7pHGHsnPv6sCJvNMj3g4k2zFZbsxalHnk-yzDe98MTtaqHnY_AnB7mJn-ag&amp;csui=3" TargetMode="External"/><Relationship Id="rId10" Type="http://schemas.openxmlformats.org/officeDocument/2006/relationships/hyperlink" Target="https://www.google.com/search?newwindow=1&amp;sca_esv=0e7ec9ce2aa7d5b4&amp;sxsrf=ANbL-n6cAwLHgDQtt9AiQCQanLMhTK9DJg%3A1769067142252&amp;q=Canon+of+Economy&amp;sa=X&amp;sqi=2&amp;ved=2ahUKEwjA8ePU0J6SAxXT2TgGHXgrBVkQxccNegUIiQEQAQ&amp;mstk=AUtExfC-aPkxP8MOTZDiRy04IOJqPu1okTQiNJXWTu2OS_Rnl_61bdRltJknYn_RD5vtP7AluXLZk3Hdh4Jmq9oM-rwEVGLlXr6BvfX2z0QwoKl0KceoHXtUcLb9WrrIHflPlReGYNWqM59-SWmaudtN1Kbnzo5ykC7ID0Q_0FFVq-8AIZv1s4dxa2opY2rAaiA9J1Qt6ePlsss6TYCf5U4x0uxF-QSIuttZvn6twuehzZRU6w&amp;csui=3" TargetMode="External"/><Relationship Id="rId19" Type="http://schemas.openxmlformats.org/officeDocument/2006/relationships/hyperlink" Target="https://www.google.com/search?q=M2+%28Broad+Money%29&amp;newwindow=1&amp;sca_esv=0e7ec9ce2aa7d5b4&amp;sxsrf=ANbL-n6cAwLHgDQtt9AiQCQanLMhTK9DJg%3A1769067142252&amp;ei=htJxacCWD9Oz4-EP-NaUyAU&amp;ved=2ahUKEwiwifDp0Z6SAxVv8zgGHfenCokQgK4QegQIAxAF&amp;uact=5&amp;oq=17.%09Evaluate+the+different+types+of+money+supply+and+their+significance+in+an+economy.+&amp;gs_lp=Egxnd3Mtd2l6LXNlcnAaAhgCIlcxNy4JRXZhbHVhdGUgdGhlIGRpZmZlcmVudCB0eXBlcyBvZiBtb25leSBzdXBwbHkgYW5kIHRoZWlyIHNpZ25pZmljYW5jZSBpbiBhbiBlY29ub215LiBIjyBQ5g5Y5g5wAXgBkAEAmAG6AaABugGqAQMwLjG4AQPIAQD4AQH4AQKYAgGgAgeoAgrCAhcQABiABBiRAhi0AhjnBhiKBRjqAtgBAcICEBAAGAMYtAIY6gIYjwHYAQHCAhkQABgDGLQCGKgDGJgDGOoCGIsDGI8B2AEBmAMH8QXcWZuXnvDLRroGBAgBGAeSBwExoAeMAbIHALgHAMIHAzItMcgHBoAIAA&amp;sclient=gws-wiz-serp" TargetMode="External"/><Relationship Id="rId31" Type="http://schemas.openxmlformats.org/officeDocument/2006/relationships/hyperlink" Target="https://www.google.com/search?q=Non-Market+Transactions&amp;newwindow=1&amp;sca_esv=0e7ec9ce2aa7d5b4&amp;sxsrf=ANbL-n7jEQKiYc5c1ZyGLK0LAsqeeChc8Q%3A1769070381913&amp;ei=Ld9xabGzN_yxwcsP4c-twQY&amp;ved=2ahUKEwiW84ay3p6SAxVjd2wGHTowKHwQgK4QegQIBhAC&amp;uact=5&amp;oq=Evaluate+the+relationship+between+the+size+of+National+Income+and+Economic+Welfare.+Can+an+increase+in+GNP+always+be+interpreted+as+an+increase+in+welfare%3F+&amp;gs_lp=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&amp;sclient=gws-wiz-serp&amp;mstk=AUtExfDjV4XlkDFLoXBMEi7sksHphFOngGmU6kAoqKZ-MYkKLdEoyGJLdNSy8WbWvipXOlT6lJ_AOgnoCwMbAkmxTfbefBly7RwG30j2X_3a2HJkZuYAMf1NWJj6ttTIPqkOmgKGYHf0MtTYSFBJcF6DhDFYz7a45SVqn47af2CKxrB2MNp4DgzNpJCbKc7BJ7F7ymra&amp;csui=3" TargetMode="External"/><Relationship Id="rId4" Type="http://schemas.openxmlformats.org/officeDocument/2006/relationships/settings" Target="settings.xml"/><Relationship Id="rId9" Type="http://schemas.openxmlformats.org/officeDocument/2006/relationships/hyperlink" Target="https://www.google.com/search?newwindow=1&amp;sca_esv=0e7ec9ce2aa7d5b4&amp;sxsrf=ANbL-n6cAwLHgDQtt9AiQCQanLMhTK9DJg%3A1769067142252&amp;q=Law+of+Equimarginal+Utility&amp;sa=X&amp;sqi=2&amp;ved=2ahUKEwjA8ePU0J6SAxXT2TgGHXgrBVkQxccNegUIsAEQAQ&amp;mstk=AUtExfC-aPkxP8MOTZDiRy04IOJqPu1okTQiNJXWTu2OS_Rnl_61bdRltJknYn_RD5vtP7AluXLZk3Hdh4Jmq9oM-rwEVGLlXr6BvfX2z0QwoKl0KceoHXtUcLb9WrrIHflPlReGYNWqM59-SWmaudtN1Kbnzo5ykC7ID0Q_0FFVq-8AIZv1s4dxa2opY2rAaiA9J1Qt6ePlsss6TYCf5U4x0uxF-QSIuttZvn6twuehzZRU6w&amp;csui=3" TargetMode="External"/><Relationship Id="rId14" Type="http://schemas.openxmlformats.org/officeDocument/2006/relationships/hyperlink" Target="https://www.google.com/search?newwindow=1&amp;sca_esv=0e7ec9ce2aa7d5b4&amp;sxsrf=ANbL-n6cAwLHgDQtt9AiQCQanLMhTK9DJg%3A1769067142252&amp;q=Canon+of+Productivity&amp;sa=X&amp;sqi=2&amp;ved=2ahUKEwjA8ePU0J6SAxXT2TgGHXgrBVkQxccNegUIigEQAQ&amp;mstk=AUtExfC-aPkxP8MOTZDiRy04IOJqPu1okTQiNJXWTu2OS_Rnl_61bdRltJknYn_RD5vtP7AluXLZk3Hdh4Jmq9oM-rwEVGLlXr6BvfX2z0QwoKl0KceoHXtUcLb9WrrIHflPlReGYNWqM59-SWmaudtN1Kbnzo5ykC7ID0Q_0FFVq-8AIZv1s4dxa2opY2rAaiA9J1Qt6ePlsss6TYCf5U4x0uxF-QSIuttZvn6twuehzZRU6w&amp;csui=3" TargetMode="External"/><Relationship Id="rId22" Type="http://schemas.openxmlformats.org/officeDocument/2006/relationships/hyperlink" Target="https://www.google.com/search?q=Productive&amp;oq=Examine+the+importance+and+sources+of+public+debt+&amp;gs_lcrp=EgZjaHJvbWUyBggAEEUYOTIHCAEQIRigATIHCAIQIRigATIHCAMQIRigATIHCAQQIRigATIHCAUQIRiPAjIHCAYQIRiPAtIBCTEyNzk0ajBqN6gCCLACAfEFWqKB7zU2JdY&amp;sourceid=chrome&amp;ie=UTF-8&amp;mstk=AUtExfAEhrnC4Ld3fS1t79jKXXIRiR0zTNFkCSZmebTxqNlXuwcIafjIWF1GQvmMCbgsp69sQrT-M5C6pBKPw3bAyM2FOpFF_qG1htwRgKCQh9ZRebrcOVhRtKMLy73vkG4N-1DLwvWZfqb_hCjc8-WJUl8dNQz2vRPwqJaJg-DMXo1sZ38&amp;csui=3&amp;ved=2ahUKEwi3_sSY1p-SAxUuSmwGHWmYC2kQgK4QegQIChAB" TargetMode="External"/><Relationship Id="rId27" Type="http://schemas.openxmlformats.org/officeDocument/2006/relationships/hyperlink" Target="https://www.google.com/search?q=Multidimensional+Poverty+Index&amp;newwindow=1&amp;sca_esv=0e7ec9ce2aa7d5b4&amp;sxsrf=ANbL-n7UIHdau6-JuIHo5vZQ_vWaymljCQ%3A1769067869407&amp;ei=XdVxabTBGL6hseMPuJLouAE&amp;ved=2ahUKEwjG28GO1p6SAxXDXmwGHTIuNZ0QgK4QegYIAQgBEA0&amp;uact=5&amp;oq=Explain+the+Measurement+of+Economic+Development.%0D%0A%0D%0A&amp;gs_lp=Egxnd3Mtd2l6LXNlcnAiMkV4cGxhaW4gdGhlIE1lYXN1cmVtZW50IG9mIEVjb25vbWljIERldmVsb3BtZW50LgoKMhcQABiABBiRAhi0AhjnBhiKBRjqAtgBATIXEAAYgAQYkQIYtAIY5wYYigUY6gLYAQEyFxAAGIAEGJECGLQCGOcGGIoFGOoC2AEBMhcQABiABBiRAhi0AhjnBhiKBRjqAtgBATIXEAAYgAQYkQIYtAIY5wYYigUY6gLYAQEyEBAAGAMYtAIY6gIYjwHYAQEyEBAAGAMYtAIY6gIYjwHYAQEyEBAAGAMYtAIY6gIYjwHYAQEyEBAAGAMYtAIY6gIYjwHYAQEyEBAAGAMYtAIY6gIYjwHYAQFIqj9QxBBY_DZwAXgBkAEAmAEAoAEAqgEAuAEDyAEA-AEB-AECmAIBoAIOqAIKmAMN8QUz3QlwLAyY6boGBAgBGAeSBwExoAcAsgcAuAcAwgcDMy0xyAcMgAgA&amp;sclient=gws-wiz-serp" TargetMode="External"/><Relationship Id="rId30" Type="http://schemas.openxmlformats.org/officeDocument/2006/relationships/hyperlink" Target="https://www.google.com/search?q=Gender+Inequality+Index&amp;newwindow=1&amp;sca_esv=0e7ec9ce2aa7d5b4&amp;sxsrf=ANbL-n7UIHdau6-JuIHo5vZQ_vWaymljCQ%3A1769067869407&amp;ei=XdVxabTBGL6hseMPuJLouAE&amp;ved=2ahUKEwjG28GO1p6SAxXDXmwGHTIuNZ0QgK4QegYIAQgBEBU&amp;uact=5&amp;oq=Explain+the+Measurement+of+Economic+Development.%0D%0A%0D%0A&amp;gs_lp=Egxnd3Mtd2l6LXNlcnAiMkV4cGxhaW4gdGhlIE1lYXN1cmVtZW50IG9mIEVjb25vbWljIERldmVsb3BtZW50LgoKMhcQABiABBiRAhi0AhjnBhiKBRjqAtgBATIXEAAYgAQYkQIYtAIY5wYYigUY6gLYAQEyFxAAGIAEGJECGLQCGOcGGIoFGOoC2AEBMhcQABiABBiRAhi0AhjnBhiKBRjqAtgBATIXEAAYgAQYkQIYtAIY5wYYigUY6gLYAQEyEBAAGAMYtAIY6gIYjwHYAQEyEBAAGAMYtAIY6gIYjwHYAQEyEBAAGAMYtAIY6gIYjwHYAQEyEBAAGAMYtAIY6gIYjwHYAQEyEBAAGAMYtAIY6gIYjwHYAQFIqj9QxBBY_DZwAXgBkAEAmAEAoAEAqgEAuAEDyAEA-AEB-AECmAIBoAIOqAIKmAMN8QUz3QlwLAyY6boGBAgBGAeSBwExoAcAsgcAuAcAwgcDMy0xyAcMgAgA&amp;sclient=gws-wiz-serp" TargetMode="External"/><Relationship Id="rId35" Type="http://schemas.openxmlformats.org/officeDocument/2006/relationships/hyperlink" Target="https://www.google.com/search?q=Transfer+Payments+%26+Subsidies&amp;newwindow=1&amp;sca_esv=0e7ec9ce2aa7d5b4&amp;sxsrf=ANbL-n5GZ7ouRo_HH7arkteIFxcd6w6SOg%3A1769071260172&amp;ei=nOJxafqbCv28seMP7Y6X-AI&amp;ved=2ahUKEwjo9rmF5J6SAxVGTmwGHTSzFTgQgK4QegQIAxAK&amp;uact=5&amp;oq=Construct+the+instruments+of+fiscal+policy+and+their+impact+on+managing+the+money+supply.&amp;gs_lp=Egxnd3Mtd2l6LXNlcnAaAhgCIllDb25zdHJ1Y3QgdGhlIGluc3RydW1lbnRzIG9mIGZpc2NhbCBwb2xpY3kgYW5kIHRoZWlyIGltcGFjdCBvbiBtYW5hZ2luZyB0aGUgbW9uZXkgc3VwcGx5LkjJPVCBDFjLLnABeAGQAQCYAaMCoAGnCaoBBTAuNS4xuAEDyAEA-AEB-AECmAIBoAIJqAIKwgIXEAAYgAQYkQIYtAIY5wYYigUY6gLYAQHCAhwQABgDGLQCGKgDGOoCGJoDGIsDGJsDGI8B2AEBwgIQEAAYAxi0AhjqAhiPAdgBAZgDCfEFYDhLcEqVrr66BgQIARgHkgcBMaAH3gqyBwC4BwDCBwMyLTHIBweACAA&amp;sclient=gws-wiz-s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15</Pages>
  <Words>7249</Words>
  <Characters>41321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dc:creator>
  <cp:lastModifiedBy>AMIN</cp:lastModifiedBy>
  <cp:revision>12</cp:revision>
  <dcterms:created xsi:type="dcterms:W3CDTF">2026-01-21T09:26:00Z</dcterms:created>
  <dcterms:modified xsi:type="dcterms:W3CDTF">2026-01-23T08:43:00Z</dcterms:modified>
</cp:coreProperties>
</file>