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0A" w:rsidRPr="009E2F55" w:rsidRDefault="001D3A0A" w:rsidP="001D3A0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ANNA ADARSH COLLEGE FOR WOMEN,</w:t>
      </w:r>
    </w:p>
    <w:p w:rsidR="001D3A0A" w:rsidRPr="009E2F55" w:rsidRDefault="001D3A0A" w:rsidP="001D3A0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CHENNAI-40.</w:t>
      </w:r>
    </w:p>
    <w:p w:rsidR="001D3A0A" w:rsidRPr="009E2F55" w:rsidRDefault="001D3A0A" w:rsidP="001D3A0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I YEAR B.COM HONOURS</w:t>
      </w:r>
    </w:p>
    <w:p w:rsidR="001D3A0A" w:rsidRPr="009E2F55" w:rsidRDefault="001D3A0A" w:rsidP="001D3A0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CORE I-FINANCIAL ACCOUNTING - I</w:t>
      </w:r>
    </w:p>
    <w:p w:rsidR="001D3A0A" w:rsidRPr="009E2F55" w:rsidRDefault="001D3A0A" w:rsidP="001D3A0A">
      <w:pPr>
        <w:spacing w:after="0" w:line="240" w:lineRule="auto"/>
        <w:jc w:val="center"/>
        <w:rPr>
          <w:rFonts w:ascii="Times New Roman" w:eastAsia="Times New Roman" w:hAnsi="Times New Roman" w:cs="Times New Roman"/>
          <w:b/>
          <w:sz w:val="24"/>
          <w:szCs w:val="24"/>
        </w:rPr>
      </w:pPr>
    </w:p>
    <w:p w:rsidR="001D3A0A" w:rsidRPr="009E2F55" w:rsidRDefault="001D3A0A" w:rsidP="001D3A0A">
      <w:pPr>
        <w:spacing w:after="0" w:line="240" w:lineRule="auto"/>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Semester:  I                                                                                                     Marks</w:t>
      </w:r>
      <w:proofErr w:type="gramStart"/>
      <w:r w:rsidRPr="009E2F55">
        <w:rPr>
          <w:rFonts w:ascii="Times New Roman" w:eastAsia="Times New Roman" w:hAnsi="Times New Roman" w:cs="Times New Roman"/>
          <w:b/>
          <w:sz w:val="24"/>
          <w:szCs w:val="24"/>
        </w:rPr>
        <w:t>:75</w:t>
      </w:r>
      <w:proofErr w:type="gramEnd"/>
    </w:p>
    <w:p w:rsidR="001D3A0A" w:rsidRPr="009E2F55" w:rsidRDefault="001D3A0A" w:rsidP="001D3A0A">
      <w:pPr>
        <w:spacing w:after="0" w:line="240" w:lineRule="auto"/>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 xml:space="preserve">Sub Code:                                                                                                        Time: 3 </w:t>
      </w:r>
      <w:proofErr w:type="spellStart"/>
      <w:r w:rsidRPr="009E2F55">
        <w:rPr>
          <w:rFonts w:ascii="Times New Roman" w:eastAsia="Times New Roman" w:hAnsi="Times New Roman" w:cs="Times New Roman"/>
          <w:b/>
          <w:sz w:val="24"/>
          <w:szCs w:val="24"/>
        </w:rPr>
        <w:t>Hrs</w:t>
      </w:r>
      <w:proofErr w:type="spellEnd"/>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SECTION A          (10X2=20 Marks)</w:t>
      </w:r>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Answer Any Ten Questions</w:t>
      </w:r>
    </w:p>
    <w:p w:rsidR="00C852D4" w:rsidRPr="009E2F55" w:rsidRDefault="00C852D4">
      <w:pPr>
        <w:rPr>
          <w:rFonts w:ascii="Times New Roman" w:hAnsi="Times New Roman" w:cs="Times New Roman"/>
          <w:sz w:val="24"/>
          <w:szCs w:val="24"/>
        </w:rPr>
      </w:pP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List out two objectives of financial accounting.                                                                                               </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State the importance of the “going concern concept” in accounting.</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Differentiate gross profit and net profit. </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Show the treatment of prepaid expenses and accrued income adjustments in final accounts.</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Recall </w:t>
      </w:r>
      <w:r w:rsidR="000527FC" w:rsidRPr="009E2F55">
        <w:rPr>
          <w:rFonts w:ascii="Times New Roman" w:hAnsi="Times New Roman" w:cs="Times New Roman"/>
          <w:sz w:val="24"/>
          <w:szCs w:val="24"/>
        </w:rPr>
        <w:t xml:space="preserve">any </w:t>
      </w:r>
      <w:r w:rsidRPr="009E2F55">
        <w:rPr>
          <w:rFonts w:ascii="Times New Roman" w:hAnsi="Times New Roman" w:cs="Times New Roman"/>
          <w:sz w:val="24"/>
          <w:szCs w:val="24"/>
        </w:rPr>
        <w:t xml:space="preserve">two reasons for depreciation </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Define a bill of exchange.</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Outline the need of preparing the “statement of affairs.”</w:t>
      </w:r>
    </w:p>
    <w:p w:rsidR="001D3A0A" w:rsidRPr="009E2F55" w:rsidRDefault="001D3A0A" w:rsidP="000527FC">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 xml:space="preserve"> The opening capital at the end of the year for </w:t>
      </w:r>
      <w:proofErr w:type="spellStart"/>
      <w:r w:rsidRPr="009E2F55">
        <w:rPr>
          <w:rFonts w:ascii="Times New Roman" w:hAnsi="Times New Roman" w:cs="Times New Roman"/>
          <w:sz w:val="24"/>
          <w:szCs w:val="24"/>
        </w:rPr>
        <w:t>Mr.Anbu</w:t>
      </w:r>
      <w:proofErr w:type="spellEnd"/>
      <w:r w:rsidRPr="009E2F55">
        <w:rPr>
          <w:rFonts w:ascii="Times New Roman" w:hAnsi="Times New Roman" w:cs="Times New Roman"/>
          <w:sz w:val="24"/>
          <w:szCs w:val="24"/>
        </w:rPr>
        <w:t xml:space="preserve"> who maintains a single entry accounts  is ₹.35,000,his drawings during the year was Rs.5000,he introduced further capital of ₹ 2500 and made a profit of ₹ 10000. Calculate his opening capital?</w:t>
      </w:r>
    </w:p>
    <w:p w:rsidR="001D3A0A" w:rsidRPr="009E2F55" w:rsidRDefault="001D3A0A" w:rsidP="000527FC">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 xml:space="preserve"> State the meaning of royalty with some example where royalty is paid?</w:t>
      </w:r>
    </w:p>
    <w:p w:rsidR="001D3A0A" w:rsidRPr="009E2F55" w:rsidRDefault="001D3A0A" w:rsidP="000527FC">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Goods of ₹16, 000 of M/s King are insured for ₹.14, 000 subject to an average clause. Loss due to fire is assessed as ₹ 32, 000. Calculate what claim the insured will get?</w:t>
      </w:r>
    </w:p>
    <w:p w:rsidR="001D3A0A" w:rsidRPr="009E2F55" w:rsidRDefault="001D3A0A" w:rsidP="000527FC">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 xml:space="preserve"> Relate what is an error of principle with a suitable example. </w:t>
      </w:r>
    </w:p>
    <w:p w:rsidR="001D3A0A" w:rsidRPr="009E2F55" w:rsidRDefault="001D3A0A" w:rsidP="000527FC">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 xml:space="preserve"> A machinery is purchased for a price of ₹.50</w:t>
      </w:r>
      <w:r w:rsidR="009E2F55" w:rsidRPr="009E2F55">
        <w:rPr>
          <w:rFonts w:ascii="Times New Roman" w:hAnsi="Times New Roman" w:cs="Times New Roman"/>
          <w:sz w:val="24"/>
          <w:szCs w:val="24"/>
        </w:rPr>
        <w:t>, 000</w:t>
      </w:r>
      <w:r w:rsidRPr="009E2F55">
        <w:rPr>
          <w:rFonts w:ascii="Times New Roman" w:hAnsi="Times New Roman" w:cs="Times New Roman"/>
          <w:sz w:val="24"/>
          <w:szCs w:val="24"/>
        </w:rPr>
        <w:t xml:space="preserve"> a</w:t>
      </w:r>
      <w:r w:rsidR="00E35F9B">
        <w:rPr>
          <w:rFonts w:ascii="Times New Roman" w:hAnsi="Times New Roman" w:cs="Times New Roman"/>
          <w:sz w:val="24"/>
          <w:szCs w:val="24"/>
        </w:rPr>
        <w:t>nd an installation charges of ₹</w:t>
      </w:r>
      <w:r w:rsidRPr="009E2F55">
        <w:rPr>
          <w:rFonts w:ascii="Times New Roman" w:hAnsi="Times New Roman" w:cs="Times New Roman"/>
          <w:sz w:val="24"/>
          <w:szCs w:val="24"/>
        </w:rPr>
        <w:t>500 was paid. It is estimated the machinery will be used for five years with a scrap value of ₹ 10,500. Calculate the depreciation to be charged per year</w:t>
      </w:r>
    </w:p>
    <w:p w:rsidR="001D3A0A" w:rsidRPr="009E2F55" w:rsidRDefault="001D3A0A" w:rsidP="001D3A0A">
      <w:pPr>
        <w:pStyle w:val="ListParagraph"/>
        <w:jc w:val="both"/>
        <w:rPr>
          <w:rFonts w:ascii="Times New Roman" w:hAnsi="Times New Roman" w:cs="Times New Roman"/>
          <w:sz w:val="24"/>
          <w:szCs w:val="24"/>
        </w:rPr>
      </w:pPr>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SECTION B   (5X5=25 Marks)</w:t>
      </w:r>
    </w:p>
    <w:p w:rsidR="001D3A0A" w:rsidRPr="009E2F55" w:rsidRDefault="001D3A0A" w:rsidP="001D3A0A">
      <w:pPr>
        <w:tabs>
          <w:tab w:val="left" w:pos="7560"/>
        </w:tabs>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Answer Any Five Questions</w:t>
      </w:r>
    </w:p>
    <w:p w:rsidR="001D3A0A" w:rsidRPr="009E2F55" w:rsidRDefault="001D3A0A" w:rsidP="001D3A0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w:t>
      </w:r>
      <w:r w:rsidR="009E2F55" w:rsidRPr="009E2F55">
        <w:rPr>
          <w:rFonts w:ascii="Times New Roman" w:hAnsi="Times New Roman" w:cs="Times New Roman"/>
          <w:sz w:val="24"/>
          <w:szCs w:val="24"/>
        </w:rPr>
        <w:t xml:space="preserve">Plan and </w:t>
      </w:r>
      <w:r w:rsidRPr="009E2F55">
        <w:rPr>
          <w:rFonts w:ascii="Times New Roman" w:hAnsi="Times New Roman" w:cs="Times New Roman"/>
          <w:sz w:val="24"/>
          <w:szCs w:val="24"/>
        </w:rPr>
        <w:t>Pass journal entries to rectify the following errors</w:t>
      </w:r>
    </w:p>
    <w:p w:rsidR="001D3A0A" w:rsidRPr="009E2F55" w:rsidRDefault="001D3A0A" w:rsidP="00F956F6">
      <w:pPr>
        <w:pStyle w:val="ListParagraph"/>
        <w:numPr>
          <w:ilvl w:val="0"/>
          <w:numId w:val="2"/>
        </w:numPr>
        <w:jc w:val="both"/>
        <w:rPr>
          <w:rFonts w:ascii="Times New Roman" w:hAnsi="Times New Roman" w:cs="Times New Roman"/>
          <w:sz w:val="24"/>
          <w:szCs w:val="24"/>
        </w:rPr>
      </w:pPr>
      <w:r w:rsidRPr="009E2F55">
        <w:rPr>
          <w:rFonts w:ascii="Times New Roman" w:hAnsi="Times New Roman" w:cs="Times New Roman"/>
          <w:sz w:val="24"/>
          <w:szCs w:val="24"/>
        </w:rPr>
        <w:t xml:space="preserve">A purchase of goods from Rahul amounting to ₹500 has been wrongly passed through the sales book. </w:t>
      </w:r>
    </w:p>
    <w:p w:rsidR="001D3A0A" w:rsidRPr="009E2F55" w:rsidRDefault="001D3A0A" w:rsidP="00F956F6">
      <w:pPr>
        <w:pStyle w:val="ListParagraph"/>
        <w:numPr>
          <w:ilvl w:val="0"/>
          <w:numId w:val="2"/>
        </w:numPr>
        <w:jc w:val="both"/>
        <w:rPr>
          <w:rFonts w:ascii="Times New Roman" w:hAnsi="Times New Roman" w:cs="Times New Roman"/>
          <w:sz w:val="24"/>
          <w:szCs w:val="24"/>
        </w:rPr>
      </w:pPr>
      <w:r w:rsidRPr="009E2F55">
        <w:rPr>
          <w:rFonts w:ascii="Times New Roman" w:hAnsi="Times New Roman" w:cs="Times New Roman"/>
          <w:sz w:val="24"/>
          <w:szCs w:val="24"/>
        </w:rPr>
        <w:t>Commission paid ₹ 200 has been posted twice to commission account</w:t>
      </w:r>
    </w:p>
    <w:p w:rsidR="001D3A0A" w:rsidRPr="009E2F55" w:rsidRDefault="001D3A0A" w:rsidP="00F956F6">
      <w:pPr>
        <w:pStyle w:val="ListParagraph"/>
        <w:numPr>
          <w:ilvl w:val="0"/>
          <w:numId w:val="2"/>
        </w:numPr>
        <w:jc w:val="both"/>
        <w:rPr>
          <w:rFonts w:ascii="Times New Roman" w:hAnsi="Times New Roman" w:cs="Times New Roman"/>
          <w:sz w:val="24"/>
          <w:szCs w:val="24"/>
        </w:rPr>
      </w:pPr>
      <w:r w:rsidRPr="009E2F55">
        <w:rPr>
          <w:rFonts w:ascii="Times New Roman" w:hAnsi="Times New Roman" w:cs="Times New Roman"/>
          <w:sz w:val="24"/>
          <w:szCs w:val="24"/>
        </w:rPr>
        <w:t>An amount of ₹ 500 withdrawn by the owner for his personal use has been debited to salaries account.</w:t>
      </w:r>
    </w:p>
    <w:p w:rsidR="001D3A0A" w:rsidRPr="009E2F55" w:rsidRDefault="001D3A0A" w:rsidP="00F956F6">
      <w:pPr>
        <w:pStyle w:val="ListParagraph"/>
        <w:numPr>
          <w:ilvl w:val="0"/>
          <w:numId w:val="2"/>
        </w:numPr>
        <w:jc w:val="both"/>
        <w:rPr>
          <w:rFonts w:ascii="Times New Roman" w:hAnsi="Times New Roman" w:cs="Times New Roman"/>
          <w:sz w:val="24"/>
          <w:szCs w:val="24"/>
        </w:rPr>
      </w:pPr>
      <w:r w:rsidRPr="009E2F55">
        <w:rPr>
          <w:rFonts w:ascii="Times New Roman" w:hAnsi="Times New Roman" w:cs="Times New Roman"/>
          <w:sz w:val="24"/>
          <w:szCs w:val="24"/>
        </w:rPr>
        <w:t xml:space="preserve"> Sale of old machinery for ₹ 2000 has been passed through the sales book</w:t>
      </w:r>
    </w:p>
    <w:p w:rsidR="001D3A0A" w:rsidRPr="009E2F55" w:rsidRDefault="001D3A0A" w:rsidP="00F956F6">
      <w:pPr>
        <w:pStyle w:val="ListParagraph"/>
        <w:numPr>
          <w:ilvl w:val="0"/>
          <w:numId w:val="2"/>
        </w:numPr>
        <w:jc w:val="both"/>
        <w:rPr>
          <w:rFonts w:ascii="Times New Roman" w:hAnsi="Times New Roman" w:cs="Times New Roman"/>
          <w:sz w:val="24"/>
          <w:szCs w:val="24"/>
        </w:rPr>
      </w:pPr>
      <w:r w:rsidRPr="009E2F55">
        <w:rPr>
          <w:rFonts w:ascii="Times New Roman" w:hAnsi="Times New Roman" w:cs="Times New Roman"/>
          <w:sz w:val="24"/>
          <w:szCs w:val="24"/>
        </w:rPr>
        <w:t xml:space="preserve"> Discount on the receipts side of cash book totaling ₹ 650 has been added up to show ₹ 750. </w:t>
      </w:r>
    </w:p>
    <w:p w:rsidR="001D3A0A" w:rsidRPr="009E2F55" w:rsidRDefault="001D3A0A" w:rsidP="001D3A0A">
      <w:pPr>
        <w:pStyle w:val="ListParagraph"/>
        <w:numPr>
          <w:ilvl w:val="0"/>
          <w:numId w:val="1"/>
        </w:numPr>
        <w:spacing w:after="0" w:line="240" w:lineRule="auto"/>
        <w:rPr>
          <w:rFonts w:ascii="Times New Roman" w:eastAsia="Times New Roman" w:hAnsi="Times New Roman" w:cs="Times New Roman"/>
          <w:sz w:val="24"/>
          <w:szCs w:val="24"/>
        </w:rPr>
      </w:pPr>
      <w:r w:rsidRPr="009E2F55">
        <w:rPr>
          <w:rFonts w:ascii="Times New Roman" w:hAnsi="Times New Roman" w:cs="Times New Roman"/>
          <w:sz w:val="24"/>
          <w:szCs w:val="24"/>
        </w:rPr>
        <w:t xml:space="preserve"> </w:t>
      </w:r>
      <w:r w:rsidRPr="009E2F55">
        <w:rPr>
          <w:rFonts w:ascii="Times New Roman" w:eastAsia="Times New Roman" w:hAnsi="Times New Roman" w:cs="Times New Roman"/>
          <w:sz w:val="24"/>
          <w:szCs w:val="24"/>
        </w:rPr>
        <w:t>The books of a firm has the following balances on January 1, 2005:</w:t>
      </w:r>
    </w:p>
    <w:p w:rsidR="001D3A0A" w:rsidRPr="009E2F55" w:rsidRDefault="001D3A0A" w:rsidP="001D3A0A">
      <w:p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ab/>
      </w:r>
    </w:p>
    <w:tbl>
      <w:tblPr>
        <w:tblStyle w:val="TableGrid"/>
        <w:tblW w:w="0" w:type="auto"/>
        <w:tblInd w:w="1555" w:type="dxa"/>
        <w:tblLook w:val="04A0" w:firstRow="1" w:lastRow="0" w:firstColumn="1" w:lastColumn="0" w:noHBand="0" w:noVBand="1"/>
      </w:tblPr>
      <w:tblGrid>
        <w:gridCol w:w="4252"/>
        <w:gridCol w:w="1276"/>
      </w:tblGrid>
      <w:tr w:rsidR="001D3A0A" w:rsidRPr="009E2F55" w:rsidTr="001D3A0A">
        <w:tc>
          <w:tcPr>
            <w:tcW w:w="4252" w:type="dxa"/>
          </w:tcPr>
          <w:p w:rsidR="001D3A0A" w:rsidRPr="009E2F55" w:rsidRDefault="001D3A0A" w:rsidP="00E17832">
            <w:pPr>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lastRenderedPageBreak/>
              <w:t>Particulars</w:t>
            </w:r>
          </w:p>
        </w:tc>
        <w:tc>
          <w:tcPr>
            <w:tcW w:w="1276" w:type="dxa"/>
          </w:tcPr>
          <w:p w:rsidR="001D3A0A" w:rsidRPr="009E2F55" w:rsidRDefault="001D3A0A" w:rsidP="00E17832">
            <w:pPr>
              <w:jc w:val="center"/>
              <w:rPr>
                <w:rFonts w:ascii="Times New Roman" w:eastAsia="Times New Roman" w:hAnsi="Times New Roman" w:cs="Times New Roman"/>
                <w:b/>
                <w:sz w:val="24"/>
                <w:szCs w:val="24"/>
              </w:rPr>
            </w:pPr>
            <w:r w:rsidRPr="009E2F55">
              <w:rPr>
                <w:rFonts w:ascii="Times New Roman" w:hAnsi="Times New Roman" w:cs="Times New Roman"/>
                <w:b/>
                <w:color w:val="000000" w:themeColor="text1"/>
                <w:sz w:val="24"/>
                <w:szCs w:val="24"/>
              </w:rPr>
              <w:t>₹</w:t>
            </w:r>
          </w:p>
        </w:tc>
      </w:tr>
      <w:tr w:rsidR="001D3A0A" w:rsidRPr="009E2F55" w:rsidTr="001D3A0A">
        <w:tc>
          <w:tcPr>
            <w:tcW w:w="4252" w:type="dxa"/>
          </w:tcPr>
          <w:p w:rsidR="001D3A0A" w:rsidRPr="009E2F55" w:rsidRDefault="001D3A0A"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Sundry Debtors</w:t>
            </w:r>
          </w:p>
        </w:tc>
        <w:tc>
          <w:tcPr>
            <w:tcW w:w="1276" w:type="dxa"/>
          </w:tcPr>
          <w:p w:rsidR="001D3A0A" w:rsidRPr="009E2F55" w:rsidRDefault="001D3A0A"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85,000</w:t>
            </w:r>
          </w:p>
        </w:tc>
      </w:tr>
      <w:tr w:rsidR="001D3A0A" w:rsidRPr="009E2F55" w:rsidTr="001D3A0A">
        <w:tc>
          <w:tcPr>
            <w:tcW w:w="4252" w:type="dxa"/>
          </w:tcPr>
          <w:p w:rsidR="001D3A0A" w:rsidRPr="009E2F55" w:rsidRDefault="001D3A0A"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Sundry creditors</w:t>
            </w:r>
          </w:p>
        </w:tc>
        <w:tc>
          <w:tcPr>
            <w:tcW w:w="1276" w:type="dxa"/>
          </w:tcPr>
          <w:p w:rsidR="001D3A0A" w:rsidRPr="009E2F55" w:rsidRDefault="001D3A0A"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60,000</w:t>
            </w:r>
          </w:p>
        </w:tc>
      </w:tr>
      <w:tr w:rsidR="001D3A0A" w:rsidRPr="009E2F55" w:rsidTr="00E17832">
        <w:tc>
          <w:tcPr>
            <w:tcW w:w="4252" w:type="dxa"/>
          </w:tcPr>
          <w:p w:rsidR="001D3A0A" w:rsidRPr="009E2F55" w:rsidRDefault="001D3A0A"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Provision for doubtful debts</w:t>
            </w:r>
          </w:p>
        </w:tc>
        <w:tc>
          <w:tcPr>
            <w:tcW w:w="1276" w:type="dxa"/>
          </w:tcPr>
          <w:p w:rsidR="001D3A0A" w:rsidRPr="009E2F55" w:rsidRDefault="001D3A0A"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1,700</w:t>
            </w:r>
          </w:p>
        </w:tc>
      </w:tr>
      <w:tr w:rsidR="001D3A0A" w:rsidRPr="009E2F55" w:rsidTr="00E17832">
        <w:tc>
          <w:tcPr>
            <w:tcW w:w="4252" w:type="dxa"/>
          </w:tcPr>
          <w:p w:rsidR="001D3A0A" w:rsidRPr="009E2F55" w:rsidRDefault="001D3A0A"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Provision for discount on debtors</w:t>
            </w:r>
          </w:p>
        </w:tc>
        <w:tc>
          <w:tcPr>
            <w:tcW w:w="1276" w:type="dxa"/>
          </w:tcPr>
          <w:p w:rsidR="001D3A0A" w:rsidRPr="009E2F55" w:rsidRDefault="001D3A0A"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1,666</w:t>
            </w:r>
          </w:p>
        </w:tc>
      </w:tr>
      <w:tr w:rsidR="001D3A0A" w:rsidRPr="009E2F55" w:rsidTr="00E17832">
        <w:tc>
          <w:tcPr>
            <w:tcW w:w="4252" w:type="dxa"/>
          </w:tcPr>
          <w:p w:rsidR="001D3A0A" w:rsidRPr="009E2F55" w:rsidRDefault="001D3A0A"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Provision for discount on creditors </w:t>
            </w:r>
          </w:p>
        </w:tc>
        <w:tc>
          <w:tcPr>
            <w:tcW w:w="1276" w:type="dxa"/>
          </w:tcPr>
          <w:p w:rsidR="001D3A0A" w:rsidRPr="009E2F55" w:rsidRDefault="001D3A0A"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600</w:t>
            </w:r>
          </w:p>
        </w:tc>
      </w:tr>
    </w:tbl>
    <w:p w:rsidR="001D3A0A" w:rsidRPr="009E2F55" w:rsidRDefault="001D3A0A" w:rsidP="001D3A0A">
      <w:pPr>
        <w:spacing w:after="0" w:line="240" w:lineRule="auto"/>
        <w:jc w:val="both"/>
        <w:rPr>
          <w:rFonts w:ascii="Times New Roman" w:eastAsia="Times New Roman" w:hAnsi="Times New Roman" w:cs="Times New Roman"/>
          <w:sz w:val="24"/>
          <w:szCs w:val="24"/>
        </w:rPr>
      </w:pPr>
    </w:p>
    <w:p w:rsidR="001D3A0A" w:rsidRPr="009E2F55" w:rsidRDefault="001D3A0A" w:rsidP="001D3A0A">
      <w:pPr>
        <w:spacing w:after="0" w:line="240" w:lineRule="auto"/>
        <w:ind w:left="720"/>
        <w:jc w:val="both"/>
        <w:rPr>
          <w:rFonts w:ascii="Times New Roman" w:hAnsi="Times New Roman" w:cs="Times New Roman"/>
          <w:color w:val="000000" w:themeColor="text1"/>
          <w:sz w:val="24"/>
          <w:szCs w:val="24"/>
        </w:rPr>
      </w:pPr>
      <w:r w:rsidRPr="009E2F55">
        <w:rPr>
          <w:rFonts w:ascii="Times New Roman" w:eastAsia="Times New Roman" w:hAnsi="Times New Roman" w:cs="Times New Roman"/>
          <w:sz w:val="24"/>
          <w:szCs w:val="24"/>
        </w:rPr>
        <w:t xml:space="preserve">The sundry debtors and creditors at December 31, 2005 stand at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1, 25,000 and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 83,000 respectively. Bad debts during the year were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1,500 and discounts allowed and earned were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166 and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500 respec</w:t>
      </w:r>
      <w:r w:rsidR="009E2F55">
        <w:rPr>
          <w:rFonts w:ascii="Times New Roman" w:hAnsi="Times New Roman" w:cs="Times New Roman"/>
          <w:color w:val="000000" w:themeColor="text1"/>
          <w:sz w:val="24"/>
          <w:szCs w:val="24"/>
        </w:rPr>
        <w:t>tfully. You are required to show</w:t>
      </w:r>
      <w:r w:rsidRPr="009E2F55">
        <w:rPr>
          <w:rFonts w:ascii="Times New Roman" w:hAnsi="Times New Roman" w:cs="Times New Roman"/>
          <w:color w:val="000000" w:themeColor="text1"/>
          <w:sz w:val="24"/>
          <w:szCs w:val="24"/>
        </w:rPr>
        <w:t xml:space="preserve"> the amount to be reflected in the profit and loss accounts for provision for bad debts, provision of debtors and creditors. The provision for bad debts is created at 2% and both the discount provisions at 3%. </w:t>
      </w:r>
    </w:p>
    <w:p w:rsidR="001D3A0A" w:rsidRPr="009E2F55" w:rsidRDefault="001D3A0A" w:rsidP="001D3A0A">
      <w:pPr>
        <w:spacing w:after="0" w:line="240" w:lineRule="auto"/>
        <w:jc w:val="both"/>
        <w:rPr>
          <w:rFonts w:ascii="Times New Roman" w:hAnsi="Times New Roman" w:cs="Times New Roman"/>
          <w:color w:val="000000" w:themeColor="text1"/>
          <w:sz w:val="24"/>
          <w:szCs w:val="24"/>
        </w:rPr>
      </w:pPr>
    </w:p>
    <w:p w:rsidR="001D3A0A" w:rsidRPr="009E2F55" w:rsidRDefault="009E2F55" w:rsidP="001D3A0A">
      <w:pPr>
        <w:pStyle w:val="ListParagraph"/>
        <w:numPr>
          <w:ilvl w:val="0"/>
          <w:numId w:val="1"/>
        </w:num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On </w:t>
      </w:r>
      <w:r w:rsidR="00422B9B">
        <w:rPr>
          <w:rFonts w:ascii="Times New Roman" w:eastAsia="Times New Roman" w:hAnsi="Times New Roman" w:cs="Times New Roman"/>
          <w:sz w:val="24"/>
          <w:szCs w:val="24"/>
        </w:rPr>
        <w:t>1</w:t>
      </w:r>
      <w:r w:rsidR="00422B9B" w:rsidRPr="009E2F55">
        <w:rPr>
          <w:rFonts w:ascii="Times New Roman" w:eastAsia="Times New Roman" w:hAnsi="Times New Roman" w:cs="Times New Roman"/>
          <w:sz w:val="24"/>
          <w:szCs w:val="24"/>
          <w:vertAlign w:val="superscript"/>
        </w:rPr>
        <w:t>st</w:t>
      </w:r>
      <w:r w:rsidR="00422B9B">
        <w:rPr>
          <w:rFonts w:ascii="Times New Roman" w:eastAsia="Times New Roman" w:hAnsi="Times New Roman" w:cs="Times New Roman"/>
          <w:sz w:val="24"/>
          <w:szCs w:val="24"/>
        </w:rPr>
        <w:t xml:space="preserve"> </w:t>
      </w:r>
      <w:r w:rsidR="00422B9B" w:rsidRPr="009E2F55">
        <w:rPr>
          <w:rFonts w:ascii="Times New Roman" w:eastAsia="Times New Roman" w:hAnsi="Times New Roman" w:cs="Times New Roman"/>
          <w:sz w:val="24"/>
          <w:szCs w:val="24"/>
        </w:rPr>
        <w:t>January</w:t>
      </w:r>
      <w:r w:rsidR="001D3A0A" w:rsidRPr="009E2F55">
        <w:rPr>
          <w:rFonts w:ascii="Times New Roman" w:eastAsia="Times New Roman" w:hAnsi="Times New Roman" w:cs="Times New Roman"/>
          <w:sz w:val="24"/>
          <w:szCs w:val="24"/>
        </w:rPr>
        <w:t xml:space="preserve"> 2016 a machinery was purchased for </w:t>
      </w:r>
      <w:r w:rsidR="001D3A0A" w:rsidRPr="009E2F55">
        <w:rPr>
          <w:rFonts w:ascii="Times New Roman" w:eastAsia="Times New Roman" w:hAnsi="Times New Roman" w:cs="Times New Roman"/>
          <w:color w:val="000000" w:themeColor="text1"/>
          <w:sz w:val="24"/>
          <w:szCs w:val="24"/>
        </w:rPr>
        <w:t>₹</w:t>
      </w:r>
      <w:r w:rsidR="001D3A0A" w:rsidRPr="009E2F55">
        <w:rPr>
          <w:rFonts w:ascii="Times New Roman" w:hAnsi="Times New Roman" w:cs="Times New Roman"/>
          <w:color w:val="000000" w:themeColor="text1"/>
          <w:sz w:val="24"/>
          <w:szCs w:val="24"/>
        </w:rPr>
        <w:t xml:space="preserve"> 40,000 and on 30</w:t>
      </w:r>
      <w:r w:rsidR="001D3A0A" w:rsidRPr="009E2F55">
        <w:rPr>
          <w:rFonts w:ascii="Times New Roman" w:hAnsi="Times New Roman" w:cs="Times New Roman"/>
          <w:color w:val="000000" w:themeColor="text1"/>
          <w:sz w:val="24"/>
          <w:szCs w:val="24"/>
          <w:vertAlign w:val="superscript"/>
        </w:rPr>
        <w:t>th</w:t>
      </w:r>
      <w:r w:rsidR="001D3A0A" w:rsidRPr="009E2F55">
        <w:rPr>
          <w:rFonts w:ascii="Times New Roman" w:hAnsi="Times New Roman" w:cs="Times New Roman"/>
          <w:color w:val="000000" w:themeColor="text1"/>
          <w:sz w:val="24"/>
          <w:szCs w:val="24"/>
        </w:rPr>
        <w:t xml:space="preserve"> June 2016 another   Machinery was imported costing </w:t>
      </w:r>
      <w:r w:rsidR="001D3A0A" w:rsidRPr="009E2F55">
        <w:rPr>
          <w:rFonts w:ascii="Times New Roman" w:eastAsia="Times New Roman" w:hAnsi="Times New Roman" w:cs="Times New Roman"/>
          <w:color w:val="000000" w:themeColor="text1"/>
          <w:sz w:val="24"/>
          <w:szCs w:val="24"/>
        </w:rPr>
        <w:t>₹</w:t>
      </w:r>
      <w:r w:rsidR="001D3A0A" w:rsidRPr="009E2F55">
        <w:rPr>
          <w:rFonts w:ascii="Times New Roman" w:hAnsi="Times New Roman" w:cs="Times New Roman"/>
          <w:color w:val="000000" w:themeColor="text1"/>
          <w:sz w:val="24"/>
          <w:szCs w:val="24"/>
        </w:rPr>
        <w:t xml:space="preserve">15,000 with a freight charges of </w:t>
      </w:r>
      <w:r w:rsidR="001D3A0A" w:rsidRPr="009E2F55">
        <w:rPr>
          <w:rFonts w:ascii="Times New Roman" w:eastAsia="Times New Roman" w:hAnsi="Times New Roman" w:cs="Times New Roman"/>
          <w:color w:val="000000" w:themeColor="text1"/>
          <w:sz w:val="24"/>
          <w:szCs w:val="24"/>
        </w:rPr>
        <w:t>₹</w:t>
      </w:r>
      <w:r w:rsidR="001D3A0A" w:rsidRPr="009E2F55">
        <w:rPr>
          <w:rFonts w:ascii="Times New Roman" w:hAnsi="Times New Roman" w:cs="Times New Roman"/>
          <w:color w:val="000000" w:themeColor="text1"/>
          <w:sz w:val="24"/>
          <w:szCs w:val="24"/>
        </w:rPr>
        <w:t>5,000. On 30</w:t>
      </w:r>
      <w:r w:rsidR="001D3A0A" w:rsidRPr="009E2F55">
        <w:rPr>
          <w:rFonts w:ascii="Times New Roman" w:hAnsi="Times New Roman" w:cs="Times New Roman"/>
          <w:color w:val="000000" w:themeColor="text1"/>
          <w:sz w:val="24"/>
          <w:szCs w:val="24"/>
          <w:vertAlign w:val="superscript"/>
        </w:rPr>
        <w:t>th</w:t>
      </w:r>
      <w:r w:rsidR="001D3A0A" w:rsidRPr="009E2F55">
        <w:rPr>
          <w:rFonts w:ascii="Times New Roman" w:hAnsi="Times New Roman" w:cs="Times New Roman"/>
          <w:color w:val="000000" w:themeColor="text1"/>
          <w:sz w:val="24"/>
          <w:szCs w:val="24"/>
        </w:rPr>
        <w:t xml:space="preserve"> June 2017 the imported machinery was not found suitable and was sold for </w:t>
      </w:r>
      <w:r w:rsidR="001D3A0A" w:rsidRPr="009E2F55">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15,000. </w:t>
      </w:r>
      <w:proofErr w:type="spellStart"/>
      <w:r>
        <w:rPr>
          <w:rFonts w:ascii="Times New Roman" w:hAnsi="Times New Roman" w:cs="Times New Roman"/>
          <w:color w:val="000000" w:themeColor="text1"/>
          <w:sz w:val="24"/>
          <w:szCs w:val="24"/>
        </w:rPr>
        <w:t>Organise</w:t>
      </w:r>
      <w:proofErr w:type="spellEnd"/>
      <w:r>
        <w:rPr>
          <w:rFonts w:ascii="Times New Roman" w:hAnsi="Times New Roman" w:cs="Times New Roman"/>
          <w:color w:val="000000" w:themeColor="text1"/>
          <w:sz w:val="24"/>
          <w:szCs w:val="24"/>
        </w:rPr>
        <w:t xml:space="preserve"> </w:t>
      </w:r>
      <w:r w:rsidR="001D3A0A" w:rsidRPr="009E2F55">
        <w:rPr>
          <w:rFonts w:ascii="Times New Roman" w:hAnsi="Times New Roman" w:cs="Times New Roman"/>
          <w:color w:val="000000" w:themeColor="text1"/>
          <w:sz w:val="24"/>
          <w:szCs w:val="24"/>
        </w:rPr>
        <w:t xml:space="preserve">the machinery account after allowing depreciation @10% </w:t>
      </w:r>
      <w:proofErr w:type="spellStart"/>
      <w:r w:rsidR="001D3A0A" w:rsidRPr="009E2F55">
        <w:rPr>
          <w:rFonts w:ascii="Times New Roman" w:hAnsi="Times New Roman" w:cs="Times New Roman"/>
          <w:color w:val="000000" w:themeColor="text1"/>
          <w:sz w:val="24"/>
          <w:szCs w:val="24"/>
        </w:rPr>
        <w:t>p.a</w:t>
      </w:r>
      <w:proofErr w:type="spellEnd"/>
      <w:r w:rsidR="001D3A0A" w:rsidRPr="009E2F55">
        <w:rPr>
          <w:rFonts w:ascii="Times New Roman" w:hAnsi="Times New Roman" w:cs="Times New Roman"/>
          <w:color w:val="000000" w:themeColor="text1"/>
          <w:sz w:val="24"/>
          <w:szCs w:val="24"/>
        </w:rPr>
        <w:t xml:space="preserve"> on written down value. </w:t>
      </w:r>
    </w:p>
    <w:p w:rsidR="001D3A0A" w:rsidRPr="009E2F55" w:rsidRDefault="001D3A0A" w:rsidP="001D3A0A">
      <w:pPr>
        <w:spacing w:after="0" w:line="240" w:lineRule="auto"/>
        <w:jc w:val="both"/>
        <w:rPr>
          <w:rFonts w:ascii="Times New Roman" w:hAnsi="Times New Roman" w:cs="Times New Roman"/>
          <w:color w:val="000000" w:themeColor="text1"/>
          <w:sz w:val="24"/>
          <w:szCs w:val="24"/>
        </w:rPr>
      </w:pPr>
    </w:p>
    <w:p w:rsidR="00E17832" w:rsidRPr="009E2F55" w:rsidRDefault="00E17832" w:rsidP="00422B9B">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9E2F55">
        <w:rPr>
          <w:rFonts w:ascii="Times New Roman" w:eastAsia="Times New Roman" w:hAnsi="Times New Roman" w:cs="Times New Roman"/>
          <w:sz w:val="24"/>
          <w:szCs w:val="24"/>
        </w:rPr>
        <w:t xml:space="preserve">Ms. </w:t>
      </w:r>
      <w:proofErr w:type="spellStart"/>
      <w:r w:rsidRPr="009E2F55">
        <w:rPr>
          <w:rFonts w:ascii="Times New Roman" w:eastAsia="Times New Roman" w:hAnsi="Times New Roman" w:cs="Times New Roman"/>
          <w:sz w:val="24"/>
          <w:szCs w:val="24"/>
        </w:rPr>
        <w:t>Sheela</w:t>
      </w:r>
      <w:proofErr w:type="spellEnd"/>
      <w:r w:rsidRPr="009E2F55">
        <w:rPr>
          <w:rFonts w:ascii="Times New Roman" w:eastAsia="Times New Roman" w:hAnsi="Times New Roman" w:cs="Times New Roman"/>
          <w:sz w:val="24"/>
          <w:szCs w:val="24"/>
        </w:rPr>
        <w:t xml:space="preserve"> started a business with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25,000 as capital on 1.1.2023. During the year she has withdrawn at the rate of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 xml:space="preserve">600 per month. She sold some jewels for </w:t>
      </w:r>
      <w:r w:rsidRPr="009E2F55">
        <w:rPr>
          <w:rFonts w:ascii="Times New Roman" w:eastAsia="Times New Roman" w:hAnsi="Times New Roman" w:cs="Times New Roman"/>
          <w:color w:val="000000" w:themeColor="text1"/>
          <w:sz w:val="24"/>
          <w:szCs w:val="24"/>
        </w:rPr>
        <w:t>₹</w:t>
      </w:r>
      <w:r w:rsidRPr="009E2F55">
        <w:rPr>
          <w:rFonts w:ascii="Times New Roman" w:hAnsi="Times New Roman" w:cs="Times New Roman"/>
          <w:color w:val="000000" w:themeColor="text1"/>
          <w:sz w:val="24"/>
          <w:szCs w:val="24"/>
        </w:rPr>
        <w:t>4,000 and introduced the same as additional capital to the business. Her position on 31.12.2023 was as follows:</w:t>
      </w:r>
      <w:r w:rsidRPr="009E2F55">
        <w:rPr>
          <w:rFonts w:ascii="Times New Roman" w:hAnsi="Times New Roman" w:cs="Times New Roman"/>
          <w:color w:val="000000" w:themeColor="text1"/>
          <w:sz w:val="24"/>
          <w:szCs w:val="24"/>
        </w:rPr>
        <w:tab/>
      </w:r>
    </w:p>
    <w:tbl>
      <w:tblPr>
        <w:tblStyle w:val="TableGrid"/>
        <w:tblW w:w="0" w:type="auto"/>
        <w:jc w:val="center"/>
        <w:tblLook w:val="04A0" w:firstRow="1" w:lastRow="0" w:firstColumn="1" w:lastColumn="0" w:noHBand="0" w:noVBand="1"/>
      </w:tblPr>
      <w:tblGrid>
        <w:gridCol w:w="2830"/>
        <w:gridCol w:w="1701"/>
      </w:tblGrid>
      <w:tr w:rsidR="00E17832" w:rsidRPr="009E2F55" w:rsidTr="00E17832">
        <w:trPr>
          <w:jc w:val="center"/>
        </w:trPr>
        <w:tc>
          <w:tcPr>
            <w:tcW w:w="2830" w:type="dxa"/>
          </w:tcPr>
          <w:p w:rsidR="00E17832" w:rsidRPr="009E2F55" w:rsidRDefault="00E17832" w:rsidP="00552015">
            <w:pPr>
              <w:spacing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Particulars</w:t>
            </w:r>
          </w:p>
        </w:tc>
        <w:tc>
          <w:tcPr>
            <w:tcW w:w="1701" w:type="dxa"/>
          </w:tcPr>
          <w:p w:rsidR="00E17832" w:rsidRPr="009E2F55" w:rsidRDefault="00E17832" w:rsidP="00552015">
            <w:pPr>
              <w:spacing w:line="240" w:lineRule="auto"/>
              <w:jc w:val="center"/>
              <w:rPr>
                <w:rFonts w:ascii="Times New Roman" w:eastAsia="Times New Roman" w:hAnsi="Times New Roman" w:cs="Times New Roman"/>
                <w:b/>
                <w:sz w:val="24"/>
                <w:szCs w:val="24"/>
              </w:rPr>
            </w:pPr>
            <w:r w:rsidRPr="009E2F55">
              <w:rPr>
                <w:rFonts w:ascii="Times New Roman" w:hAnsi="Times New Roman" w:cs="Times New Roman"/>
                <w:b/>
                <w:color w:val="000000" w:themeColor="text1"/>
                <w:sz w:val="24"/>
                <w:szCs w:val="24"/>
              </w:rPr>
              <w:t>₹</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Bank balance</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2,000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Stock</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20,000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Debtors</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12,100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Furniture</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500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Cash in hand</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500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Sundry creditors</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6,000</w:t>
            </w:r>
          </w:p>
        </w:tc>
      </w:tr>
      <w:tr w:rsidR="00E17832" w:rsidRPr="009E2F55" w:rsidTr="00E17832">
        <w:trPr>
          <w:jc w:val="center"/>
        </w:trPr>
        <w:tc>
          <w:tcPr>
            <w:tcW w:w="2830" w:type="dxa"/>
          </w:tcPr>
          <w:p w:rsidR="00E17832" w:rsidRPr="009E2F55" w:rsidRDefault="00E17832" w:rsidP="00552015">
            <w:pPr>
              <w:spacing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Outstanding expenses</w:t>
            </w:r>
          </w:p>
        </w:tc>
        <w:tc>
          <w:tcPr>
            <w:tcW w:w="1701" w:type="dxa"/>
          </w:tcPr>
          <w:p w:rsidR="00E17832" w:rsidRPr="009E2F55" w:rsidRDefault="00E17832" w:rsidP="00552015">
            <w:pPr>
              <w:spacing w:line="240" w:lineRule="auto"/>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400</w:t>
            </w:r>
          </w:p>
        </w:tc>
      </w:tr>
    </w:tbl>
    <w:p w:rsidR="00E17832" w:rsidRPr="009E2F55" w:rsidRDefault="00E17832" w:rsidP="00E17832">
      <w:pPr>
        <w:pStyle w:val="ListParagraph"/>
        <w:spacing w:after="0" w:line="240" w:lineRule="auto"/>
        <w:rPr>
          <w:rFonts w:ascii="Times New Roman" w:eastAsia="Times New Roman" w:hAnsi="Times New Roman" w:cs="Times New Roman"/>
          <w:sz w:val="24"/>
          <w:szCs w:val="24"/>
        </w:rPr>
      </w:pPr>
      <w:proofErr w:type="spellStart"/>
      <w:r w:rsidRPr="009E2F55">
        <w:rPr>
          <w:rFonts w:ascii="Times New Roman" w:eastAsia="Times New Roman" w:hAnsi="Times New Roman" w:cs="Times New Roman"/>
          <w:sz w:val="24"/>
          <w:szCs w:val="24"/>
        </w:rPr>
        <w:t>Sheela</w:t>
      </w:r>
      <w:proofErr w:type="spellEnd"/>
      <w:r w:rsidRPr="009E2F55">
        <w:rPr>
          <w:rFonts w:ascii="Times New Roman" w:eastAsia="Times New Roman" w:hAnsi="Times New Roman" w:cs="Times New Roman"/>
          <w:sz w:val="24"/>
          <w:szCs w:val="24"/>
        </w:rPr>
        <w:t xml:space="preserve"> maintains her books under single entry method. Determine her profit or loss for the year. </w:t>
      </w:r>
    </w:p>
    <w:p w:rsidR="00E17832" w:rsidRPr="009E2F55" w:rsidRDefault="00E17832" w:rsidP="00E17832">
      <w:pPr>
        <w:pStyle w:val="ListParagraph"/>
        <w:spacing w:after="0" w:line="240" w:lineRule="auto"/>
        <w:rPr>
          <w:rFonts w:ascii="Times New Roman" w:eastAsia="Times New Roman" w:hAnsi="Times New Roman" w:cs="Times New Roman"/>
          <w:sz w:val="24"/>
          <w:szCs w:val="24"/>
        </w:rPr>
      </w:pPr>
    </w:p>
    <w:p w:rsidR="00E17832" w:rsidRPr="009E2F55" w:rsidRDefault="00E17832" w:rsidP="00E17832">
      <w:pPr>
        <w:pStyle w:val="ListParagraph"/>
        <w:spacing w:after="0" w:line="240" w:lineRule="auto"/>
        <w:rPr>
          <w:rFonts w:ascii="Times New Roman" w:eastAsia="Times New Roman" w:hAnsi="Times New Roman" w:cs="Times New Roman"/>
          <w:sz w:val="24"/>
          <w:szCs w:val="24"/>
        </w:rPr>
      </w:pPr>
    </w:p>
    <w:p w:rsidR="00552015" w:rsidRPr="009E2F55" w:rsidRDefault="00552015" w:rsidP="00E17832">
      <w:pPr>
        <w:pStyle w:val="ListParagraph"/>
        <w:spacing w:after="0" w:line="240" w:lineRule="auto"/>
        <w:rPr>
          <w:rFonts w:ascii="Times New Roman" w:eastAsia="Times New Roman" w:hAnsi="Times New Roman" w:cs="Times New Roman"/>
          <w:sz w:val="24"/>
          <w:szCs w:val="24"/>
        </w:rPr>
      </w:pPr>
    </w:p>
    <w:p w:rsidR="00E17832" w:rsidRPr="009E2F55" w:rsidRDefault="00E17832" w:rsidP="00E17832">
      <w:pPr>
        <w:pStyle w:val="ListParagraph"/>
        <w:numPr>
          <w:ilvl w:val="0"/>
          <w:numId w:val="1"/>
        </w:num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lastRenderedPageBreak/>
        <w:t xml:space="preserve">Mr. </w:t>
      </w:r>
      <w:proofErr w:type="spellStart"/>
      <w:r w:rsidRPr="009E2F55">
        <w:rPr>
          <w:rFonts w:ascii="Times New Roman" w:eastAsia="Times New Roman" w:hAnsi="Times New Roman" w:cs="Times New Roman"/>
          <w:sz w:val="24"/>
          <w:szCs w:val="24"/>
        </w:rPr>
        <w:t>Selwin’s</w:t>
      </w:r>
      <w:proofErr w:type="spellEnd"/>
      <w:r w:rsidRPr="009E2F55">
        <w:rPr>
          <w:rFonts w:ascii="Times New Roman" w:eastAsia="Times New Roman" w:hAnsi="Times New Roman" w:cs="Times New Roman"/>
          <w:sz w:val="24"/>
          <w:szCs w:val="24"/>
        </w:rPr>
        <w:t xml:space="preserve"> </w:t>
      </w:r>
      <w:proofErr w:type="spellStart"/>
      <w:r w:rsidRPr="009E2F55">
        <w:rPr>
          <w:rFonts w:ascii="Times New Roman" w:eastAsia="Times New Roman" w:hAnsi="Times New Roman" w:cs="Times New Roman"/>
          <w:sz w:val="24"/>
          <w:szCs w:val="24"/>
        </w:rPr>
        <w:t>godown</w:t>
      </w:r>
      <w:proofErr w:type="spellEnd"/>
      <w:r w:rsidRPr="009E2F55">
        <w:rPr>
          <w:rFonts w:ascii="Times New Roman" w:eastAsia="Times New Roman" w:hAnsi="Times New Roman" w:cs="Times New Roman"/>
          <w:sz w:val="24"/>
          <w:szCs w:val="24"/>
        </w:rPr>
        <w:t xml:space="preserve"> had a se</w:t>
      </w:r>
      <w:r w:rsidR="00422B9B">
        <w:rPr>
          <w:rFonts w:ascii="Times New Roman" w:eastAsia="Times New Roman" w:hAnsi="Times New Roman" w:cs="Times New Roman"/>
          <w:sz w:val="24"/>
          <w:szCs w:val="24"/>
        </w:rPr>
        <w:t>vere fire accident on 1.9.2023.F</w:t>
      </w:r>
      <w:r w:rsidRPr="009E2F55">
        <w:rPr>
          <w:rFonts w:ascii="Times New Roman" w:eastAsia="Times New Roman" w:hAnsi="Times New Roman" w:cs="Times New Roman"/>
          <w:sz w:val="24"/>
          <w:szCs w:val="24"/>
        </w:rPr>
        <w:t>ro</w:t>
      </w:r>
      <w:r w:rsidR="00422B9B">
        <w:rPr>
          <w:rFonts w:ascii="Times New Roman" w:eastAsia="Times New Roman" w:hAnsi="Times New Roman" w:cs="Times New Roman"/>
          <w:sz w:val="24"/>
          <w:szCs w:val="24"/>
        </w:rPr>
        <w:t xml:space="preserve">m the following particulars </w:t>
      </w:r>
      <w:r w:rsidR="00974AFE">
        <w:rPr>
          <w:rFonts w:ascii="Times New Roman" w:eastAsia="Times New Roman" w:hAnsi="Times New Roman" w:cs="Times New Roman"/>
          <w:sz w:val="24"/>
          <w:szCs w:val="24"/>
        </w:rPr>
        <w:t xml:space="preserve">identify </w:t>
      </w:r>
      <w:r w:rsidR="00974AFE" w:rsidRPr="009E2F55">
        <w:rPr>
          <w:rFonts w:ascii="Times New Roman" w:eastAsia="Times New Roman" w:hAnsi="Times New Roman" w:cs="Times New Roman"/>
          <w:sz w:val="24"/>
          <w:szCs w:val="24"/>
        </w:rPr>
        <w:t>the</w:t>
      </w:r>
      <w:r w:rsidRPr="009E2F55">
        <w:rPr>
          <w:rFonts w:ascii="Times New Roman" w:eastAsia="Times New Roman" w:hAnsi="Times New Roman" w:cs="Times New Roman"/>
          <w:sz w:val="24"/>
          <w:szCs w:val="24"/>
        </w:rPr>
        <w:t xml:space="preserve"> claim to be lodged.</w:t>
      </w:r>
    </w:p>
    <w:p w:rsidR="00E17832" w:rsidRPr="009E2F55" w:rsidRDefault="00E17832" w:rsidP="00E17832">
      <w:pPr>
        <w:spacing w:after="0" w:line="240" w:lineRule="auto"/>
        <w:ind w:left="360"/>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4390"/>
        <w:gridCol w:w="1559"/>
      </w:tblGrid>
      <w:tr w:rsidR="00E17832" w:rsidRPr="009E2F55" w:rsidTr="00E17832">
        <w:trPr>
          <w:jc w:val="center"/>
        </w:trPr>
        <w:tc>
          <w:tcPr>
            <w:tcW w:w="4390" w:type="dxa"/>
          </w:tcPr>
          <w:p w:rsidR="00E17832" w:rsidRPr="009E2F55" w:rsidRDefault="00E17832" w:rsidP="00E17832">
            <w:pPr>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Particulars</w:t>
            </w:r>
          </w:p>
        </w:tc>
        <w:tc>
          <w:tcPr>
            <w:tcW w:w="1559" w:type="dxa"/>
          </w:tcPr>
          <w:p w:rsidR="00E17832" w:rsidRPr="009E2F55" w:rsidRDefault="00E17832" w:rsidP="00E17832">
            <w:pPr>
              <w:jc w:val="center"/>
              <w:rPr>
                <w:rFonts w:ascii="Times New Roman" w:eastAsia="Times New Roman" w:hAnsi="Times New Roman" w:cs="Times New Roman"/>
                <w:b/>
                <w:sz w:val="24"/>
                <w:szCs w:val="24"/>
              </w:rPr>
            </w:pPr>
            <w:r w:rsidRPr="009E2F55">
              <w:rPr>
                <w:rFonts w:ascii="Times New Roman" w:hAnsi="Times New Roman" w:cs="Times New Roman"/>
                <w:b/>
                <w:color w:val="000000" w:themeColor="text1"/>
                <w:sz w:val="24"/>
                <w:szCs w:val="24"/>
              </w:rPr>
              <w:t>₹</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Stock on 1.1.2023</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25,300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Purchases from 1.1.2023 to date of fire</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50.400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Sales from 1.1.2023 till date of fire</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1,56,000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Manufacturing expenses and wages</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60,000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Goods taken by </w:t>
            </w:r>
            <w:proofErr w:type="spellStart"/>
            <w:r w:rsidRPr="009E2F55">
              <w:rPr>
                <w:rFonts w:ascii="Times New Roman" w:eastAsia="Times New Roman" w:hAnsi="Times New Roman" w:cs="Times New Roman"/>
                <w:sz w:val="24"/>
                <w:szCs w:val="24"/>
              </w:rPr>
              <w:t>selwin</w:t>
            </w:r>
            <w:proofErr w:type="spellEnd"/>
            <w:r w:rsidRPr="009E2F55">
              <w:rPr>
                <w:rFonts w:ascii="Times New Roman" w:eastAsia="Times New Roman" w:hAnsi="Times New Roman" w:cs="Times New Roman"/>
                <w:sz w:val="24"/>
                <w:szCs w:val="24"/>
              </w:rPr>
              <w:t xml:space="preserve"> at cost</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2,500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Rate of gross profit on cost</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30%</w:t>
            </w:r>
          </w:p>
        </w:tc>
      </w:tr>
      <w:tr w:rsidR="00E17832" w:rsidRPr="009E2F55" w:rsidTr="00E17832">
        <w:trPr>
          <w:jc w:val="center"/>
        </w:trPr>
        <w:tc>
          <w:tcPr>
            <w:tcW w:w="4390" w:type="dxa"/>
          </w:tcPr>
          <w:p w:rsidR="00E17832" w:rsidRPr="009E2F55" w:rsidRDefault="00E17832" w:rsidP="00E17832">
            <w:pPr>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Value of salvaged stock</w:t>
            </w:r>
          </w:p>
        </w:tc>
        <w:tc>
          <w:tcPr>
            <w:tcW w:w="1559" w:type="dxa"/>
          </w:tcPr>
          <w:p w:rsidR="00E17832" w:rsidRPr="009E2F55" w:rsidRDefault="00E17832" w:rsidP="00E17832">
            <w:pPr>
              <w:jc w:val="right"/>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3,600</w:t>
            </w:r>
          </w:p>
        </w:tc>
      </w:tr>
    </w:tbl>
    <w:p w:rsidR="00422B9B" w:rsidRDefault="00422B9B" w:rsidP="00422B9B">
      <w:pPr>
        <w:pStyle w:val="ListParagraph"/>
        <w:spacing w:after="0" w:line="240" w:lineRule="auto"/>
        <w:rPr>
          <w:rFonts w:ascii="Times New Roman" w:eastAsia="Times New Roman" w:hAnsi="Times New Roman" w:cs="Times New Roman"/>
          <w:sz w:val="24"/>
          <w:szCs w:val="24"/>
        </w:rPr>
      </w:pPr>
    </w:p>
    <w:p w:rsidR="00E17832" w:rsidRPr="009E2F55" w:rsidRDefault="00486EAA" w:rsidP="00E17832">
      <w:pPr>
        <w:pStyle w:val="ListParagraph"/>
        <w:numPr>
          <w:ilvl w:val="0"/>
          <w:numId w:val="1"/>
        </w:num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Investigate from the below details the balance as per pass book </w:t>
      </w:r>
      <w:r w:rsidR="00E17832" w:rsidRPr="009E2F55">
        <w:rPr>
          <w:rFonts w:ascii="Times New Roman" w:eastAsia="Times New Roman" w:hAnsi="Times New Roman" w:cs="Times New Roman"/>
          <w:sz w:val="24"/>
          <w:szCs w:val="24"/>
        </w:rPr>
        <w:t>as on 31</w:t>
      </w:r>
      <w:r w:rsidR="00E17832" w:rsidRPr="009E2F55">
        <w:rPr>
          <w:rFonts w:ascii="Times New Roman" w:eastAsia="Times New Roman" w:hAnsi="Times New Roman" w:cs="Times New Roman"/>
          <w:sz w:val="24"/>
          <w:szCs w:val="24"/>
          <w:vertAlign w:val="superscript"/>
        </w:rPr>
        <w:t>st</w:t>
      </w:r>
      <w:r w:rsidR="00E17832" w:rsidRPr="009E2F55">
        <w:rPr>
          <w:rFonts w:ascii="Times New Roman" w:eastAsia="Times New Roman" w:hAnsi="Times New Roman" w:cs="Times New Roman"/>
          <w:sz w:val="24"/>
          <w:szCs w:val="24"/>
        </w:rPr>
        <w:t xml:space="preserve"> march 2020.</w:t>
      </w:r>
    </w:p>
    <w:p w:rsidR="00E17832" w:rsidRPr="009E2F55" w:rsidRDefault="00486EAA" w:rsidP="00552015">
      <w:pPr>
        <w:pStyle w:val="ListParagraph"/>
        <w:numPr>
          <w:ilvl w:val="0"/>
          <w:numId w:val="4"/>
        </w:numPr>
        <w:spacing w:after="0" w:line="240" w:lineRule="auto"/>
        <w:rPr>
          <w:rFonts w:ascii="Times New Roman" w:hAnsi="Times New Roman" w:cs="Times New Roman"/>
          <w:sz w:val="24"/>
          <w:szCs w:val="24"/>
        </w:rPr>
      </w:pPr>
      <w:r w:rsidRPr="009E2F55">
        <w:rPr>
          <w:rFonts w:ascii="Times New Roman" w:eastAsia="Times New Roman" w:hAnsi="Times New Roman" w:cs="Times New Roman"/>
          <w:sz w:val="24"/>
          <w:szCs w:val="24"/>
        </w:rPr>
        <w:t>Bank</w:t>
      </w:r>
      <w:r w:rsidR="00E17832" w:rsidRPr="009E2F55">
        <w:rPr>
          <w:rFonts w:ascii="Times New Roman" w:eastAsia="Times New Roman" w:hAnsi="Times New Roman" w:cs="Times New Roman"/>
          <w:sz w:val="24"/>
          <w:szCs w:val="24"/>
        </w:rPr>
        <w:t xml:space="preserve"> </w:t>
      </w:r>
      <w:r w:rsidR="000527FC" w:rsidRPr="009E2F55">
        <w:rPr>
          <w:rFonts w:ascii="Times New Roman" w:eastAsia="Times New Roman" w:hAnsi="Times New Roman" w:cs="Times New Roman"/>
          <w:sz w:val="24"/>
          <w:szCs w:val="24"/>
        </w:rPr>
        <w:t xml:space="preserve">overdraft </w:t>
      </w:r>
      <w:r w:rsidR="00E17832" w:rsidRPr="009E2F55">
        <w:rPr>
          <w:rFonts w:ascii="Times New Roman" w:eastAsia="Times New Roman" w:hAnsi="Times New Roman" w:cs="Times New Roman"/>
          <w:sz w:val="24"/>
          <w:szCs w:val="24"/>
        </w:rPr>
        <w:t xml:space="preserve">balance as </w:t>
      </w:r>
      <w:r w:rsidR="000527FC" w:rsidRPr="009E2F55">
        <w:rPr>
          <w:rFonts w:ascii="Times New Roman" w:eastAsia="Times New Roman" w:hAnsi="Times New Roman" w:cs="Times New Roman"/>
          <w:sz w:val="24"/>
          <w:szCs w:val="24"/>
        </w:rPr>
        <w:t xml:space="preserve">per cash book </w:t>
      </w:r>
      <w:r w:rsidR="00E17832" w:rsidRPr="009E2F55">
        <w:rPr>
          <w:rFonts w:ascii="Times New Roman" w:eastAsia="Times New Roman" w:hAnsi="Times New Roman" w:cs="Times New Roman"/>
          <w:sz w:val="24"/>
          <w:szCs w:val="24"/>
        </w:rPr>
        <w:t>on 31</w:t>
      </w:r>
      <w:r w:rsidR="00E17832" w:rsidRPr="009E2F55">
        <w:rPr>
          <w:rFonts w:ascii="Times New Roman" w:eastAsia="Times New Roman" w:hAnsi="Times New Roman" w:cs="Times New Roman"/>
          <w:sz w:val="24"/>
          <w:szCs w:val="24"/>
          <w:vertAlign w:val="superscript"/>
        </w:rPr>
        <w:t>st</w:t>
      </w:r>
      <w:r w:rsidR="00E17832" w:rsidRPr="009E2F55">
        <w:rPr>
          <w:rFonts w:ascii="Times New Roman" w:eastAsia="Times New Roman" w:hAnsi="Times New Roman" w:cs="Times New Roman"/>
          <w:sz w:val="24"/>
          <w:szCs w:val="24"/>
        </w:rPr>
        <w:t xml:space="preserve"> march 2020 </w:t>
      </w:r>
      <w:r w:rsidR="00E17832" w:rsidRPr="009E2F55">
        <w:rPr>
          <w:rFonts w:ascii="Times New Roman" w:hAnsi="Times New Roman" w:cs="Times New Roman"/>
          <w:sz w:val="24"/>
          <w:szCs w:val="24"/>
        </w:rPr>
        <w:t>₹</w:t>
      </w:r>
      <w:r w:rsidR="000527FC" w:rsidRPr="009E2F55">
        <w:rPr>
          <w:rFonts w:ascii="Times New Roman" w:hAnsi="Times New Roman" w:cs="Times New Roman"/>
          <w:sz w:val="24"/>
          <w:szCs w:val="24"/>
        </w:rPr>
        <w:t xml:space="preserve"> 2,0</w:t>
      </w:r>
      <w:r w:rsidR="00E17832" w:rsidRPr="009E2F55">
        <w:rPr>
          <w:rFonts w:ascii="Times New Roman" w:hAnsi="Times New Roman" w:cs="Times New Roman"/>
          <w:sz w:val="24"/>
          <w:szCs w:val="24"/>
        </w:rPr>
        <w:t>00.</w:t>
      </w:r>
    </w:p>
    <w:p w:rsidR="00E17832" w:rsidRPr="009E2F55" w:rsidRDefault="00E17832" w:rsidP="00552015">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9E2F55">
        <w:rPr>
          <w:rFonts w:ascii="Times New Roman" w:hAnsi="Times New Roman" w:cs="Times New Roman"/>
          <w:sz w:val="24"/>
          <w:szCs w:val="24"/>
        </w:rPr>
        <w:t>Cheques</w:t>
      </w:r>
      <w:proofErr w:type="spellEnd"/>
      <w:r w:rsidRPr="009E2F55">
        <w:rPr>
          <w:rFonts w:ascii="Times New Roman" w:hAnsi="Times New Roman" w:cs="Times New Roman"/>
          <w:sz w:val="24"/>
          <w:szCs w:val="24"/>
        </w:rPr>
        <w:t xml:space="preserve"> issued but not pr</w:t>
      </w:r>
      <w:r w:rsidR="000527FC" w:rsidRPr="009E2F55">
        <w:rPr>
          <w:rFonts w:ascii="Times New Roman" w:hAnsi="Times New Roman" w:cs="Times New Roman"/>
          <w:sz w:val="24"/>
          <w:szCs w:val="24"/>
        </w:rPr>
        <w:t>esented to bank for payment ₹1,35</w:t>
      </w:r>
      <w:r w:rsidRPr="009E2F55">
        <w:rPr>
          <w:rFonts w:ascii="Times New Roman" w:hAnsi="Times New Roman" w:cs="Times New Roman"/>
          <w:sz w:val="24"/>
          <w:szCs w:val="24"/>
        </w:rPr>
        <w:t>0</w:t>
      </w:r>
      <w:r w:rsidR="000527FC" w:rsidRPr="009E2F55">
        <w:rPr>
          <w:rFonts w:ascii="Times New Roman" w:hAnsi="Times New Roman" w:cs="Times New Roman"/>
          <w:sz w:val="24"/>
          <w:szCs w:val="24"/>
        </w:rPr>
        <w:t>.</w:t>
      </w:r>
    </w:p>
    <w:p w:rsidR="00E17832" w:rsidRPr="009E2F55" w:rsidRDefault="00E17832" w:rsidP="00552015">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9E2F55">
        <w:rPr>
          <w:rFonts w:ascii="Times New Roman" w:hAnsi="Times New Roman" w:cs="Times New Roman"/>
          <w:sz w:val="24"/>
          <w:szCs w:val="24"/>
        </w:rPr>
        <w:t>Cheques</w:t>
      </w:r>
      <w:proofErr w:type="spellEnd"/>
      <w:r w:rsidRPr="009E2F55">
        <w:rPr>
          <w:rFonts w:ascii="Times New Roman" w:hAnsi="Times New Roman" w:cs="Times New Roman"/>
          <w:sz w:val="24"/>
          <w:szCs w:val="24"/>
        </w:rPr>
        <w:t xml:space="preserve"> deposited into bank not </w:t>
      </w:r>
      <w:r w:rsidR="000527FC" w:rsidRPr="009E2F55">
        <w:rPr>
          <w:rFonts w:ascii="Times New Roman" w:hAnsi="Times New Roman" w:cs="Times New Roman"/>
          <w:sz w:val="24"/>
          <w:szCs w:val="24"/>
        </w:rPr>
        <w:t>credited in the pass book ₹560</w:t>
      </w:r>
    </w:p>
    <w:p w:rsidR="00E17832" w:rsidRPr="009E2F55" w:rsidRDefault="000527FC" w:rsidP="00552015">
      <w:pPr>
        <w:pStyle w:val="ListParagraph"/>
        <w:numPr>
          <w:ilvl w:val="0"/>
          <w:numId w:val="4"/>
        </w:numPr>
        <w:spacing w:after="0" w:line="240" w:lineRule="auto"/>
        <w:rPr>
          <w:rFonts w:ascii="Times New Roman" w:eastAsia="Times New Roman" w:hAnsi="Times New Roman" w:cs="Times New Roman"/>
          <w:sz w:val="24"/>
          <w:szCs w:val="24"/>
        </w:rPr>
      </w:pPr>
      <w:r w:rsidRPr="009E2F55">
        <w:rPr>
          <w:rFonts w:ascii="Times New Roman" w:hAnsi="Times New Roman" w:cs="Times New Roman"/>
          <w:sz w:val="24"/>
          <w:szCs w:val="24"/>
        </w:rPr>
        <w:t xml:space="preserve">Bank </w:t>
      </w:r>
      <w:r w:rsidR="00486EAA" w:rsidRPr="009E2F55">
        <w:rPr>
          <w:rFonts w:ascii="Times New Roman" w:hAnsi="Times New Roman" w:cs="Times New Roman"/>
          <w:sz w:val="24"/>
          <w:szCs w:val="24"/>
        </w:rPr>
        <w:t>charges ₹80not yet entered in the cash book</w:t>
      </w:r>
    </w:p>
    <w:p w:rsidR="001D3A0A" w:rsidRPr="009E2F55" w:rsidRDefault="00486EAA" w:rsidP="00221CF8">
      <w:pPr>
        <w:pStyle w:val="ListParagraph"/>
        <w:numPr>
          <w:ilvl w:val="0"/>
          <w:numId w:val="4"/>
        </w:numPr>
        <w:spacing w:after="0" w:line="240" w:lineRule="auto"/>
        <w:rPr>
          <w:rFonts w:ascii="Times New Roman" w:hAnsi="Times New Roman" w:cs="Times New Roman"/>
          <w:sz w:val="24"/>
          <w:szCs w:val="24"/>
        </w:rPr>
      </w:pPr>
      <w:r w:rsidRPr="009E2F55">
        <w:rPr>
          <w:rFonts w:ascii="Times New Roman" w:hAnsi="Times New Roman" w:cs="Times New Roman"/>
          <w:sz w:val="24"/>
          <w:szCs w:val="24"/>
        </w:rPr>
        <w:t xml:space="preserve">Interest on investment collected by the banker and credited ₹905. </w:t>
      </w:r>
    </w:p>
    <w:p w:rsidR="00486EAA" w:rsidRPr="009E2F55" w:rsidRDefault="00486EAA" w:rsidP="00486EAA">
      <w:pPr>
        <w:pStyle w:val="ListParagraph"/>
        <w:spacing w:after="0" w:line="240" w:lineRule="auto"/>
        <w:ind w:left="1440"/>
        <w:rPr>
          <w:rFonts w:ascii="Times New Roman" w:hAnsi="Times New Roman" w:cs="Times New Roman"/>
          <w:sz w:val="24"/>
          <w:szCs w:val="24"/>
        </w:rPr>
      </w:pPr>
    </w:p>
    <w:p w:rsidR="00486EAA" w:rsidRPr="009E2F55" w:rsidRDefault="00486EAA" w:rsidP="00486EAA">
      <w:pPr>
        <w:pStyle w:val="ListParagraph"/>
        <w:numPr>
          <w:ilvl w:val="0"/>
          <w:numId w:val="1"/>
        </w:numPr>
        <w:spacing w:after="0" w:line="240" w:lineRule="auto"/>
        <w:rPr>
          <w:rFonts w:ascii="Times New Roman" w:hAnsi="Times New Roman" w:cs="Times New Roman"/>
          <w:sz w:val="24"/>
          <w:szCs w:val="24"/>
        </w:rPr>
      </w:pPr>
      <w:r w:rsidRPr="009E2F55">
        <w:rPr>
          <w:rFonts w:ascii="Times New Roman" w:hAnsi="Times New Roman" w:cs="Times New Roman"/>
          <w:sz w:val="24"/>
          <w:szCs w:val="24"/>
        </w:rPr>
        <w:t>Compare single entry and double entry accounting methods.</w:t>
      </w:r>
    </w:p>
    <w:p w:rsidR="00486EAA" w:rsidRPr="009E2F55" w:rsidRDefault="00486EAA" w:rsidP="00486EAA">
      <w:pPr>
        <w:pStyle w:val="ListParagraph"/>
        <w:spacing w:after="0" w:line="240" w:lineRule="auto"/>
        <w:rPr>
          <w:rFonts w:ascii="Times New Roman" w:hAnsi="Times New Roman" w:cs="Times New Roman"/>
          <w:sz w:val="24"/>
          <w:szCs w:val="24"/>
        </w:rPr>
      </w:pPr>
    </w:p>
    <w:p w:rsidR="00486EAA" w:rsidRPr="009E2F55" w:rsidRDefault="00486EAA" w:rsidP="00486EA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SECTION C   (3X10=30 Marks)</w:t>
      </w:r>
    </w:p>
    <w:p w:rsidR="00486EAA" w:rsidRPr="009E2F55" w:rsidRDefault="00486EAA" w:rsidP="00486EAA">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Question No.20 is compulsory-Case Study. Answer any two questions from the rest.</w:t>
      </w:r>
    </w:p>
    <w:p w:rsidR="00486EAA" w:rsidRPr="009E2F55" w:rsidRDefault="00486EAA" w:rsidP="00486EAA">
      <w:p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                                                                                                   </w:t>
      </w:r>
    </w:p>
    <w:p w:rsidR="00422B9B" w:rsidRDefault="00486EAA" w:rsidP="00422B9B">
      <w:pPr>
        <w:pStyle w:val="ListParagraph"/>
        <w:numPr>
          <w:ilvl w:val="0"/>
          <w:numId w:val="1"/>
        </w:numPr>
        <w:jc w:val="both"/>
        <w:rPr>
          <w:rFonts w:ascii="Times New Roman" w:hAnsi="Times New Roman" w:cs="Times New Roman"/>
          <w:sz w:val="24"/>
          <w:szCs w:val="24"/>
        </w:rPr>
      </w:pPr>
      <w:r w:rsidRPr="009E2F55">
        <w:rPr>
          <w:rFonts w:ascii="Times New Roman" w:hAnsi="Times New Roman" w:cs="Times New Roman"/>
          <w:sz w:val="24"/>
          <w:szCs w:val="24"/>
        </w:rPr>
        <w:t xml:space="preserve">Mr. Das Gupta started a business on 1st January 2020, and after a year of operation, his trial balance for the year ended 31st December 2020 is shown below. His goal is to calculate the net profit and determine his financial position. </w:t>
      </w:r>
    </w:p>
    <w:p w:rsidR="00422B9B" w:rsidRDefault="00422B9B" w:rsidP="00422B9B">
      <w:pPr>
        <w:pStyle w:val="ListParagraph"/>
        <w:jc w:val="both"/>
        <w:rPr>
          <w:rFonts w:ascii="Times New Roman" w:hAnsi="Times New Roman" w:cs="Times New Roman"/>
          <w:sz w:val="24"/>
          <w:szCs w:val="24"/>
        </w:rPr>
      </w:pPr>
    </w:p>
    <w:p w:rsidR="00486EAA" w:rsidRDefault="00486EAA" w:rsidP="00422B9B">
      <w:pPr>
        <w:pStyle w:val="ListParagraph"/>
        <w:jc w:val="both"/>
        <w:rPr>
          <w:rFonts w:ascii="Times New Roman" w:hAnsi="Times New Roman" w:cs="Times New Roman"/>
          <w:sz w:val="24"/>
          <w:szCs w:val="24"/>
        </w:rPr>
      </w:pPr>
      <w:r w:rsidRPr="00422B9B">
        <w:rPr>
          <w:rFonts w:ascii="Times New Roman" w:hAnsi="Times New Roman" w:cs="Times New Roman"/>
          <w:sz w:val="24"/>
          <w:szCs w:val="24"/>
        </w:rPr>
        <w:t xml:space="preserve">As a new business owner, Mr. Das Gupta wants to understand how well his business has performed over the first year and whether it is financially stable. With the trial balance in hand, he seeks </w:t>
      </w:r>
      <w:r w:rsidR="005D6120" w:rsidRPr="00422B9B">
        <w:rPr>
          <w:rFonts w:ascii="Times New Roman" w:hAnsi="Times New Roman" w:cs="Times New Roman"/>
          <w:sz w:val="24"/>
          <w:szCs w:val="24"/>
        </w:rPr>
        <w:t xml:space="preserve">assistance from </w:t>
      </w:r>
      <w:r w:rsidR="00422B9B" w:rsidRPr="00422B9B">
        <w:rPr>
          <w:rFonts w:ascii="Times New Roman" w:hAnsi="Times New Roman" w:cs="Times New Roman"/>
          <w:sz w:val="24"/>
          <w:szCs w:val="24"/>
        </w:rPr>
        <w:t>you in</w:t>
      </w:r>
      <w:r w:rsidRPr="00422B9B">
        <w:rPr>
          <w:rFonts w:ascii="Times New Roman" w:hAnsi="Times New Roman" w:cs="Times New Roman"/>
          <w:sz w:val="24"/>
          <w:szCs w:val="24"/>
        </w:rPr>
        <w:t xml:space="preserve"> preparing key financial statements, including the Trading Account, Profit and Loss Account, and Balance Sheet, to assess his profitability and financial health.</w:t>
      </w:r>
    </w:p>
    <w:p w:rsidR="00422B9B" w:rsidRPr="00422B9B" w:rsidRDefault="00422B9B" w:rsidP="00422B9B">
      <w:pPr>
        <w:pStyle w:val="ListParagraph"/>
        <w:jc w:val="both"/>
        <w:rPr>
          <w:rFonts w:ascii="Times New Roman" w:hAnsi="Times New Roman" w:cs="Times New Roman"/>
          <w:sz w:val="24"/>
          <w:szCs w:val="24"/>
        </w:rPr>
      </w:pPr>
    </w:p>
    <w:p w:rsidR="00486EAA" w:rsidRDefault="00486EAA" w:rsidP="00422B9B">
      <w:pPr>
        <w:pStyle w:val="ListParagraph"/>
        <w:jc w:val="both"/>
        <w:rPr>
          <w:rFonts w:ascii="Times New Roman" w:hAnsi="Times New Roman" w:cs="Times New Roman"/>
          <w:sz w:val="24"/>
          <w:szCs w:val="24"/>
        </w:rPr>
      </w:pPr>
      <w:r w:rsidRPr="009E2F55">
        <w:rPr>
          <w:rFonts w:ascii="Times New Roman" w:hAnsi="Times New Roman" w:cs="Times New Roman"/>
          <w:sz w:val="24"/>
          <w:szCs w:val="24"/>
        </w:rPr>
        <w:t>Based o</w:t>
      </w:r>
      <w:r w:rsidR="005D6120">
        <w:rPr>
          <w:rFonts w:ascii="Times New Roman" w:hAnsi="Times New Roman" w:cs="Times New Roman"/>
          <w:sz w:val="24"/>
          <w:szCs w:val="24"/>
        </w:rPr>
        <w:t>n the trial balance provided, you</w:t>
      </w:r>
      <w:r w:rsidRPr="009E2F55">
        <w:rPr>
          <w:rFonts w:ascii="Times New Roman" w:hAnsi="Times New Roman" w:cs="Times New Roman"/>
          <w:sz w:val="24"/>
          <w:szCs w:val="24"/>
        </w:rPr>
        <w:t xml:space="preserve"> need to construct the </w:t>
      </w:r>
      <w:r w:rsidRPr="009E2F55">
        <w:rPr>
          <w:rStyle w:val="Strong"/>
          <w:rFonts w:ascii="Times New Roman" w:hAnsi="Times New Roman" w:cs="Times New Roman"/>
          <w:sz w:val="24"/>
          <w:szCs w:val="24"/>
        </w:rPr>
        <w:t>Trading Account</w:t>
      </w:r>
      <w:r w:rsidRPr="009E2F55">
        <w:rPr>
          <w:rFonts w:ascii="Times New Roman" w:hAnsi="Times New Roman" w:cs="Times New Roman"/>
          <w:sz w:val="24"/>
          <w:szCs w:val="24"/>
        </w:rPr>
        <w:t xml:space="preserve">, </w:t>
      </w:r>
      <w:r w:rsidRPr="009E2F55">
        <w:rPr>
          <w:rStyle w:val="Strong"/>
          <w:rFonts w:ascii="Times New Roman" w:hAnsi="Times New Roman" w:cs="Times New Roman"/>
          <w:sz w:val="24"/>
          <w:szCs w:val="24"/>
        </w:rPr>
        <w:t>Profit and Loss Account</w:t>
      </w:r>
      <w:r w:rsidRPr="009E2F55">
        <w:rPr>
          <w:rFonts w:ascii="Times New Roman" w:hAnsi="Times New Roman" w:cs="Times New Roman"/>
          <w:sz w:val="24"/>
          <w:szCs w:val="24"/>
        </w:rPr>
        <w:t xml:space="preserve">, and the </w:t>
      </w:r>
      <w:r w:rsidRPr="009E2F55">
        <w:rPr>
          <w:rStyle w:val="Strong"/>
          <w:rFonts w:ascii="Times New Roman" w:hAnsi="Times New Roman" w:cs="Times New Roman"/>
          <w:sz w:val="24"/>
          <w:szCs w:val="24"/>
        </w:rPr>
        <w:t>Balance Sheet</w:t>
      </w:r>
      <w:r w:rsidRPr="009E2F55">
        <w:rPr>
          <w:rFonts w:ascii="Times New Roman" w:hAnsi="Times New Roman" w:cs="Times New Roman"/>
          <w:sz w:val="24"/>
          <w:szCs w:val="24"/>
        </w:rPr>
        <w:t>. Additionally, incorporate any adjustments necessary to arrive at an accurate financial position.</w:t>
      </w:r>
    </w:p>
    <w:p w:rsidR="00422B9B" w:rsidRDefault="00422B9B" w:rsidP="00422B9B">
      <w:pPr>
        <w:pStyle w:val="ListParagraph"/>
        <w:jc w:val="both"/>
        <w:rPr>
          <w:rFonts w:ascii="Times New Roman" w:hAnsi="Times New Roman" w:cs="Times New Roman"/>
          <w:sz w:val="24"/>
          <w:szCs w:val="24"/>
        </w:rPr>
      </w:pPr>
    </w:p>
    <w:p w:rsidR="00422B9B" w:rsidRDefault="00422B9B" w:rsidP="00422B9B">
      <w:pPr>
        <w:pStyle w:val="ListParagraph"/>
        <w:jc w:val="both"/>
        <w:rPr>
          <w:rFonts w:ascii="Times New Roman" w:hAnsi="Times New Roman" w:cs="Times New Roman"/>
          <w:sz w:val="24"/>
          <w:szCs w:val="24"/>
        </w:rPr>
      </w:pPr>
    </w:p>
    <w:p w:rsidR="00422B9B" w:rsidRPr="009E2F55" w:rsidRDefault="00422B9B" w:rsidP="00422B9B">
      <w:pPr>
        <w:pStyle w:val="ListParagraph"/>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961"/>
        <w:gridCol w:w="2858"/>
        <w:gridCol w:w="1650"/>
      </w:tblGrid>
      <w:tr w:rsidR="00486EAA" w:rsidRPr="005D6120"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D6120">
            <w:pPr>
              <w:jc w:val="center"/>
              <w:rPr>
                <w:rFonts w:ascii="Times New Roman" w:hAnsi="Times New Roman" w:cs="Times New Roman"/>
                <w:b/>
                <w:sz w:val="24"/>
                <w:szCs w:val="24"/>
              </w:rPr>
            </w:pPr>
            <w:r w:rsidRPr="005D6120">
              <w:rPr>
                <w:rFonts w:ascii="Times New Roman" w:hAnsi="Times New Roman" w:cs="Times New Roman"/>
                <w:b/>
                <w:sz w:val="24"/>
                <w:szCs w:val="24"/>
              </w:rPr>
              <w:lastRenderedPageBreak/>
              <w:t>Particulars (</w:t>
            </w:r>
            <w:proofErr w:type="spellStart"/>
            <w:r w:rsidRPr="005D6120">
              <w:rPr>
                <w:rFonts w:ascii="Times New Roman" w:hAnsi="Times New Roman" w:cs="Times New Roman"/>
                <w:b/>
                <w:sz w:val="24"/>
                <w:szCs w:val="24"/>
              </w:rPr>
              <w:t>Dr</w:t>
            </w:r>
            <w:proofErr w:type="spellEnd"/>
            <w:r w:rsidRPr="005D6120">
              <w:rPr>
                <w:rFonts w:ascii="Times New Roman" w:hAnsi="Times New Roman" w:cs="Times New Roman"/>
                <w:b/>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D6120">
            <w:pPr>
              <w:jc w:val="center"/>
              <w:rPr>
                <w:rFonts w:ascii="Times New Roman" w:hAnsi="Times New Roman" w:cs="Times New Roman"/>
                <w:b/>
                <w:sz w:val="24"/>
                <w:szCs w:val="24"/>
              </w:rPr>
            </w:pPr>
            <w:r w:rsidRPr="005D6120">
              <w:rPr>
                <w:rFonts w:ascii="Times New Roman" w:hAnsi="Times New Roman" w:cs="Times New Roman"/>
                <w:b/>
                <w:sz w:val="24"/>
                <w:szCs w:val="24"/>
              </w:rPr>
              <w:t>₹</w:t>
            </w:r>
          </w:p>
        </w:tc>
        <w:tc>
          <w:tcPr>
            <w:tcW w:w="2858"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D6120">
            <w:pPr>
              <w:jc w:val="center"/>
              <w:rPr>
                <w:rFonts w:ascii="Times New Roman" w:hAnsi="Times New Roman" w:cs="Times New Roman"/>
                <w:b/>
                <w:sz w:val="24"/>
                <w:szCs w:val="24"/>
              </w:rPr>
            </w:pPr>
            <w:r w:rsidRPr="005D6120">
              <w:rPr>
                <w:rFonts w:ascii="Times New Roman" w:hAnsi="Times New Roman" w:cs="Times New Roman"/>
                <w:b/>
                <w:sz w:val="24"/>
                <w:szCs w:val="24"/>
              </w:rPr>
              <w:t>Particulars (Cr)</w:t>
            </w:r>
          </w:p>
        </w:tc>
        <w:tc>
          <w:tcPr>
            <w:tcW w:w="1650"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D6120">
            <w:pPr>
              <w:jc w:val="center"/>
              <w:rPr>
                <w:rFonts w:ascii="Times New Roman" w:hAnsi="Times New Roman" w:cs="Times New Roman"/>
                <w:b/>
                <w:sz w:val="24"/>
                <w:szCs w:val="24"/>
              </w:rPr>
            </w:pPr>
            <w:r w:rsidRPr="005D6120">
              <w:rPr>
                <w:rFonts w:ascii="Times New Roman" w:hAnsi="Times New Roman" w:cs="Times New Roman"/>
                <w:b/>
                <w:sz w:val="24"/>
                <w:szCs w:val="24"/>
              </w:rPr>
              <w:t>₹</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Drawings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10,000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Sales</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5,20,000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Opening Stock</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1,00,000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Purchase Return</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2,400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Purchases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2,50,000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Discount</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500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Bills Receivable</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26,400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Creditors</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Sales Return</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4,000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Provision for doubtful debts</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3,500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Discount</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974AFE">
            <w:pPr>
              <w:jc w:val="right"/>
              <w:rPr>
                <w:rFonts w:ascii="Times New Roman" w:hAnsi="Times New Roman" w:cs="Times New Roman"/>
                <w:sz w:val="24"/>
                <w:szCs w:val="24"/>
              </w:rPr>
            </w:pPr>
            <w:r w:rsidRPr="009E2F55">
              <w:rPr>
                <w:rFonts w:ascii="Times New Roman" w:hAnsi="Times New Roman" w:cs="Times New Roman"/>
                <w:sz w:val="24"/>
                <w:szCs w:val="24"/>
              </w:rPr>
              <w:t>600</w:t>
            </w:r>
          </w:p>
        </w:tc>
        <w:tc>
          <w:tcPr>
            <w:tcW w:w="285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 xml:space="preserve">Capital </w:t>
            </w:r>
          </w:p>
        </w:tc>
        <w:tc>
          <w:tcPr>
            <w:tcW w:w="165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1,42,800</w:t>
            </w: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Carriage outwards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Salaries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20,000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Insurance</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2,400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Rent</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Debtors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90,000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Income tax</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1,800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Cash at Bank</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Furniture</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Bad Debts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4,000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Plant &amp; Machinery</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1,60,000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Freight &amp; Duty</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3,000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Wages</w:t>
            </w:r>
          </w:p>
        </w:tc>
        <w:tc>
          <w:tcPr>
            <w:tcW w:w="1961"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30,000</w:t>
            </w:r>
          </w:p>
        </w:tc>
        <w:tc>
          <w:tcPr>
            <w:tcW w:w="2858"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r w:rsidR="00486EAA" w:rsidRPr="009E2F55" w:rsidTr="005A0928">
        <w:tc>
          <w:tcPr>
            <w:tcW w:w="2547"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961"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D6120">
            <w:pPr>
              <w:jc w:val="right"/>
              <w:rPr>
                <w:rFonts w:ascii="Times New Roman" w:hAnsi="Times New Roman" w:cs="Times New Roman"/>
                <w:b/>
                <w:sz w:val="24"/>
                <w:szCs w:val="24"/>
              </w:rPr>
            </w:pPr>
            <w:r w:rsidRPr="005D6120">
              <w:rPr>
                <w:rFonts w:ascii="Times New Roman" w:hAnsi="Times New Roman" w:cs="Times New Roman"/>
                <w:b/>
                <w:sz w:val="24"/>
                <w:szCs w:val="24"/>
              </w:rPr>
              <w:t>7,29,200</w:t>
            </w:r>
          </w:p>
        </w:tc>
        <w:tc>
          <w:tcPr>
            <w:tcW w:w="2858" w:type="dxa"/>
            <w:tcBorders>
              <w:top w:val="single" w:sz="4" w:space="0" w:color="auto"/>
              <w:left w:val="single" w:sz="4" w:space="0" w:color="auto"/>
              <w:bottom w:val="single" w:sz="4" w:space="0" w:color="auto"/>
              <w:right w:val="single" w:sz="4" w:space="0" w:color="auto"/>
            </w:tcBorders>
          </w:tcPr>
          <w:p w:rsidR="00486EAA" w:rsidRPr="005D6120" w:rsidRDefault="00486EAA" w:rsidP="005A0928">
            <w:pPr>
              <w:rPr>
                <w:rFonts w:ascii="Times New Roman" w:hAnsi="Times New Roman" w:cs="Times New Roman"/>
                <w:b/>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486EAA" w:rsidRPr="005D6120" w:rsidRDefault="00486EAA" w:rsidP="005A0928">
            <w:pPr>
              <w:rPr>
                <w:rFonts w:ascii="Times New Roman" w:hAnsi="Times New Roman" w:cs="Times New Roman"/>
                <w:b/>
                <w:sz w:val="24"/>
                <w:szCs w:val="24"/>
              </w:rPr>
            </w:pPr>
            <w:r w:rsidRPr="005D6120">
              <w:rPr>
                <w:rFonts w:ascii="Times New Roman" w:hAnsi="Times New Roman" w:cs="Times New Roman"/>
                <w:b/>
                <w:sz w:val="24"/>
                <w:szCs w:val="24"/>
              </w:rPr>
              <w:t>7,29,200</w:t>
            </w:r>
          </w:p>
        </w:tc>
      </w:tr>
    </w:tbl>
    <w:p w:rsidR="00486EAA" w:rsidRPr="009E2F55" w:rsidRDefault="00486EAA" w:rsidP="00486EAA">
      <w:pPr>
        <w:rPr>
          <w:rFonts w:ascii="Times New Roman" w:hAnsi="Times New Roman" w:cs="Times New Roman"/>
          <w:kern w:val="2"/>
          <w:sz w:val="24"/>
          <w:szCs w:val="24"/>
          <w:lang w:eastAsia="en-US"/>
          <w14:ligatures w14:val="standardContextual"/>
        </w:rPr>
      </w:pP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Stock on 31</w:t>
      </w:r>
      <w:r w:rsidRPr="009E2F55">
        <w:rPr>
          <w:rFonts w:ascii="Times New Roman" w:hAnsi="Times New Roman" w:cs="Times New Roman"/>
          <w:sz w:val="24"/>
          <w:szCs w:val="24"/>
          <w:vertAlign w:val="superscript"/>
        </w:rPr>
        <w:t>st</w:t>
      </w:r>
      <w:r w:rsidRPr="009E2F55">
        <w:rPr>
          <w:rFonts w:ascii="Times New Roman" w:hAnsi="Times New Roman" w:cs="Times New Roman"/>
          <w:sz w:val="24"/>
          <w:szCs w:val="24"/>
        </w:rPr>
        <w:t xml:space="preserve"> December 2020 was valued at ₹ 120,000.</w:t>
      </w: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The provision for bad debts is to be maintained @ 5% on debtors</w:t>
      </w: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Total bad debts to be written off were ₹6,400</w:t>
      </w: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Outstanding salaries and wages were ₹4000 and ₹6000 respectively.</w:t>
      </w: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Rent and insurance paid during the year were for 15 and 18 months respectively.</w:t>
      </w:r>
    </w:p>
    <w:p w:rsidR="00486EAA" w:rsidRPr="009E2F55" w:rsidRDefault="00486EAA" w:rsidP="00486EAA">
      <w:pPr>
        <w:pStyle w:val="ListParagraph"/>
        <w:numPr>
          <w:ilvl w:val="0"/>
          <w:numId w:val="5"/>
        </w:numPr>
        <w:spacing w:after="160" w:line="256" w:lineRule="auto"/>
        <w:rPr>
          <w:rFonts w:ascii="Times New Roman" w:hAnsi="Times New Roman" w:cs="Times New Roman"/>
          <w:sz w:val="24"/>
          <w:szCs w:val="24"/>
        </w:rPr>
      </w:pPr>
      <w:r w:rsidRPr="009E2F55">
        <w:rPr>
          <w:rFonts w:ascii="Times New Roman" w:hAnsi="Times New Roman" w:cs="Times New Roman"/>
          <w:sz w:val="24"/>
          <w:szCs w:val="24"/>
        </w:rPr>
        <w:t xml:space="preserve">Depreciate furniture by 5% and plant &amp; machinery by 10% pa. </w:t>
      </w:r>
    </w:p>
    <w:p w:rsidR="00486EAA" w:rsidRPr="009E2F55" w:rsidRDefault="00486EAA" w:rsidP="00486EAA">
      <w:pPr>
        <w:pStyle w:val="ListParagraph"/>
        <w:spacing w:after="160" w:line="256" w:lineRule="auto"/>
        <w:rPr>
          <w:rFonts w:ascii="Times New Roman" w:hAnsi="Times New Roman" w:cs="Times New Roman"/>
          <w:sz w:val="24"/>
          <w:szCs w:val="24"/>
        </w:rPr>
      </w:pPr>
    </w:p>
    <w:p w:rsidR="00486EAA" w:rsidRPr="009E2F55" w:rsidRDefault="009E2F55" w:rsidP="00486EAA">
      <w:pPr>
        <w:pStyle w:val="ListParagraph"/>
        <w:numPr>
          <w:ilvl w:val="0"/>
          <w:numId w:val="1"/>
        </w:numPr>
        <w:spacing w:after="160" w:line="256" w:lineRule="auto"/>
        <w:rPr>
          <w:rFonts w:ascii="Times New Roman" w:hAnsi="Times New Roman" w:cs="Times New Roman"/>
          <w:sz w:val="24"/>
          <w:szCs w:val="24"/>
        </w:rPr>
      </w:pPr>
      <w:r w:rsidRPr="009E2F55">
        <w:rPr>
          <w:rFonts w:ascii="Times New Roman" w:eastAsia="Times New Roman" w:hAnsi="Times New Roman" w:cs="Times New Roman"/>
          <w:sz w:val="24"/>
          <w:szCs w:val="24"/>
        </w:rPr>
        <w:lastRenderedPageBreak/>
        <w:t>From</w:t>
      </w:r>
      <w:r w:rsidR="00486EAA" w:rsidRPr="009E2F55">
        <w:rPr>
          <w:rFonts w:ascii="Times New Roman" w:eastAsia="Times New Roman" w:hAnsi="Times New Roman" w:cs="Times New Roman"/>
          <w:sz w:val="24"/>
          <w:szCs w:val="24"/>
        </w:rPr>
        <w:t xml:space="preserve"> the following balances extracted from the ledger of </w:t>
      </w:r>
      <w:proofErr w:type="spellStart"/>
      <w:r w:rsidRPr="009E2F55">
        <w:rPr>
          <w:rFonts w:ascii="Times New Roman" w:eastAsia="Times New Roman" w:hAnsi="Times New Roman" w:cs="Times New Roman"/>
          <w:sz w:val="24"/>
          <w:szCs w:val="24"/>
        </w:rPr>
        <w:t>Mr.Peter</w:t>
      </w:r>
      <w:proofErr w:type="spellEnd"/>
      <w:r w:rsidRPr="009E2F55">
        <w:rPr>
          <w:rFonts w:ascii="Times New Roman" w:eastAsia="Times New Roman" w:hAnsi="Times New Roman" w:cs="Times New Roman"/>
          <w:sz w:val="24"/>
          <w:szCs w:val="24"/>
        </w:rPr>
        <w:t>,</w:t>
      </w:r>
      <w:r w:rsidR="00486EAA" w:rsidRPr="009E2F55">
        <w:rPr>
          <w:rFonts w:ascii="Times New Roman" w:eastAsia="Times New Roman" w:hAnsi="Times New Roman" w:cs="Times New Roman"/>
          <w:sz w:val="24"/>
          <w:szCs w:val="24"/>
        </w:rPr>
        <w:t xml:space="preserve"> you are required to construct a t</w:t>
      </w:r>
      <w:r w:rsidR="00F956F6">
        <w:rPr>
          <w:rFonts w:ascii="Times New Roman" w:eastAsia="Times New Roman" w:hAnsi="Times New Roman" w:cs="Times New Roman"/>
          <w:sz w:val="24"/>
          <w:szCs w:val="24"/>
        </w:rPr>
        <w:t>rial balance for the year ending 31.12.2022.</w:t>
      </w:r>
    </w:p>
    <w:tbl>
      <w:tblPr>
        <w:tblStyle w:val="TableGrid"/>
        <w:tblW w:w="0" w:type="auto"/>
        <w:jc w:val="center"/>
        <w:tblLook w:val="04A0" w:firstRow="1" w:lastRow="0" w:firstColumn="1" w:lastColumn="0" w:noHBand="0" w:noVBand="1"/>
      </w:tblPr>
      <w:tblGrid>
        <w:gridCol w:w="2149"/>
        <w:gridCol w:w="1379"/>
        <w:gridCol w:w="2551"/>
        <w:gridCol w:w="1276"/>
      </w:tblGrid>
      <w:tr w:rsidR="009E2F55" w:rsidRPr="009E2F55" w:rsidTr="00422B9B">
        <w:trPr>
          <w:jc w:val="center"/>
        </w:trPr>
        <w:tc>
          <w:tcPr>
            <w:tcW w:w="2149" w:type="dxa"/>
          </w:tcPr>
          <w:p w:rsidR="009E2F55" w:rsidRPr="005D6120" w:rsidRDefault="009E2F55" w:rsidP="005D6120">
            <w:pPr>
              <w:pStyle w:val="ListParagraph"/>
              <w:spacing w:after="160" w:line="256" w:lineRule="auto"/>
              <w:ind w:left="0"/>
              <w:jc w:val="center"/>
              <w:rPr>
                <w:rFonts w:ascii="Times New Roman" w:hAnsi="Times New Roman" w:cs="Times New Roman"/>
                <w:b/>
                <w:sz w:val="24"/>
                <w:szCs w:val="24"/>
              </w:rPr>
            </w:pPr>
            <w:r w:rsidRPr="005D6120">
              <w:rPr>
                <w:rFonts w:ascii="Times New Roman" w:hAnsi="Times New Roman" w:cs="Times New Roman"/>
                <w:b/>
                <w:sz w:val="24"/>
                <w:szCs w:val="24"/>
              </w:rPr>
              <w:t>Particulars</w:t>
            </w:r>
          </w:p>
        </w:tc>
        <w:tc>
          <w:tcPr>
            <w:tcW w:w="1379" w:type="dxa"/>
          </w:tcPr>
          <w:p w:rsidR="009E2F55" w:rsidRPr="005D6120" w:rsidRDefault="009E2F55" w:rsidP="005D6120">
            <w:pPr>
              <w:pStyle w:val="ListParagraph"/>
              <w:spacing w:after="160" w:line="256" w:lineRule="auto"/>
              <w:ind w:left="0"/>
              <w:jc w:val="center"/>
              <w:rPr>
                <w:rFonts w:ascii="Times New Roman" w:hAnsi="Times New Roman" w:cs="Times New Roman"/>
                <w:b/>
                <w:sz w:val="24"/>
                <w:szCs w:val="24"/>
              </w:rPr>
            </w:pPr>
            <w:r w:rsidRPr="005D6120">
              <w:rPr>
                <w:rFonts w:ascii="Times New Roman" w:hAnsi="Times New Roman" w:cs="Times New Roman"/>
                <w:b/>
                <w:sz w:val="24"/>
                <w:szCs w:val="24"/>
              </w:rPr>
              <w:t>₹</w:t>
            </w:r>
          </w:p>
        </w:tc>
        <w:tc>
          <w:tcPr>
            <w:tcW w:w="2551" w:type="dxa"/>
          </w:tcPr>
          <w:p w:rsidR="009E2F55" w:rsidRPr="005D6120" w:rsidRDefault="009E2F55" w:rsidP="005D6120">
            <w:pPr>
              <w:pStyle w:val="ListParagraph"/>
              <w:spacing w:after="160" w:line="256" w:lineRule="auto"/>
              <w:ind w:left="0"/>
              <w:jc w:val="center"/>
              <w:rPr>
                <w:rFonts w:ascii="Times New Roman" w:hAnsi="Times New Roman" w:cs="Times New Roman"/>
                <w:b/>
                <w:sz w:val="24"/>
                <w:szCs w:val="24"/>
              </w:rPr>
            </w:pPr>
            <w:r w:rsidRPr="005D6120">
              <w:rPr>
                <w:rFonts w:ascii="Times New Roman" w:hAnsi="Times New Roman" w:cs="Times New Roman"/>
                <w:b/>
                <w:sz w:val="24"/>
                <w:szCs w:val="24"/>
              </w:rPr>
              <w:t>Particulars</w:t>
            </w:r>
          </w:p>
        </w:tc>
        <w:tc>
          <w:tcPr>
            <w:tcW w:w="1276" w:type="dxa"/>
          </w:tcPr>
          <w:p w:rsidR="009E2F55" w:rsidRPr="005D6120" w:rsidRDefault="009E2F55" w:rsidP="005D6120">
            <w:pPr>
              <w:pStyle w:val="ListParagraph"/>
              <w:spacing w:after="160" w:line="256" w:lineRule="auto"/>
              <w:ind w:left="0"/>
              <w:jc w:val="center"/>
              <w:rPr>
                <w:rFonts w:ascii="Times New Roman" w:hAnsi="Times New Roman" w:cs="Times New Roman"/>
                <w:b/>
                <w:sz w:val="24"/>
                <w:szCs w:val="24"/>
              </w:rPr>
            </w:pPr>
            <w:r w:rsidRPr="005D6120">
              <w:rPr>
                <w:rFonts w:ascii="Times New Roman" w:hAnsi="Times New Roman" w:cs="Times New Roman"/>
                <w:b/>
                <w:sz w:val="24"/>
                <w:szCs w:val="24"/>
              </w:rPr>
              <w:t>₹</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 xml:space="preserve">Peter’s drawing </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5,800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Peter’s capital</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24,000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 xml:space="preserve">Sundry </w:t>
            </w:r>
            <w:r w:rsidR="00422B9B" w:rsidRPr="009E2F55">
              <w:rPr>
                <w:rFonts w:ascii="Times New Roman" w:hAnsi="Times New Roman" w:cs="Times New Roman"/>
                <w:sz w:val="24"/>
                <w:szCs w:val="24"/>
              </w:rPr>
              <w:t>creditors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43,000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Bills payable</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4,000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Sundry debtors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51,000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Bills receivable</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5,200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Loan advanced to Mr. Sam</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10,000</w:t>
            </w:r>
          </w:p>
        </w:tc>
        <w:tc>
          <w:tcPr>
            <w:tcW w:w="2551" w:type="dxa"/>
          </w:tcPr>
          <w:p w:rsidR="009E2F55" w:rsidRPr="009E2F55" w:rsidRDefault="00422B9B"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Furniture</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4,500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Opening stock</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47,000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Cash in office</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900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Cash at SBI a/c</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12,500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Overdraft with IOB a/c</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6,000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Purchases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50,000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Carriage inwards</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3,500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Sales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1,28,000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Staff salaries</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9,500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Return from customers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1,000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Return to creditors</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1,100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Carriage outwards</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4,700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Trade expenses</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2,500</w:t>
            </w:r>
          </w:p>
        </w:tc>
      </w:tr>
      <w:tr w:rsidR="009E2F55" w:rsidRPr="009E2F55" w:rsidTr="00422B9B">
        <w:trPr>
          <w:jc w:val="center"/>
        </w:trPr>
        <w:tc>
          <w:tcPr>
            <w:tcW w:w="2149"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Rent paid</w:t>
            </w:r>
          </w:p>
        </w:tc>
        <w:tc>
          <w:tcPr>
            <w:tcW w:w="1379"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2,000</w:t>
            </w:r>
          </w:p>
        </w:tc>
        <w:tc>
          <w:tcPr>
            <w:tcW w:w="2551" w:type="dxa"/>
          </w:tcPr>
          <w:p w:rsidR="009E2F55" w:rsidRPr="009E2F55" w:rsidRDefault="009E2F55" w:rsidP="009E2F55">
            <w:pPr>
              <w:pStyle w:val="ListParagraph"/>
              <w:spacing w:after="160" w:line="256" w:lineRule="auto"/>
              <w:ind w:left="0"/>
              <w:rPr>
                <w:rFonts w:ascii="Times New Roman" w:hAnsi="Times New Roman" w:cs="Times New Roman"/>
                <w:sz w:val="24"/>
                <w:szCs w:val="24"/>
              </w:rPr>
            </w:pPr>
            <w:r w:rsidRPr="009E2F55">
              <w:rPr>
                <w:rFonts w:ascii="Times New Roman" w:hAnsi="Times New Roman" w:cs="Times New Roman"/>
                <w:sz w:val="24"/>
                <w:szCs w:val="24"/>
              </w:rPr>
              <w:t>Discount received</w:t>
            </w:r>
          </w:p>
        </w:tc>
        <w:tc>
          <w:tcPr>
            <w:tcW w:w="1276" w:type="dxa"/>
          </w:tcPr>
          <w:p w:rsidR="009E2F55" w:rsidRPr="009E2F55" w:rsidRDefault="009E2F55" w:rsidP="005D6120">
            <w:pPr>
              <w:pStyle w:val="ListParagraph"/>
              <w:spacing w:after="160" w:line="256" w:lineRule="auto"/>
              <w:ind w:left="0"/>
              <w:jc w:val="right"/>
              <w:rPr>
                <w:rFonts w:ascii="Times New Roman" w:hAnsi="Times New Roman" w:cs="Times New Roman"/>
                <w:sz w:val="24"/>
                <w:szCs w:val="24"/>
              </w:rPr>
            </w:pPr>
            <w:r w:rsidRPr="009E2F55">
              <w:rPr>
                <w:rFonts w:ascii="Times New Roman" w:hAnsi="Times New Roman" w:cs="Times New Roman"/>
                <w:sz w:val="24"/>
                <w:szCs w:val="24"/>
              </w:rPr>
              <w:t>4,000</w:t>
            </w:r>
          </w:p>
        </w:tc>
      </w:tr>
    </w:tbl>
    <w:p w:rsidR="00486EAA" w:rsidRPr="00422B9B" w:rsidRDefault="00486EAA" w:rsidP="00422B9B">
      <w:pPr>
        <w:spacing w:after="0" w:line="240" w:lineRule="auto"/>
        <w:rPr>
          <w:rFonts w:ascii="Times New Roman" w:eastAsia="Times New Roman" w:hAnsi="Times New Roman" w:cs="Times New Roman"/>
          <w:sz w:val="24"/>
          <w:szCs w:val="24"/>
        </w:rPr>
      </w:pPr>
    </w:p>
    <w:p w:rsidR="00486EAA" w:rsidRPr="009E2F55" w:rsidRDefault="00486EAA" w:rsidP="00486EAA">
      <w:pPr>
        <w:pStyle w:val="ListParagraph"/>
        <w:spacing w:after="0" w:line="240" w:lineRule="auto"/>
        <w:ind w:left="1440"/>
        <w:rPr>
          <w:rFonts w:ascii="Times New Roman" w:eastAsia="Times New Roman" w:hAnsi="Times New Roman" w:cs="Times New Roman"/>
          <w:sz w:val="24"/>
          <w:szCs w:val="24"/>
        </w:rPr>
      </w:pPr>
    </w:p>
    <w:p w:rsidR="00486EAA" w:rsidRPr="009E2F55" w:rsidRDefault="00486EAA" w:rsidP="00486EAA">
      <w:pPr>
        <w:pStyle w:val="ListParagraph"/>
        <w:numPr>
          <w:ilvl w:val="0"/>
          <w:numId w:val="1"/>
        </w:numPr>
        <w:rPr>
          <w:rFonts w:ascii="Times New Roman" w:hAnsi="Times New Roman" w:cs="Times New Roman"/>
          <w:sz w:val="24"/>
          <w:szCs w:val="24"/>
        </w:rPr>
      </w:pPr>
      <w:r w:rsidRPr="009E2F55">
        <w:rPr>
          <w:rFonts w:ascii="Times New Roman" w:hAnsi="Times New Roman" w:cs="Times New Roman"/>
          <w:sz w:val="24"/>
          <w:szCs w:val="24"/>
        </w:rPr>
        <w:t xml:space="preserve"> Mr. Ram keeps his books on single entry system. From t</w:t>
      </w:r>
      <w:r w:rsidR="00F956F6">
        <w:rPr>
          <w:rFonts w:ascii="Times New Roman" w:hAnsi="Times New Roman" w:cs="Times New Roman"/>
          <w:sz w:val="24"/>
          <w:szCs w:val="24"/>
        </w:rPr>
        <w:t xml:space="preserve">he following particulars </w:t>
      </w:r>
      <w:proofErr w:type="spellStart"/>
      <w:r w:rsidR="00F956F6">
        <w:rPr>
          <w:rFonts w:ascii="Times New Roman" w:hAnsi="Times New Roman" w:cs="Times New Roman"/>
          <w:sz w:val="24"/>
          <w:szCs w:val="24"/>
        </w:rPr>
        <w:t>summarise</w:t>
      </w:r>
      <w:proofErr w:type="spellEnd"/>
      <w:r w:rsidRPr="009E2F55">
        <w:rPr>
          <w:rFonts w:ascii="Times New Roman" w:hAnsi="Times New Roman" w:cs="Times New Roman"/>
          <w:sz w:val="24"/>
          <w:szCs w:val="24"/>
        </w:rPr>
        <w:t xml:space="preserve"> his final accounts as on 31.12.2021.</w:t>
      </w:r>
    </w:p>
    <w:p w:rsidR="00486EAA" w:rsidRPr="009E2F55" w:rsidRDefault="00486EAA" w:rsidP="005D6120">
      <w:pPr>
        <w:ind w:firstLine="720"/>
        <w:rPr>
          <w:rFonts w:ascii="Times New Roman" w:hAnsi="Times New Roman" w:cs="Times New Roman"/>
          <w:sz w:val="24"/>
          <w:szCs w:val="24"/>
        </w:rPr>
      </w:pPr>
      <w:r w:rsidRPr="009E2F55">
        <w:rPr>
          <w:rFonts w:ascii="Times New Roman" w:hAnsi="Times New Roman" w:cs="Times New Roman"/>
          <w:sz w:val="24"/>
          <w:szCs w:val="24"/>
        </w:rPr>
        <w:t>On 1.1.2021 his assets and liabilities were as follows:</w:t>
      </w:r>
    </w:p>
    <w:tbl>
      <w:tblPr>
        <w:tblStyle w:val="TableGrid"/>
        <w:tblW w:w="0" w:type="auto"/>
        <w:jc w:val="center"/>
        <w:tblLook w:val="04A0" w:firstRow="1" w:lastRow="0" w:firstColumn="1" w:lastColumn="0" w:noHBand="0" w:noVBand="1"/>
      </w:tblPr>
      <w:tblGrid>
        <w:gridCol w:w="3397"/>
        <w:gridCol w:w="1276"/>
      </w:tblGrid>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Stock</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50,000</w:t>
            </w:r>
          </w:p>
        </w:tc>
      </w:tr>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Debtors</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60,000</w:t>
            </w:r>
          </w:p>
        </w:tc>
      </w:tr>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Machinery</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60,000</w:t>
            </w:r>
          </w:p>
        </w:tc>
      </w:tr>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Furniture</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5,000</w:t>
            </w:r>
          </w:p>
        </w:tc>
      </w:tr>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Creditors</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30,000</w:t>
            </w:r>
          </w:p>
        </w:tc>
      </w:tr>
      <w:tr w:rsidR="00486EAA" w:rsidRPr="009E2F55" w:rsidTr="005D6120">
        <w:trPr>
          <w:jc w:val="center"/>
        </w:trPr>
        <w:tc>
          <w:tcPr>
            <w:tcW w:w="3397"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 xml:space="preserve">Bank Overdraft </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10,000</w:t>
            </w:r>
          </w:p>
        </w:tc>
      </w:tr>
    </w:tbl>
    <w:p w:rsidR="00486EAA" w:rsidRPr="009E2F55" w:rsidRDefault="00486EAA" w:rsidP="00486EAA">
      <w:pPr>
        <w:rPr>
          <w:rFonts w:ascii="Times New Roman" w:hAnsi="Times New Roman" w:cs="Times New Roman"/>
          <w:kern w:val="2"/>
          <w:sz w:val="24"/>
          <w:szCs w:val="24"/>
          <w:lang w:eastAsia="en-US"/>
          <w14:ligatures w14:val="standardContextual"/>
        </w:rPr>
      </w:pPr>
    </w:p>
    <w:p w:rsidR="00486EAA" w:rsidRPr="009E2F55" w:rsidRDefault="005D6120" w:rsidP="005D6120">
      <w:pPr>
        <w:rPr>
          <w:rFonts w:ascii="Times New Roman" w:hAnsi="Times New Roman" w:cs="Times New Roman"/>
          <w:sz w:val="24"/>
          <w:szCs w:val="24"/>
        </w:rPr>
      </w:pPr>
      <w:r>
        <w:rPr>
          <w:rFonts w:ascii="Times New Roman" w:hAnsi="Times New Roman" w:cs="Times New Roman"/>
          <w:sz w:val="24"/>
          <w:szCs w:val="24"/>
        </w:rPr>
        <w:t xml:space="preserve">             </w:t>
      </w:r>
      <w:r w:rsidR="00486EAA" w:rsidRPr="009E2F55">
        <w:rPr>
          <w:rFonts w:ascii="Times New Roman" w:hAnsi="Times New Roman" w:cs="Times New Roman"/>
          <w:sz w:val="24"/>
          <w:szCs w:val="24"/>
        </w:rPr>
        <w:t>The cash book gives the following information:</w:t>
      </w:r>
    </w:p>
    <w:tbl>
      <w:tblPr>
        <w:tblStyle w:val="TableGrid"/>
        <w:tblW w:w="0" w:type="auto"/>
        <w:jc w:val="center"/>
        <w:tblLook w:val="04A0" w:firstRow="1" w:lastRow="0" w:firstColumn="1" w:lastColumn="0" w:noHBand="0" w:noVBand="1"/>
      </w:tblPr>
      <w:tblGrid>
        <w:gridCol w:w="2410"/>
        <w:gridCol w:w="1394"/>
        <w:gridCol w:w="2575"/>
        <w:gridCol w:w="1276"/>
      </w:tblGrid>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b/>
                <w:bCs/>
                <w:sz w:val="24"/>
                <w:szCs w:val="24"/>
              </w:rPr>
            </w:pPr>
            <w:r w:rsidRPr="009E2F55">
              <w:rPr>
                <w:rFonts w:ascii="Times New Roman" w:hAnsi="Times New Roman" w:cs="Times New Roman"/>
                <w:b/>
                <w:bCs/>
                <w:sz w:val="24"/>
                <w:szCs w:val="24"/>
              </w:rPr>
              <w:t>Particulars</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b/>
                <w:bCs/>
                <w:sz w:val="24"/>
                <w:szCs w:val="24"/>
              </w:rPr>
            </w:pPr>
            <w:r w:rsidRPr="009E2F55">
              <w:rPr>
                <w:rFonts w:ascii="Times New Roman" w:hAnsi="Times New Roman" w:cs="Times New Roman"/>
                <w:b/>
                <w:bCs/>
                <w:sz w:val="24"/>
                <w:szCs w:val="24"/>
              </w:rPr>
              <w:t>₹</w:t>
            </w:r>
          </w:p>
        </w:tc>
        <w:tc>
          <w:tcPr>
            <w:tcW w:w="2575"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b/>
                <w:bCs/>
                <w:sz w:val="24"/>
                <w:szCs w:val="24"/>
              </w:rPr>
            </w:pPr>
            <w:r w:rsidRPr="009E2F55">
              <w:rPr>
                <w:rFonts w:ascii="Times New Roman" w:hAnsi="Times New Roman" w:cs="Times New Roman"/>
                <w:b/>
                <w:bCs/>
                <w:sz w:val="24"/>
                <w:szCs w:val="24"/>
              </w:rPr>
              <w:t>Particulars</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b/>
                <w:bCs/>
                <w:sz w:val="24"/>
                <w:szCs w:val="24"/>
              </w:rPr>
            </w:pPr>
            <w:r w:rsidRPr="009E2F55">
              <w:rPr>
                <w:rFonts w:ascii="Times New Roman" w:hAnsi="Times New Roman" w:cs="Times New Roman"/>
                <w:b/>
                <w:bCs/>
                <w:sz w:val="24"/>
                <w:szCs w:val="24"/>
              </w:rPr>
              <w:t>₹</w:t>
            </w:r>
          </w:p>
        </w:tc>
      </w:tr>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Receipt from debtors</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80,000</w:t>
            </w:r>
          </w:p>
        </w:tc>
        <w:tc>
          <w:tcPr>
            <w:tcW w:w="2575"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Interest on bank O/D</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1,500</w:t>
            </w:r>
          </w:p>
        </w:tc>
      </w:tr>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lastRenderedPageBreak/>
              <w:t>Cash Sales</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30,000</w:t>
            </w:r>
          </w:p>
        </w:tc>
        <w:tc>
          <w:tcPr>
            <w:tcW w:w="2575"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Salaries</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5,000</w:t>
            </w:r>
          </w:p>
        </w:tc>
      </w:tr>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Payment to creditors</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40,000</w:t>
            </w:r>
          </w:p>
        </w:tc>
        <w:tc>
          <w:tcPr>
            <w:tcW w:w="2575"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Drawings</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4,000</w:t>
            </w:r>
          </w:p>
        </w:tc>
      </w:tr>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Cash Purchases</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25,000</w:t>
            </w:r>
          </w:p>
        </w:tc>
        <w:tc>
          <w:tcPr>
            <w:tcW w:w="2575"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 xml:space="preserve">General Expenses </w:t>
            </w:r>
          </w:p>
        </w:tc>
        <w:tc>
          <w:tcPr>
            <w:tcW w:w="1276"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8,000</w:t>
            </w:r>
          </w:p>
        </w:tc>
      </w:tr>
      <w:tr w:rsidR="00486EAA" w:rsidRPr="009E2F55" w:rsidTr="005D6120">
        <w:trPr>
          <w:jc w:val="center"/>
        </w:trPr>
        <w:tc>
          <w:tcPr>
            <w:tcW w:w="241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Rent</w:t>
            </w:r>
          </w:p>
        </w:tc>
        <w:tc>
          <w:tcPr>
            <w:tcW w:w="139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2,200</w:t>
            </w:r>
          </w:p>
        </w:tc>
        <w:tc>
          <w:tcPr>
            <w:tcW w:w="2575"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6EAA" w:rsidRPr="009E2F55" w:rsidRDefault="00486EAA" w:rsidP="005A0928">
            <w:pPr>
              <w:rPr>
                <w:rFonts w:ascii="Times New Roman" w:hAnsi="Times New Roman" w:cs="Times New Roman"/>
                <w:sz w:val="24"/>
                <w:szCs w:val="24"/>
              </w:rPr>
            </w:pPr>
          </w:p>
        </w:tc>
      </w:tr>
    </w:tbl>
    <w:p w:rsidR="00486EAA" w:rsidRPr="009E2F55" w:rsidRDefault="00486EAA" w:rsidP="00486EAA">
      <w:pPr>
        <w:rPr>
          <w:rFonts w:ascii="Times New Roman" w:hAnsi="Times New Roman" w:cs="Times New Roman"/>
          <w:kern w:val="2"/>
          <w:sz w:val="24"/>
          <w:szCs w:val="24"/>
          <w:lang w:eastAsia="en-US"/>
          <w14:ligatures w14:val="standardContextual"/>
        </w:rPr>
      </w:pPr>
    </w:p>
    <w:p w:rsidR="00486EAA" w:rsidRPr="009E2F55" w:rsidRDefault="00486EAA" w:rsidP="00F956F6">
      <w:pPr>
        <w:ind w:left="720"/>
        <w:jc w:val="both"/>
        <w:rPr>
          <w:rFonts w:ascii="Times New Roman" w:hAnsi="Times New Roman" w:cs="Times New Roman"/>
          <w:sz w:val="24"/>
          <w:szCs w:val="24"/>
        </w:rPr>
      </w:pPr>
      <w:r w:rsidRPr="009E2F55">
        <w:rPr>
          <w:rFonts w:ascii="Times New Roman" w:hAnsi="Times New Roman" w:cs="Times New Roman"/>
          <w:sz w:val="24"/>
          <w:szCs w:val="24"/>
        </w:rPr>
        <w:t>Discount allowed to debtors was ₹ 4,000 and discount earned from creditors was ₹2,500. Goods worth ₹3,000 were returned by the customers and goods worth ₹ 1,500 were returned to suppliers.</w:t>
      </w:r>
    </w:p>
    <w:p w:rsidR="00486EAA" w:rsidRPr="009E2F55" w:rsidRDefault="00486EAA" w:rsidP="00422B9B">
      <w:pPr>
        <w:ind w:firstLine="720"/>
        <w:rPr>
          <w:rFonts w:ascii="Times New Roman" w:hAnsi="Times New Roman" w:cs="Times New Roman"/>
          <w:sz w:val="24"/>
          <w:szCs w:val="24"/>
        </w:rPr>
      </w:pPr>
      <w:r w:rsidRPr="009E2F55">
        <w:rPr>
          <w:rFonts w:ascii="Times New Roman" w:hAnsi="Times New Roman" w:cs="Times New Roman"/>
          <w:sz w:val="24"/>
          <w:szCs w:val="24"/>
        </w:rPr>
        <w:t>On 31.12.2021 his position was as follows:</w:t>
      </w:r>
    </w:p>
    <w:tbl>
      <w:tblPr>
        <w:tblStyle w:val="TableGrid"/>
        <w:tblW w:w="0" w:type="auto"/>
        <w:jc w:val="center"/>
        <w:tblLook w:val="04A0" w:firstRow="1" w:lastRow="0" w:firstColumn="1" w:lastColumn="0" w:noHBand="0" w:noVBand="1"/>
      </w:tblPr>
      <w:tblGrid>
        <w:gridCol w:w="2268"/>
        <w:gridCol w:w="1280"/>
        <w:gridCol w:w="2264"/>
        <w:gridCol w:w="1554"/>
      </w:tblGrid>
      <w:tr w:rsidR="00486EAA" w:rsidRPr="009E2F55" w:rsidTr="00422B9B">
        <w:trPr>
          <w:jc w:val="center"/>
        </w:trPr>
        <w:tc>
          <w:tcPr>
            <w:tcW w:w="226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center"/>
              <w:rPr>
                <w:rFonts w:ascii="Times New Roman" w:hAnsi="Times New Roman" w:cs="Times New Roman"/>
                <w:b/>
                <w:bCs/>
                <w:sz w:val="24"/>
                <w:szCs w:val="24"/>
              </w:rPr>
            </w:pPr>
            <w:r w:rsidRPr="009E2F55">
              <w:rPr>
                <w:rFonts w:ascii="Times New Roman" w:hAnsi="Times New Roman" w:cs="Times New Roman"/>
                <w:b/>
                <w:bCs/>
                <w:sz w:val="24"/>
                <w:szCs w:val="24"/>
              </w:rPr>
              <w:t>Particulars</w:t>
            </w:r>
          </w:p>
        </w:tc>
        <w:tc>
          <w:tcPr>
            <w:tcW w:w="128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center"/>
              <w:rPr>
                <w:rFonts w:ascii="Times New Roman" w:hAnsi="Times New Roman" w:cs="Times New Roman"/>
                <w:b/>
                <w:bCs/>
                <w:sz w:val="24"/>
                <w:szCs w:val="24"/>
              </w:rPr>
            </w:pPr>
            <w:r w:rsidRPr="009E2F55">
              <w:rPr>
                <w:rFonts w:ascii="Times New Roman" w:hAnsi="Times New Roman" w:cs="Times New Roman"/>
                <w:b/>
                <w:bCs/>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center"/>
              <w:rPr>
                <w:rFonts w:ascii="Times New Roman" w:hAnsi="Times New Roman" w:cs="Times New Roman"/>
                <w:b/>
                <w:bCs/>
                <w:sz w:val="24"/>
                <w:szCs w:val="24"/>
              </w:rPr>
            </w:pPr>
            <w:r w:rsidRPr="009E2F55">
              <w:rPr>
                <w:rFonts w:ascii="Times New Roman" w:hAnsi="Times New Roman" w:cs="Times New Roman"/>
                <w:b/>
                <w:bCs/>
                <w:sz w:val="24"/>
                <w:szCs w:val="24"/>
              </w:rPr>
              <w:t>Particulars</w:t>
            </w:r>
          </w:p>
        </w:tc>
        <w:tc>
          <w:tcPr>
            <w:tcW w:w="155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center"/>
              <w:rPr>
                <w:rFonts w:ascii="Times New Roman" w:hAnsi="Times New Roman" w:cs="Times New Roman"/>
                <w:b/>
                <w:bCs/>
                <w:sz w:val="24"/>
                <w:szCs w:val="24"/>
              </w:rPr>
            </w:pPr>
            <w:r w:rsidRPr="009E2F55">
              <w:rPr>
                <w:rFonts w:ascii="Times New Roman" w:hAnsi="Times New Roman" w:cs="Times New Roman"/>
                <w:b/>
                <w:bCs/>
                <w:sz w:val="24"/>
                <w:szCs w:val="24"/>
              </w:rPr>
              <w:t>₹</w:t>
            </w:r>
          </w:p>
        </w:tc>
      </w:tr>
      <w:tr w:rsidR="00486EAA" w:rsidRPr="009E2F55" w:rsidTr="00422B9B">
        <w:trPr>
          <w:jc w:val="center"/>
        </w:trPr>
        <w:tc>
          <w:tcPr>
            <w:tcW w:w="226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422B9B">
            <w:pPr>
              <w:rPr>
                <w:rFonts w:ascii="Times New Roman" w:hAnsi="Times New Roman" w:cs="Times New Roman"/>
                <w:sz w:val="24"/>
                <w:szCs w:val="24"/>
              </w:rPr>
            </w:pPr>
            <w:r w:rsidRPr="009E2F55">
              <w:rPr>
                <w:rFonts w:ascii="Times New Roman" w:hAnsi="Times New Roman" w:cs="Times New Roman"/>
                <w:sz w:val="24"/>
                <w:szCs w:val="24"/>
              </w:rPr>
              <w:t>Stock</w:t>
            </w:r>
          </w:p>
        </w:tc>
        <w:tc>
          <w:tcPr>
            <w:tcW w:w="128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45,000</w:t>
            </w:r>
          </w:p>
        </w:tc>
        <w:tc>
          <w:tcPr>
            <w:tcW w:w="226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Machinery</w:t>
            </w:r>
          </w:p>
        </w:tc>
        <w:tc>
          <w:tcPr>
            <w:tcW w:w="155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60,000</w:t>
            </w:r>
          </w:p>
        </w:tc>
      </w:tr>
      <w:tr w:rsidR="00486EAA" w:rsidRPr="009E2F55" w:rsidTr="00422B9B">
        <w:trPr>
          <w:jc w:val="center"/>
        </w:trPr>
        <w:tc>
          <w:tcPr>
            <w:tcW w:w="226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Debtors</w:t>
            </w:r>
          </w:p>
        </w:tc>
        <w:tc>
          <w:tcPr>
            <w:tcW w:w="128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70,000</w:t>
            </w:r>
          </w:p>
        </w:tc>
        <w:tc>
          <w:tcPr>
            <w:tcW w:w="226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Furniture</w:t>
            </w:r>
          </w:p>
        </w:tc>
        <w:tc>
          <w:tcPr>
            <w:tcW w:w="155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5,000</w:t>
            </w:r>
          </w:p>
        </w:tc>
      </w:tr>
      <w:tr w:rsidR="00486EAA" w:rsidRPr="009E2F55" w:rsidTr="00422B9B">
        <w:trPr>
          <w:jc w:val="center"/>
        </w:trPr>
        <w:tc>
          <w:tcPr>
            <w:tcW w:w="226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Bills Receivable</w:t>
            </w:r>
          </w:p>
        </w:tc>
        <w:tc>
          <w:tcPr>
            <w:tcW w:w="128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6,000</w:t>
            </w:r>
          </w:p>
        </w:tc>
        <w:tc>
          <w:tcPr>
            <w:tcW w:w="226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Sundry Creditors</w:t>
            </w:r>
          </w:p>
        </w:tc>
        <w:tc>
          <w:tcPr>
            <w:tcW w:w="155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25,000</w:t>
            </w:r>
          </w:p>
        </w:tc>
      </w:tr>
      <w:tr w:rsidR="00486EAA" w:rsidRPr="009E2F55" w:rsidTr="00422B9B">
        <w:trPr>
          <w:jc w:val="center"/>
        </w:trPr>
        <w:tc>
          <w:tcPr>
            <w:tcW w:w="2268"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Bills Payable</w:t>
            </w:r>
          </w:p>
        </w:tc>
        <w:tc>
          <w:tcPr>
            <w:tcW w:w="1280"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4,000</w:t>
            </w:r>
          </w:p>
        </w:tc>
        <w:tc>
          <w:tcPr>
            <w:tcW w:w="226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A0928">
            <w:pPr>
              <w:rPr>
                <w:rFonts w:ascii="Times New Roman" w:hAnsi="Times New Roman" w:cs="Times New Roman"/>
                <w:sz w:val="24"/>
                <w:szCs w:val="24"/>
              </w:rPr>
            </w:pPr>
            <w:r w:rsidRPr="009E2F55">
              <w:rPr>
                <w:rFonts w:ascii="Times New Roman" w:hAnsi="Times New Roman" w:cs="Times New Roman"/>
                <w:sz w:val="24"/>
                <w:szCs w:val="24"/>
              </w:rPr>
              <w:t xml:space="preserve">Salary Outstanding </w:t>
            </w:r>
          </w:p>
        </w:tc>
        <w:tc>
          <w:tcPr>
            <w:tcW w:w="1554" w:type="dxa"/>
            <w:tcBorders>
              <w:top w:val="single" w:sz="4" w:space="0" w:color="auto"/>
              <w:left w:val="single" w:sz="4" w:space="0" w:color="auto"/>
              <w:bottom w:val="single" w:sz="4" w:space="0" w:color="auto"/>
              <w:right w:val="single" w:sz="4" w:space="0" w:color="auto"/>
            </w:tcBorders>
            <w:hideMark/>
          </w:tcPr>
          <w:p w:rsidR="00486EAA" w:rsidRPr="009E2F55" w:rsidRDefault="00486EAA" w:rsidP="005D6120">
            <w:pPr>
              <w:jc w:val="right"/>
              <w:rPr>
                <w:rFonts w:ascii="Times New Roman" w:hAnsi="Times New Roman" w:cs="Times New Roman"/>
                <w:sz w:val="24"/>
                <w:szCs w:val="24"/>
              </w:rPr>
            </w:pPr>
            <w:r w:rsidRPr="009E2F55">
              <w:rPr>
                <w:rFonts w:ascii="Times New Roman" w:hAnsi="Times New Roman" w:cs="Times New Roman"/>
                <w:sz w:val="24"/>
                <w:szCs w:val="24"/>
              </w:rPr>
              <w:t>500</w:t>
            </w:r>
          </w:p>
        </w:tc>
      </w:tr>
    </w:tbl>
    <w:p w:rsidR="00486EAA" w:rsidRPr="005D6120" w:rsidRDefault="00486EAA" w:rsidP="005D6120">
      <w:pPr>
        <w:ind w:firstLine="720"/>
        <w:rPr>
          <w:rFonts w:ascii="Times New Roman" w:hAnsi="Times New Roman" w:cs="Times New Roman"/>
          <w:sz w:val="24"/>
          <w:szCs w:val="24"/>
        </w:rPr>
      </w:pPr>
      <w:r w:rsidRPr="009E2F55">
        <w:rPr>
          <w:rFonts w:ascii="Times New Roman" w:hAnsi="Times New Roman" w:cs="Times New Roman"/>
          <w:sz w:val="24"/>
          <w:szCs w:val="24"/>
        </w:rPr>
        <w:t xml:space="preserve">Depreciate machinery @ 10% and furniture @ 6%. </w:t>
      </w:r>
    </w:p>
    <w:p w:rsidR="00486EAA" w:rsidRPr="005D6120" w:rsidRDefault="00486EAA" w:rsidP="005D6120">
      <w:pPr>
        <w:pStyle w:val="ListParagraph"/>
        <w:numPr>
          <w:ilvl w:val="0"/>
          <w:numId w:val="1"/>
        </w:numPr>
        <w:jc w:val="both"/>
        <w:rPr>
          <w:rFonts w:ascii="Times New Roman" w:hAnsi="Times New Roman" w:cs="Times New Roman"/>
          <w:sz w:val="24"/>
          <w:szCs w:val="24"/>
        </w:rPr>
      </w:pPr>
      <w:r w:rsidRPr="009E2F55">
        <w:rPr>
          <w:rFonts w:ascii="Times New Roman" w:eastAsia="Times New Roman" w:hAnsi="Times New Roman" w:cs="Times New Roman"/>
          <w:sz w:val="24"/>
          <w:szCs w:val="24"/>
        </w:rPr>
        <w:t xml:space="preserve"> </w:t>
      </w:r>
      <w:r w:rsidR="005D6120" w:rsidRPr="009E2F55">
        <w:rPr>
          <w:rFonts w:ascii="Times New Roman" w:eastAsia="Times New Roman" w:hAnsi="Times New Roman" w:cs="Times New Roman"/>
          <w:sz w:val="24"/>
          <w:szCs w:val="24"/>
        </w:rPr>
        <w:t>On</w:t>
      </w:r>
      <w:r w:rsidRPr="009E2F55">
        <w:rPr>
          <w:rFonts w:ascii="Times New Roman" w:eastAsia="Times New Roman" w:hAnsi="Times New Roman" w:cs="Times New Roman"/>
          <w:sz w:val="24"/>
          <w:szCs w:val="24"/>
        </w:rPr>
        <w:t xml:space="preserve"> 1.4.2013 Sandy and Co purchased machinery </w:t>
      </w:r>
      <w:r w:rsidRPr="009E2F55">
        <w:rPr>
          <w:rFonts w:ascii="Times New Roman" w:hAnsi="Times New Roman" w:cs="Times New Roman"/>
          <w:sz w:val="24"/>
          <w:szCs w:val="24"/>
        </w:rPr>
        <w:t>₹</w:t>
      </w:r>
      <w:r w:rsidR="005D6120">
        <w:rPr>
          <w:rFonts w:ascii="Times New Roman" w:hAnsi="Times New Roman" w:cs="Times New Roman"/>
          <w:sz w:val="24"/>
          <w:szCs w:val="24"/>
        </w:rPr>
        <w:t xml:space="preserve">20,000. On </w:t>
      </w:r>
      <w:r w:rsidR="00422B9B">
        <w:rPr>
          <w:rFonts w:ascii="Times New Roman" w:hAnsi="Times New Roman" w:cs="Times New Roman"/>
          <w:sz w:val="24"/>
          <w:szCs w:val="24"/>
        </w:rPr>
        <w:t>31.12.201</w:t>
      </w:r>
      <w:r w:rsidR="005D6120" w:rsidRPr="009E2F55">
        <w:rPr>
          <w:rFonts w:ascii="Times New Roman" w:hAnsi="Times New Roman" w:cs="Times New Roman"/>
          <w:sz w:val="24"/>
          <w:szCs w:val="24"/>
        </w:rPr>
        <w:t>3,</w:t>
      </w:r>
      <w:r w:rsidRPr="009E2F55">
        <w:rPr>
          <w:rFonts w:ascii="Times New Roman" w:hAnsi="Times New Roman" w:cs="Times New Roman"/>
          <w:sz w:val="24"/>
          <w:szCs w:val="24"/>
        </w:rPr>
        <w:t xml:space="preserve"> the company purchased another machine costing ₹</w:t>
      </w:r>
      <w:r w:rsidR="005D6120" w:rsidRPr="009E2F55">
        <w:rPr>
          <w:rFonts w:ascii="Times New Roman" w:hAnsi="Times New Roman" w:cs="Times New Roman"/>
          <w:sz w:val="24"/>
          <w:szCs w:val="24"/>
        </w:rPr>
        <w:t>10,000.</w:t>
      </w:r>
      <w:r w:rsidRPr="005D6120">
        <w:rPr>
          <w:rFonts w:ascii="Times New Roman" w:hAnsi="Times New Roman" w:cs="Times New Roman"/>
          <w:sz w:val="24"/>
          <w:szCs w:val="24"/>
        </w:rPr>
        <w:t xml:space="preserve">On 1.10.2015 the first machinery was totally damaged due to flood water in the factory. Scrap was taken over by </w:t>
      </w:r>
      <w:r w:rsidR="00422B9B" w:rsidRPr="005D6120">
        <w:rPr>
          <w:rFonts w:ascii="Times New Roman" w:hAnsi="Times New Roman" w:cs="Times New Roman"/>
          <w:sz w:val="24"/>
          <w:szCs w:val="24"/>
        </w:rPr>
        <w:t>the</w:t>
      </w:r>
      <w:r w:rsidRPr="005D6120">
        <w:rPr>
          <w:rFonts w:ascii="Times New Roman" w:hAnsi="Times New Roman" w:cs="Times New Roman"/>
          <w:sz w:val="24"/>
          <w:szCs w:val="24"/>
        </w:rPr>
        <w:t xml:space="preserve"> insurance company and claim of ₹8,000 was admitted. On the same </w:t>
      </w:r>
      <w:r w:rsidR="00422B9B" w:rsidRPr="005D6120">
        <w:rPr>
          <w:rFonts w:ascii="Times New Roman" w:hAnsi="Times New Roman" w:cs="Times New Roman"/>
          <w:sz w:val="24"/>
          <w:szCs w:val="24"/>
        </w:rPr>
        <w:t>day,</w:t>
      </w:r>
      <w:r w:rsidR="00422B9B">
        <w:rPr>
          <w:rFonts w:ascii="Times New Roman" w:hAnsi="Times New Roman" w:cs="Times New Roman"/>
          <w:sz w:val="24"/>
          <w:szCs w:val="24"/>
        </w:rPr>
        <w:t xml:space="preserve"> a </w:t>
      </w:r>
      <w:r w:rsidR="00422B9B" w:rsidRPr="005D6120">
        <w:rPr>
          <w:rFonts w:ascii="Times New Roman" w:hAnsi="Times New Roman" w:cs="Times New Roman"/>
          <w:sz w:val="24"/>
          <w:szCs w:val="24"/>
        </w:rPr>
        <w:t>second</w:t>
      </w:r>
      <w:r w:rsidRPr="005D6120">
        <w:rPr>
          <w:rFonts w:ascii="Times New Roman" w:hAnsi="Times New Roman" w:cs="Times New Roman"/>
          <w:sz w:val="24"/>
          <w:szCs w:val="24"/>
        </w:rPr>
        <w:t xml:space="preserve"> –hand machinery was purchased for ₹22,000. The same was immediately repaired for ₹ 8,000</w:t>
      </w:r>
      <w:r w:rsidR="00422B9B">
        <w:rPr>
          <w:rFonts w:ascii="Times New Roman" w:hAnsi="Times New Roman" w:cs="Times New Roman"/>
          <w:sz w:val="24"/>
          <w:szCs w:val="24"/>
        </w:rPr>
        <w:t xml:space="preserve"> only then it could be put into use</w:t>
      </w:r>
      <w:r w:rsidRPr="005D6120">
        <w:rPr>
          <w:rFonts w:ascii="Times New Roman" w:hAnsi="Times New Roman" w:cs="Times New Roman"/>
          <w:sz w:val="24"/>
          <w:szCs w:val="24"/>
        </w:rPr>
        <w:t>. The com</w:t>
      </w:r>
      <w:r w:rsidR="00422B9B">
        <w:rPr>
          <w:rFonts w:ascii="Times New Roman" w:hAnsi="Times New Roman" w:cs="Times New Roman"/>
          <w:sz w:val="24"/>
          <w:szCs w:val="24"/>
        </w:rPr>
        <w:t>pany charged 20% depreciation .S</w:t>
      </w:r>
      <w:r w:rsidRPr="005D6120">
        <w:rPr>
          <w:rFonts w:ascii="Times New Roman" w:hAnsi="Times New Roman" w:cs="Times New Roman"/>
          <w:sz w:val="24"/>
          <w:szCs w:val="24"/>
        </w:rPr>
        <w:t>how the machinery a/c for 2013</w:t>
      </w:r>
      <w:r w:rsidR="00422B9B" w:rsidRPr="005D6120">
        <w:rPr>
          <w:rFonts w:ascii="Times New Roman" w:hAnsi="Times New Roman" w:cs="Times New Roman"/>
          <w:sz w:val="24"/>
          <w:szCs w:val="24"/>
        </w:rPr>
        <w:t>, 2014</w:t>
      </w:r>
      <w:r w:rsidRPr="005D6120">
        <w:rPr>
          <w:rFonts w:ascii="Times New Roman" w:hAnsi="Times New Roman" w:cs="Times New Roman"/>
          <w:sz w:val="24"/>
          <w:szCs w:val="24"/>
        </w:rPr>
        <w:t xml:space="preserve"> and 2015. </w:t>
      </w:r>
    </w:p>
    <w:p w:rsidR="00486EAA" w:rsidRPr="009E2F55" w:rsidRDefault="00486EAA" w:rsidP="00486EAA">
      <w:pPr>
        <w:spacing w:after="0" w:line="240" w:lineRule="auto"/>
        <w:rPr>
          <w:rFonts w:ascii="Times New Roman" w:hAnsi="Times New Roman" w:cs="Times New Roman"/>
          <w:sz w:val="24"/>
          <w:szCs w:val="24"/>
        </w:rPr>
      </w:pPr>
    </w:p>
    <w:p w:rsidR="00486EAA" w:rsidRPr="009E2F55" w:rsidRDefault="00486EAA" w:rsidP="00486EAA">
      <w:pPr>
        <w:pStyle w:val="ListParagraph"/>
        <w:numPr>
          <w:ilvl w:val="0"/>
          <w:numId w:val="1"/>
        </w:numPr>
        <w:spacing w:after="0" w:line="240" w:lineRule="auto"/>
        <w:rPr>
          <w:rFonts w:ascii="Times New Roman" w:hAnsi="Times New Roman" w:cs="Times New Roman"/>
          <w:sz w:val="24"/>
          <w:szCs w:val="24"/>
        </w:rPr>
      </w:pPr>
      <w:r w:rsidRPr="009E2F55">
        <w:rPr>
          <w:rFonts w:ascii="Times New Roman" w:hAnsi="Times New Roman" w:cs="Times New Roman"/>
          <w:sz w:val="24"/>
          <w:szCs w:val="24"/>
        </w:rPr>
        <w:t xml:space="preserve">Ms. Maria who had patented a new Bluetooth </w:t>
      </w:r>
      <w:r w:rsidR="00F956F6" w:rsidRPr="009E2F55">
        <w:rPr>
          <w:rFonts w:ascii="Times New Roman" w:hAnsi="Times New Roman" w:cs="Times New Roman"/>
          <w:sz w:val="24"/>
          <w:szCs w:val="24"/>
        </w:rPr>
        <w:t>device, granted</w:t>
      </w:r>
      <w:r w:rsidRPr="009E2F55">
        <w:rPr>
          <w:rFonts w:ascii="Times New Roman" w:hAnsi="Times New Roman" w:cs="Times New Roman"/>
          <w:sz w:val="24"/>
          <w:szCs w:val="24"/>
        </w:rPr>
        <w:t xml:space="preserve"> Sky enterprise a </w:t>
      </w:r>
      <w:r w:rsidR="00F956F6" w:rsidRPr="009E2F55">
        <w:rPr>
          <w:rFonts w:ascii="Times New Roman" w:hAnsi="Times New Roman" w:cs="Times New Roman"/>
          <w:sz w:val="24"/>
          <w:szCs w:val="24"/>
        </w:rPr>
        <w:t>license</w:t>
      </w:r>
      <w:r w:rsidRPr="009E2F55">
        <w:rPr>
          <w:rFonts w:ascii="Times New Roman" w:hAnsi="Times New Roman" w:cs="Times New Roman"/>
          <w:sz w:val="24"/>
          <w:szCs w:val="24"/>
        </w:rPr>
        <w:t xml:space="preserve"> for 10 years to manufacture and sell the product on the following terms:</w:t>
      </w:r>
    </w:p>
    <w:p w:rsidR="00486EAA" w:rsidRPr="009E2F55" w:rsidRDefault="00486EAA" w:rsidP="00F956F6">
      <w:pPr>
        <w:pStyle w:val="ListParagraph"/>
        <w:numPr>
          <w:ilvl w:val="0"/>
          <w:numId w:val="6"/>
        </w:numPr>
        <w:spacing w:after="0" w:line="240" w:lineRule="auto"/>
        <w:jc w:val="both"/>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Sky enterprises was to pay Ms. Maria a royalty of </w:t>
      </w:r>
      <w:r w:rsidRPr="009E2F55">
        <w:rPr>
          <w:rFonts w:ascii="Times New Roman" w:hAnsi="Times New Roman" w:cs="Times New Roman"/>
          <w:sz w:val="24"/>
          <w:szCs w:val="24"/>
        </w:rPr>
        <w:t>₹10 for each device sold.</w:t>
      </w:r>
    </w:p>
    <w:p w:rsidR="00486EAA" w:rsidRPr="009E2F55" w:rsidRDefault="00486EAA" w:rsidP="00F956F6">
      <w:pPr>
        <w:pStyle w:val="ListParagraph"/>
        <w:numPr>
          <w:ilvl w:val="0"/>
          <w:numId w:val="6"/>
        </w:numPr>
        <w:spacing w:after="0" w:line="240" w:lineRule="auto"/>
        <w:jc w:val="both"/>
        <w:rPr>
          <w:rFonts w:ascii="Times New Roman" w:eastAsia="Times New Roman" w:hAnsi="Times New Roman" w:cs="Times New Roman"/>
          <w:sz w:val="24"/>
          <w:szCs w:val="24"/>
        </w:rPr>
      </w:pPr>
      <w:r w:rsidRPr="009E2F55">
        <w:rPr>
          <w:rFonts w:ascii="Times New Roman" w:hAnsi="Times New Roman" w:cs="Times New Roman"/>
          <w:sz w:val="24"/>
          <w:szCs w:val="24"/>
        </w:rPr>
        <w:t xml:space="preserve">The minimum royalty for each of the first three years covered by the </w:t>
      </w:r>
      <w:r w:rsidR="00F956F6" w:rsidRPr="009E2F55">
        <w:rPr>
          <w:rFonts w:ascii="Times New Roman" w:hAnsi="Times New Roman" w:cs="Times New Roman"/>
          <w:sz w:val="24"/>
          <w:szCs w:val="24"/>
        </w:rPr>
        <w:t>license</w:t>
      </w:r>
      <w:r w:rsidRPr="009E2F55">
        <w:rPr>
          <w:rFonts w:ascii="Times New Roman" w:hAnsi="Times New Roman" w:cs="Times New Roman"/>
          <w:sz w:val="24"/>
          <w:szCs w:val="24"/>
        </w:rPr>
        <w:t xml:space="preserve"> was to be ₹ 50,000. After these years royalties were to be payable on the actual </w:t>
      </w:r>
      <w:r w:rsidR="00F956F6" w:rsidRPr="009E2F55">
        <w:rPr>
          <w:rFonts w:ascii="Times New Roman" w:hAnsi="Times New Roman" w:cs="Times New Roman"/>
          <w:sz w:val="24"/>
          <w:szCs w:val="24"/>
        </w:rPr>
        <w:t>numbers</w:t>
      </w:r>
      <w:r w:rsidRPr="009E2F55">
        <w:rPr>
          <w:rFonts w:ascii="Times New Roman" w:hAnsi="Times New Roman" w:cs="Times New Roman"/>
          <w:sz w:val="24"/>
          <w:szCs w:val="24"/>
        </w:rPr>
        <w:t xml:space="preserve"> of devices sold.</w:t>
      </w:r>
    </w:p>
    <w:p w:rsidR="00486EAA" w:rsidRPr="009E2F55" w:rsidRDefault="00486EAA" w:rsidP="00F956F6">
      <w:pPr>
        <w:pStyle w:val="ListParagraph"/>
        <w:numPr>
          <w:ilvl w:val="0"/>
          <w:numId w:val="6"/>
        </w:numPr>
        <w:spacing w:after="0" w:line="240" w:lineRule="auto"/>
        <w:jc w:val="both"/>
        <w:rPr>
          <w:rFonts w:ascii="Times New Roman" w:eastAsia="Times New Roman" w:hAnsi="Times New Roman" w:cs="Times New Roman"/>
          <w:sz w:val="24"/>
          <w:szCs w:val="24"/>
        </w:rPr>
      </w:pPr>
      <w:r w:rsidRPr="009E2F55">
        <w:rPr>
          <w:rFonts w:ascii="Times New Roman" w:hAnsi="Times New Roman" w:cs="Times New Roman"/>
          <w:sz w:val="24"/>
          <w:szCs w:val="24"/>
        </w:rPr>
        <w:t>If royalties on the Bluetooth device amounted to less than ₹50</w:t>
      </w:r>
      <w:r w:rsidR="00F956F6" w:rsidRPr="009E2F55">
        <w:rPr>
          <w:rFonts w:ascii="Times New Roman" w:hAnsi="Times New Roman" w:cs="Times New Roman"/>
          <w:sz w:val="24"/>
          <w:szCs w:val="24"/>
        </w:rPr>
        <w:t>, 000, Sky</w:t>
      </w:r>
      <w:r w:rsidRPr="009E2F55">
        <w:rPr>
          <w:rFonts w:ascii="Times New Roman" w:hAnsi="Times New Roman" w:cs="Times New Roman"/>
          <w:sz w:val="24"/>
          <w:szCs w:val="24"/>
        </w:rPr>
        <w:t xml:space="preserve"> enterprise was entitled to deduct the </w:t>
      </w:r>
      <w:r w:rsidR="00F956F6" w:rsidRPr="009E2F55">
        <w:rPr>
          <w:rFonts w:ascii="Times New Roman" w:hAnsi="Times New Roman" w:cs="Times New Roman"/>
          <w:sz w:val="24"/>
          <w:szCs w:val="24"/>
        </w:rPr>
        <w:t>deficient</w:t>
      </w:r>
      <w:r w:rsidRPr="009E2F55">
        <w:rPr>
          <w:rFonts w:ascii="Times New Roman" w:hAnsi="Times New Roman" w:cs="Times New Roman"/>
          <w:sz w:val="24"/>
          <w:szCs w:val="24"/>
        </w:rPr>
        <w:t xml:space="preserve"> from royalties in excess of the sum payable in respect of each of the first three years of the agreement.</w:t>
      </w:r>
    </w:p>
    <w:p w:rsidR="00422B9B" w:rsidRDefault="00422B9B" w:rsidP="00F956F6">
      <w:pPr>
        <w:spacing w:after="0" w:line="240" w:lineRule="auto"/>
        <w:ind w:left="720"/>
        <w:jc w:val="both"/>
        <w:rPr>
          <w:rFonts w:ascii="Times New Roman" w:eastAsia="Times New Roman" w:hAnsi="Times New Roman" w:cs="Times New Roman"/>
          <w:sz w:val="24"/>
          <w:szCs w:val="24"/>
        </w:rPr>
      </w:pPr>
    </w:p>
    <w:p w:rsidR="00422B9B" w:rsidRDefault="00422B9B" w:rsidP="00486EAA">
      <w:pPr>
        <w:spacing w:after="0" w:line="240" w:lineRule="auto"/>
        <w:ind w:left="720"/>
        <w:rPr>
          <w:rFonts w:ascii="Times New Roman" w:eastAsia="Times New Roman" w:hAnsi="Times New Roman" w:cs="Times New Roman"/>
          <w:sz w:val="24"/>
          <w:szCs w:val="24"/>
        </w:rPr>
      </w:pPr>
    </w:p>
    <w:p w:rsidR="00422B9B" w:rsidRDefault="00422B9B" w:rsidP="00486EAA">
      <w:pPr>
        <w:spacing w:after="0" w:line="240" w:lineRule="auto"/>
        <w:ind w:left="720"/>
        <w:rPr>
          <w:rFonts w:ascii="Times New Roman" w:eastAsia="Times New Roman" w:hAnsi="Times New Roman" w:cs="Times New Roman"/>
          <w:sz w:val="24"/>
          <w:szCs w:val="24"/>
        </w:rPr>
      </w:pPr>
    </w:p>
    <w:p w:rsidR="00422B9B" w:rsidRDefault="00422B9B" w:rsidP="00486EAA">
      <w:pPr>
        <w:spacing w:after="0" w:line="240" w:lineRule="auto"/>
        <w:ind w:left="720"/>
        <w:rPr>
          <w:rFonts w:ascii="Times New Roman" w:eastAsia="Times New Roman" w:hAnsi="Times New Roman" w:cs="Times New Roman"/>
          <w:sz w:val="24"/>
          <w:szCs w:val="24"/>
        </w:rPr>
      </w:pPr>
    </w:p>
    <w:p w:rsidR="00486EAA" w:rsidRPr="009E2F55" w:rsidRDefault="00486EAA" w:rsidP="00486EAA">
      <w:pPr>
        <w:spacing w:after="0" w:line="240" w:lineRule="auto"/>
        <w:ind w:left="720"/>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lastRenderedPageBreak/>
        <w:t xml:space="preserve">The number of Bluetooth device sold in the first </w:t>
      </w:r>
      <w:r w:rsidR="00F956F6" w:rsidRPr="009E2F55">
        <w:rPr>
          <w:rFonts w:ascii="Times New Roman" w:eastAsia="Times New Roman" w:hAnsi="Times New Roman" w:cs="Times New Roman"/>
          <w:sz w:val="24"/>
          <w:szCs w:val="24"/>
        </w:rPr>
        <w:t>four</w:t>
      </w:r>
      <w:r w:rsidRPr="009E2F55">
        <w:rPr>
          <w:rFonts w:ascii="Times New Roman" w:eastAsia="Times New Roman" w:hAnsi="Times New Roman" w:cs="Times New Roman"/>
          <w:sz w:val="24"/>
          <w:szCs w:val="24"/>
        </w:rPr>
        <w:t xml:space="preserve"> years are as follows:</w:t>
      </w:r>
    </w:p>
    <w:p w:rsidR="00486EAA" w:rsidRPr="009E2F55" w:rsidRDefault="00486EAA" w:rsidP="00486EAA">
      <w:pPr>
        <w:spacing w:after="0" w:line="240" w:lineRule="auto"/>
        <w:ind w:left="720"/>
        <w:rPr>
          <w:rFonts w:ascii="Times New Roman" w:hAnsi="Times New Roman" w:cs="Times New Roman"/>
          <w:sz w:val="24"/>
          <w:szCs w:val="24"/>
        </w:rPr>
      </w:pPr>
      <w:r w:rsidRPr="009E2F55">
        <w:rPr>
          <w:rFonts w:ascii="Times New Roman" w:eastAsia="Times New Roman" w:hAnsi="Times New Roman" w:cs="Times New Roman"/>
          <w:sz w:val="24"/>
          <w:szCs w:val="24"/>
        </w:rPr>
        <w:t>Year ended 31</w:t>
      </w:r>
      <w:r w:rsidRPr="009E2F55">
        <w:rPr>
          <w:rFonts w:ascii="Times New Roman" w:eastAsia="Times New Roman" w:hAnsi="Times New Roman" w:cs="Times New Roman"/>
          <w:sz w:val="24"/>
          <w:szCs w:val="24"/>
          <w:vertAlign w:val="superscript"/>
        </w:rPr>
        <w:t>st</w:t>
      </w:r>
      <w:r w:rsidRPr="009E2F55">
        <w:rPr>
          <w:rFonts w:ascii="Times New Roman" w:eastAsia="Times New Roman" w:hAnsi="Times New Roman" w:cs="Times New Roman"/>
          <w:sz w:val="24"/>
          <w:szCs w:val="24"/>
        </w:rPr>
        <w:t xml:space="preserve"> March 2000</w:t>
      </w:r>
      <w:r w:rsidRPr="009E2F55">
        <w:rPr>
          <w:rFonts w:ascii="Times New Roman" w:eastAsia="Times New Roman" w:hAnsi="Times New Roman" w:cs="Times New Roman"/>
          <w:sz w:val="24"/>
          <w:szCs w:val="24"/>
        </w:rPr>
        <w:tab/>
        <w:t xml:space="preserve">- </w:t>
      </w:r>
      <w:r w:rsidRPr="009E2F55">
        <w:rPr>
          <w:rFonts w:ascii="Times New Roman" w:hAnsi="Times New Roman" w:cs="Times New Roman"/>
          <w:sz w:val="24"/>
          <w:szCs w:val="24"/>
        </w:rPr>
        <w:t>4,300</w:t>
      </w:r>
    </w:p>
    <w:p w:rsidR="00486EAA" w:rsidRPr="009E2F55" w:rsidRDefault="00486EAA" w:rsidP="00486EAA">
      <w:pPr>
        <w:spacing w:after="0" w:line="240" w:lineRule="auto"/>
        <w:ind w:left="720"/>
        <w:rPr>
          <w:rFonts w:ascii="Times New Roman" w:hAnsi="Times New Roman" w:cs="Times New Roman"/>
          <w:sz w:val="24"/>
          <w:szCs w:val="24"/>
        </w:rPr>
      </w:pPr>
      <w:r w:rsidRPr="009E2F55">
        <w:rPr>
          <w:rFonts w:ascii="Times New Roman" w:hAnsi="Times New Roman" w:cs="Times New Roman"/>
          <w:sz w:val="24"/>
          <w:szCs w:val="24"/>
        </w:rPr>
        <w:tab/>
      </w:r>
      <w:r w:rsidRPr="009E2F55">
        <w:rPr>
          <w:rFonts w:ascii="Times New Roman" w:hAnsi="Times New Roman" w:cs="Times New Roman"/>
          <w:sz w:val="24"/>
          <w:szCs w:val="24"/>
        </w:rPr>
        <w:tab/>
      </w:r>
      <w:r w:rsidRPr="009E2F55">
        <w:rPr>
          <w:rFonts w:ascii="Times New Roman" w:hAnsi="Times New Roman" w:cs="Times New Roman"/>
          <w:sz w:val="24"/>
          <w:szCs w:val="24"/>
        </w:rPr>
        <w:tab/>
        <w:t xml:space="preserve">  </w:t>
      </w:r>
      <w:r w:rsidR="00F956F6" w:rsidRPr="009E2F55">
        <w:rPr>
          <w:rFonts w:ascii="Times New Roman" w:hAnsi="Times New Roman" w:cs="Times New Roman"/>
          <w:sz w:val="24"/>
          <w:szCs w:val="24"/>
        </w:rPr>
        <w:t>2001 - 4,900</w:t>
      </w:r>
    </w:p>
    <w:p w:rsidR="00486EAA" w:rsidRPr="009E2F55" w:rsidRDefault="00486EAA" w:rsidP="00486EAA">
      <w:pPr>
        <w:spacing w:after="0" w:line="240" w:lineRule="auto"/>
        <w:ind w:left="720"/>
        <w:rPr>
          <w:rFonts w:ascii="Times New Roman" w:hAnsi="Times New Roman" w:cs="Times New Roman"/>
          <w:sz w:val="24"/>
          <w:szCs w:val="24"/>
        </w:rPr>
      </w:pPr>
      <w:r w:rsidRPr="009E2F55">
        <w:rPr>
          <w:rFonts w:ascii="Times New Roman" w:hAnsi="Times New Roman" w:cs="Times New Roman"/>
          <w:sz w:val="24"/>
          <w:szCs w:val="24"/>
        </w:rPr>
        <w:tab/>
      </w:r>
      <w:r w:rsidRPr="009E2F55">
        <w:rPr>
          <w:rFonts w:ascii="Times New Roman" w:hAnsi="Times New Roman" w:cs="Times New Roman"/>
          <w:sz w:val="24"/>
          <w:szCs w:val="24"/>
        </w:rPr>
        <w:tab/>
      </w:r>
      <w:r w:rsidRPr="009E2F55">
        <w:rPr>
          <w:rFonts w:ascii="Times New Roman" w:hAnsi="Times New Roman" w:cs="Times New Roman"/>
          <w:sz w:val="24"/>
          <w:szCs w:val="24"/>
        </w:rPr>
        <w:tab/>
        <w:t xml:space="preserve">  </w:t>
      </w:r>
      <w:r w:rsidR="00F956F6" w:rsidRPr="009E2F55">
        <w:rPr>
          <w:rFonts w:ascii="Times New Roman" w:hAnsi="Times New Roman" w:cs="Times New Roman"/>
          <w:sz w:val="24"/>
          <w:szCs w:val="24"/>
        </w:rPr>
        <w:t>2002 - 5,450</w:t>
      </w:r>
    </w:p>
    <w:p w:rsidR="00486EAA" w:rsidRPr="009E2F55" w:rsidRDefault="00486EAA" w:rsidP="00486EAA">
      <w:pPr>
        <w:spacing w:after="0" w:line="240" w:lineRule="auto"/>
        <w:ind w:left="720"/>
        <w:rPr>
          <w:rFonts w:ascii="Times New Roman" w:hAnsi="Times New Roman" w:cs="Times New Roman"/>
          <w:sz w:val="24"/>
          <w:szCs w:val="24"/>
        </w:rPr>
      </w:pPr>
      <w:r w:rsidRPr="009E2F55">
        <w:rPr>
          <w:rFonts w:ascii="Times New Roman" w:hAnsi="Times New Roman" w:cs="Times New Roman"/>
          <w:sz w:val="24"/>
          <w:szCs w:val="24"/>
        </w:rPr>
        <w:tab/>
      </w:r>
      <w:r w:rsidRPr="009E2F55">
        <w:rPr>
          <w:rFonts w:ascii="Times New Roman" w:hAnsi="Times New Roman" w:cs="Times New Roman"/>
          <w:sz w:val="24"/>
          <w:szCs w:val="24"/>
        </w:rPr>
        <w:tab/>
      </w:r>
      <w:r w:rsidRPr="009E2F55">
        <w:rPr>
          <w:rFonts w:ascii="Times New Roman" w:hAnsi="Times New Roman" w:cs="Times New Roman"/>
          <w:sz w:val="24"/>
          <w:szCs w:val="24"/>
        </w:rPr>
        <w:tab/>
        <w:t xml:space="preserve">  </w:t>
      </w:r>
      <w:r w:rsidR="00F956F6" w:rsidRPr="009E2F55">
        <w:rPr>
          <w:rFonts w:ascii="Times New Roman" w:hAnsi="Times New Roman" w:cs="Times New Roman"/>
          <w:sz w:val="24"/>
          <w:szCs w:val="24"/>
        </w:rPr>
        <w:t>2003 -</w:t>
      </w:r>
      <w:r w:rsidRPr="009E2F55">
        <w:rPr>
          <w:rFonts w:ascii="Times New Roman" w:hAnsi="Times New Roman" w:cs="Times New Roman"/>
          <w:sz w:val="24"/>
          <w:szCs w:val="24"/>
        </w:rPr>
        <w:t xml:space="preserve"> 5,250</w:t>
      </w:r>
    </w:p>
    <w:p w:rsidR="00486EAA" w:rsidRPr="009E2F55" w:rsidRDefault="00486EAA" w:rsidP="00486EAA">
      <w:pPr>
        <w:spacing w:after="0" w:line="240" w:lineRule="auto"/>
        <w:ind w:left="720"/>
        <w:rPr>
          <w:rFonts w:ascii="Times New Roman" w:hAnsi="Times New Roman" w:cs="Times New Roman"/>
          <w:sz w:val="24"/>
          <w:szCs w:val="24"/>
        </w:rPr>
      </w:pPr>
      <w:r w:rsidRPr="009E2F55">
        <w:rPr>
          <w:rFonts w:ascii="Times New Roman" w:hAnsi="Times New Roman" w:cs="Times New Roman"/>
          <w:sz w:val="24"/>
          <w:szCs w:val="24"/>
        </w:rPr>
        <w:t>You are required to prepare the following ledger accounts recording the above transactions in respect of royalties in the books of sky enterprise:</w:t>
      </w:r>
    </w:p>
    <w:p w:rsidR="00486EAA" w:rsidRPr="009E2F55" w:rsidRDefault="00486EAA" w:rsidP="00486EAA">
      <w:pPr>
        <w:pStyle w:val="ListParagraph"/>
        <w:numPr>
          <w:ilvl w:val="0"/>
          <w:numId w:val="7"/>
        </w:num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Royalties account</w:t>
      </w:r>
    </w:p>
    <w:p w:rsidR="00486EAA" w:rsidRPr="009E2F55" w:rsidRDefault="00486EAA" w:rsidP="00486EAA">
      <w:pPr>
        <w:pStyle w:val="ListParagraph"/>
        <w:numPr>
          <w:ilvl w:val="0"/>
          <w:numId w:val="7"/>
        </w:num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 xml:space="preserve">Short workings account and </w:t>
      </w:r>
    </w:p>
    <w:p w:rsidR="00422B9B" w:rsidRDefault="00486EAA" w:rsidP="00422B9B">
      <w:pPr>
        <w:pStyle w:val="ListParagraph"/>
        <w:numPr>
          <w:ilvl w:val="0"/>
          <w:numId w:val="7"/>
        </w:numPr>
        <w:spacing w:after="0" w:line="240" w:lineRule="auto"/>
        <w:rPr>
          <w:rFonts w:ascii="Times New Roman" w:eastAsia="Times New Roman" w:hAnsi="Times New Roman" w:cs="Times New Roman"/>
          <w:sz w:val="24"/>
          <w:szCs w:val="24"/>
        </w:rPr>
      </w:pPr>
      <w:r w:rsidRPr="009E2F55">
        <w:rPr>
          <w:rFonts w:ascii="Times New Roman" w:eastAsia="Times New Roman" w:hAnsi="Times New Roman" w:cs="Times New Roman"/>
          <w:sz w:val="24"/>
          <w:szCs w:val="24"/>
        </w:rPr>
        <w:t>The account of Ms. Maria</w:t>
      </w:r>
    </w:p>
    <w:p w:rsidR="00422B9B" w:rsidRDefault="00422B9B" w:rsidP="00422B9B">
      <w:pPr>
        <w:pStyle w:val="ListParagraph"/>
        <w:spacing w:after="0" w:line="240" w:lineRule="auto"/>
        <w:ind w:left="1800"/>
        <w:rPr>
          <w:rFonts w:ascii="Times New Roman" w:eastAsia="Times New Roman" w:hAnsi="Times New Roman" w:cs="Times New Roman"/>
          <w:b/>
          <w:sz w:val="24"/>
          <w:szCs w:val="24"/>
        </w:rPr>
      </w:pPr>
    </w:p>
    <w:p w:rsidR="00422B9B" w:rsidRDefault="00422B9B" w:rsidP="00422B9B">
      <w:pPr>
        <w:pStyle w:val="ListParagraph"/>
        <w:spacing w:after="0" w:line="240" w:lineRule="auto"/>
        <w:ind w:left="1800"/>
        <w:rPr>
          <w:rFonts w:ascii="Times New Roman" w:eastAsia="Times New Roman" w:hAnsi="Times New Roman" w:cs="Times New Roman"/>
          <w:b/>
          <w:sz w:val="24"/>
          <w:szCs w:val="24"/>
        </w:rPr>
      </w:pPr>
    </w:p>
    <w:p w:rsidR="00486EAA" w:rsidRPr="00422B9B" w:rsidRDefault="00486EAA" w:rsidP="00422B9B">
      <w:pPr>
        <w:pStyle w:val="ListParagraph"/>
        <w:spacing w:after="0" w:line="240" w:lineRule="auto"/>
        <w:ind w:left="1800"/>
        <w:rPr>
          <w:rFonts w:ascii="Times New Roman" w:eastAsia="Times New Roman" w:hAnsi="Times New Roman" w:cs="Times New Roman"/>
          <w:sz w:val="24"/>
          <w:szCs w:val="24"/>
        </w:rPr>
      </w:pPr>
      <w:r w:rsidRPr="00422B9B">
        <w:rPr>
          <w:rFonts w:ascii="Times New Roman" w:eastAsia="Times New Roman" w:hAnsi="Times New Roman" w:cs="Times New Roman"/>
          <w:b/>
          <w:sz w:val="24"/>
          <w:szCs w:val="24"/>
        </w:rPr>
        <w:t>*********************</w:t>
      </w:r>
    </w:p>
    <w:p w:rsidR="00486EAA" w:rsidRPr="009E2F55" w:rsidRDefault="00486EAA" w:rsidP="00486EAA">
      <w:pPr>
        <w:pStyle w:val="ListParagraph"/>
        <w:spacing w:after="0" w:line="240" w:lineRule="auto"/>
        <w:rPr>
          <w:rFonts w:ascii="Times New Roman" w:hAnsi="Times New Roman" w:cs="Times New Roman"/>
          <w:sz w:val="24"/>
          <w:szCs w:val="24"/>
        </w:rPr>
      </w:pPr>
      <w:bookmarkStart w:id="0" w:name="_GoBack"/>
      <w:bookmarkEnd w:id="0"/>
    </w:p>
    <w:sectPr w:rsidR="00486EAA" w:rsidRPr="009E2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FC5"/>
    <w:multiLevelType w:val="hybridMultilevel"/>
    <w:tmpl w:val="78F4CB1E"/>
    <w:lvl w:ilvl="0" w:tplc="27F409F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278562A1"/>
    <w:multiLevelType w:val="hybridMultilevel"/>
    <w:tmpl w:val="2B34F7A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2F6D2440"/>
    <w:multiLevelType w:val="hybridMultilevel"/>
    <w:tmpl w:val="48520A04"/>
    <w:lvl w:ilvl="0" w:tplc="A5AE8316">
      <w:start w:val="1"/>
      <w:numFmt w:val="lowerLetter"/>
      <w:lvlText w:val="%1)"/>
      <w:lvlJc w:val="left"/>
      <w:pPr>
        <w:ind w:left="1800" w:hanging="360"/>
      </w:pPr>
      <w:rPr>
        <w:rFonts w:eastAsia="Calibr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5208309C"/>
    <w:multiLevelType w:val="hybridMultilevel"/>
    <w:tmpl w:val="028C1676"/>
    <w:lvl w:ilvl="0" w:tplc="78420820">
      <w:start w:val="1"/>
      <w:numFmt w:val="lowerRoman"/>
      <w:lvlText w:val="%1)"/>
      <w:lvlJc w:val="left"/>
      <w:pPr>
        <w:ind w:left="1440" w:hanging="72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69DC7E00"/>
    <w:multiLevelType w:val="hybridMultilevel"/>
    <w:tmpl w:val="D60ADEA8"/>
    <w:lvl w:ilvl="0" w:tplc="162CFBF6">
      <w:start w:val="1"/>
      <w:numFmt w:val="lowerRoman"/>
      <w:lvlText w:val="%1)"/>
      <w:lvlJc w:val="left"/>
      <w:pPr>
        <w:ind w:left="1440" w:hanging="72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7792C88"/>
    <w:multiLevelType w:val="hybridMultilevel"/>
    <w:tmpl w:val="9F4EDDEE"/>
    <w:lvl w:ilvl="0" w:tplc="7FF6A662">
      <w:start w:val="1"/>
      <w:numFmt w:val="lowerRoman"/>
      <w:lvlText w:val="%1)"/>
      <w:lvlJc w:val="left"/>
      <w:pPr>
        <w:ind w:left="1440" w:hanging="720"/>
      </w:pPr>
      <w:rPr>
        <w:rFonts w:eastAsia="Calibr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7C9249E8"/>
    <w:multiLevelType w:val="hybridMultilevel"/>
    <w:tmpl w:val="A36E64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0A"/>
    <w:rsid w:val="000527FC"/>
    <w:rsid w:val="000D0660"/>
    <w:rsid w:val="001D3A0A"/>
    <w:rsid w:val="00422B9B"/>
    <w:rsid w:val="00486EAA"/>
    <w:rsid w:val="00552015"/>
    <w:rsid w:val="005D6120"/>
    <w:rsid w:val="00974AFE"/>
    <w:rsid w:val="009E2F55"/>
    <w:rsid w:val="00A71B98"/>
    <w:rsid w:val="00B50372"/>
    <w:rsid w:val="00B921C9"/>
    <w:rsid w:val="00C852D4"/>
    <w:rsid w:val="00E17832"/>
    <w:rsid w:val="00E35F9B"/>
    <w:rsid w:val="00F956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AFBD-D4A5-42F0-944B-4CE06CE0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0A"/>
    <w:pPr>
      <w:spacing w:after="200" w:line="276" w:lineRule="auto"/>
    </w:pPr>
    <w:rPr>
      <w:rFonts w:ascii="Calibri" w:eastAsia="Calibri" w:hAnsi="Calibri" w:cs="Calibri"/>
      <w:lang w:val="en-US"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A0A"/>
    <w:pPr>
      <w:ind w:left="720"/>
      <w:contextualSpacing/>
    </w:pPr>
  </w:style>
  <w:style w:type="table" w:styleId="TableGrid">
    <w:name w:val="Table Grid"/>
    <w:basedOn w:val="TableNormal"/>
    <w:uiPriority w:val="39"/>
    <w:rsid w:val="001D3A0A"/>
    <w:pPr>
      <w:spacing w:after="0" w:line="240" w:lineRule="auto"/>
    </w:pPr>
    <w:rPr>
      <w:rFonts w:ascii="Calibri" w:eastAsia="Calibri" w:hAnsi="Calibri" w:cs="Calibri"/>
      <w:lang w:val="en-US" w:eastAsia="en-IN"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86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2024-11-20T11:18:00Z</dcterms:created>
  <dcterms:modified xsi:type="dcterms:W3CDTF">2024-11-20T11:25:00Z</dcterms:modified>
</cp:coreProperties>
</file>