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5000" w:type="pct"/>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0" w:type="dxa"/>
          <w:right w:w="0" w:type="dxa"/>
        </w:tblCellMar>
        <w:tblLook w:val="01E0" w:firstRow="1" w:lastRow="1" w:firstColumn="1" w:lastColumn="1" w:noHBand="0" w:noVBand="0"/>
      </w:tblPr>
      <w:tblGrid>
        <w:gridCol w:w="5242"/>
        <w:gridCol w:w="3004"/>
        <w:gridCol w:w="2200"/>
      </w:tblGrid>
      <w:tr w:rsidR="00DA715A" w:rsidRPr="00266963" w14:paraId="7EF0D51B" w14:textId="77777777" w:rsidTr="00A531FB">
        <w:trPr>
          <w:trHeight w:val="640"/>
          <w:jc w:val="center"/>
        </w:trPr>
        <w:tc>
          <w:tcPr>
            <w:tcW w:w="2509" w:type="pct"/>
          </w:tcPr>
          <w:p w14:paraId="4BE6B2BE" w14:textId="37C334F0" w:rsidR="00DA715A" w:rsidRPr="00266963" w:rsidRDefault="00DA715A" w:rsidP="00A531FB">
            <w:pPr>
              <w:pStyle w:val="TableParagraph"/>
              <w:spacing w:before="40" w:after="40"/>
              <w:rPr>
                <w:b/>
                <w:sz w:val="24"/>
              </w:rPr>
            </w:pPr>
            <w:proofErr w:type="spellStart"/>
            <w:r w:rsidRPr="00266963">
              <w:rPr>
                <w:b/>
                <w:spacing w:val="-2"/>
                <w:sz w:val="24"/>
              </w:rPr>
              <w:t>Programme</w:t>
            </w:r>
            <w:proofErr w:type="spellEnd"/>
            <w:r w:rsidRPr="00266963">
              <w:rPr>
                <w:b/>
                <w:spacing w:val="-2"/>
                <w:sz w:val="24"/>
              </w:rPr>
              <w:t>:</w:t>
            </w:r>
            <w:r w:rsidR="00A531FB">
              <w:rPr>
                <w:b/>
                <w:spacing w:val="-2"/>
                <w:sz w:val="24"/>
              </w:rPr>
              <w:t xml:space="preserve"> </w:t>
            </w:r>
            <w:proofErr w:type="spellStart"/>
            <w:r w:rsidRPr="00266963">
              <w:rPr>
                <w:b/>
                <w:spacing w:val="-2"/>
                <w:sz w:val="24"/>
              </w:rPr>
              <w:t>M.Sc</w:t>
            </w:r>
            <w:proofErr w:type="spellEnd"/>
            <w:r w:rsidRPr="00266963">
              <w:rPr>
                <w:b/>
                <w:spacing w:val="-2"/>
                <w:sz w:val="24"/>
              </w:rPr>
              <w:t xml:space="preserve">  Mathematics</w:t>
            </w:r>
          </w:p>
        </w:tc>
        <w:tc>
          <w:tcPr>
            <w:tcW w:w="1438" w:type="pct"/>
          </w:tcPr>
          <w:p w14:paraId="6C63EF99" w14:textId="77777777" w:rsidR="00DA715A" w:rsidRPr="00266963" w:rsidRDefault="00DA715A" w:rsidP="00A531FB">
            <w:pPr>
              <w:pStyle w:val="TableParagraph"/>
              <w:spacing w:before="40" w:after="40"/>
              <w:rPr>
                <w:b/>
                <w:sz w:val="24"/>
              </w:rPr>
            </w:pPr>
            <w:r w:rsidRPr="00266963">
              <w:rPr>
                <w:b/>
                <w:spacing w:val="-2"/>
                <w:sz w:val="24"/>
              </w:rPr>
              <w:t>Batch: 2024-2025</w:t>
            </w:r>
          </w:p>
        </w:tc>
        <w:tc>
          <w:tcPr>
            <w:tcW w:w="1053" w:type="pct"/>
          </w:tcPr>
          <w:p w14:paraId="50EBBE50" w14:textId="77777777" w:rsidR="00DA715A" w:rsidRPr="00266963" w:rsidRDefault="00DA715A" w:rsidP="00A531FB">
            <w:pPr>
              <w:pStyle w:val="TableParagraph"/>
              <w:spacing w:before="40" w:after="40"/>
              <w:rPr>
                <w:b/>
                <w:sz w:val="24"/>
              </w:rPr>
            </w:pPr>
            <w:r w:rsidRPr="00266963">
              <w:rPr>
                <w:b/>
                <w:spacing w:val="-2"/>
                <w:sz w:val="24"/>
              </w:rPr>
              <w:t>Semester: II</w:t>
            </w:r>
          </w:p>
        </w:tc>
      </w:tr>
      <w:tr w:rsidR="00DA715A" w:rsidRPr="00266963" w14:paraId="0CE02ED8" w14:textId="77777777" w:rsidTr="00A531FB">
        <w:trPr>
          <w:trHeight w:val="639"/>
          <w:jc w:val="center"/>
        </w:trPr>
        <w:tc>
          <w:tcPr>
            <w:tcW w:w="2509" w:type="pct"/>
          </w:tcPr>
          <w:p w14:paraId="782C6909" w14:textId="77777777" w:rsidR="00DA715A" w:rsidRPr="00266963" w:rsidRDefault="00DA715A" w:rsidP="00A531FB">
            <w:pPr>
              <w:pStyle w:val="TableParagraph"/>
              <w:spacing w:before="40" w:after="40"/>
              <w:rPr>
                <w:b/>
                <w:sz w:val="24"/>
              </w:rPr>
            </w:pPr>
            <w:r w:rsidRPr="00266963">
              <w:rPr>
                <w:b/>
                <w:sz w:val="24"/>
              </w:rPr>
              <w:t xml:space="preserve">Course </w:t>
            </w:r>
            <w:r w:rsidRPr="00266963">
              <w:rPr>
                <w:b/>
                <w:spacing w:val="-2"/>
                <w:sz w:val="24"/>
              </w:rPr>
              <w:t xml:space="preserve">Title: </w:t>
            </w:r>
            <w:r w:rsidR="009D7C27" w:rsidRPr="00266963">
              <w:rPr>
                <w:b/>
                <w:spacing w:val="-2"/>
                <w:sz w:val="24"/>
              </w:rPr>
              <w:t>Probability Theory</w:t>
            </w:r>
          </w:p>
        </w:tc>
        <w:tc>
          <w:tcPr>
            <w:tcW w:w="2491" w:type="pct"/>
            <w:gridSpan w:val="2"/>
          </w:tcPr>
          <w:p w14:paraId="5AC684C4" w14:textId="5415EB7B" w:rsidR="00DA715A" w:rsidRPr="00266963" w:rsidRDefault="00DA715A" w:rsidP="00A531FB">
            <w:pPr>
              <w:pStyle w:val="TableParagraph"/>
              <w:spacing w:before="40" w:after="40"/>
              <w:rPr>
                <w:b/>
                <w:sz w:val="24"/>
              </w:rPr>
            </w:pPr>
            <w:r w:rsidRPr="005853A0">
              <w:rPr>
                <w:b/>
                <w:spacing w:val="-2"/>
                <w:sz w:val="24"/>
              </w:rPr>
              <w:t xml:space="preserve">Course </w:t>
            </w:r>
            <w:r w:rsidRPr="00266963">
              <w:rPr>
                <w:b/>
                <w:spacing w:val="-2"/>
                <w:sz w:val="24"/>
              </w:rPr>
              <w:t>Code:</w:t>
            </w:r>
            <w:r w:rsidR="005853A0">
              <w:rPr>
                <w:b/>
                <w:spacing w:val="-2"/>
                <w:sz w:val="24"/>
              </w:rPr>
              <w:t xml:space="preserve"> </w:t>
            </w:r>
            <w:r w:rsidR="005853A0" w:rsidRPr="005853A0">
              <w:rPr>
                <w:b/>
                <w:spacing w:val="-2"/>
                <w:sz w:val="24"/>
              </w:rPr>
              <w:t>24PMSMT1E3</w:t>
            </w:r>
          </w:p>
        </w:tc>
      </w:tr>
      <w:tr w:rsidR="00DA715A" w:rsidRPr="00266963" w14:paraId="2CF739AF" w14:textId="77777777" w:rsidTr="00A531FB">
        <w:trPr>
          <w:trHeight w:val="590"/>
          <w:jc w:val="center"/>
        </w:trPr>
        <w:tc>
          <w:tcPr>
            <w:tcW w:w="2509" w:type="pct"/>
            <w:tcBorders>
              <w:bottom w:val="double" w:sz="8" w:space="0" w:color="000000"/>
            </w:tcBorders>
          </w:tcPr>
          <w:p w14:paraId="0F71CD91" w14:textId="77777777" w:rsidR="00DA715A" w:rsidRPr="00266963" w:rsidRDefault="00DA715A" w:rsidP="00A531FB">
            <w:pPr>
              <w:pStyle w:val="TableParagraph"/>
              <w:spacing w:before="40" w:after="40"/>
              <w:rPr>
                <w:b/>
                <w:sz w:val="24"/>
              </w:rPr>
            </w:pPr>
            <w:r w:rsidRPr="00266963">
              <w:rPr>
                <w:b/>
                <w:sz w:val="24"/>
              </w:rPr>
              <w:t xml:space="preserve">Duration: 3 </w:t>
            </w:r>
            <w:r w:rsidRPr="00266963">
              <w:rPr>
                <w:b/>
                <w:spacing w:val="-5"/>
                <w:sz w:val="24"/>
              </w:rPr>
              <w:t>Hrs</w:t>
            </w:r>
          </w:p>
        </w:tc>
        <w:tc>
          <w:tcPr>
            <w:tcW w:w="2491" w:type="pct"/>
            <w:gridSpan w:val="2"/>
            <w:tcBorders>
              <w:bottom w:val="double" w:sz="8" w:space="0" w:color="000000"/>
            </w:tcBorders>
          </w:tcPr>
          <w:p w14:paraId="1BE7F6E4" w14:textId="77777777" w:rsidR="00DA715A" w:rsidRPr="00266963" w:rsidRDefault="00DA715A" w:rsidP="00A531FB">
            <w:pPr>
              <w:pStyle w:val="TableParagraph"/>
              <w:spacing w:before="40" w:after="40"/>
              <w:rPr>
                <w:b/>
                <w:sz w:val="24"/>
              </w:rPr>
            </w:pPr>
            <w:r w:rsidRPr="00266963">
              <w:rPr>
                <w:b/>
                <w:sz w:val="24"/>
              </w:rPr>
              <w:t xml:space="preserve">Maximum Marks: </w:t>
            </w:r>
            <w:r w:rsidRPr="00266963">
              <w:rPr>
                <w:b/>
                <w:spacing w:val="-5"/>
                <w:sz w:val="24"/>
              </w:rPr>
              <w:t>75</w:t>
            </w:r>
          </w:p>
        </w:tc>
      </w:tr>
    </w:tbl>
    <w:p w14:paraId="56D2B4BA" w14:textId="77777777" w:rsidR="00A531FB" w:rsidRDefault="00A531FB" w:rsidP="00A531FB">
      <w:pPr>
        <w:spacing w:before="40" w:after="40"/>
      </w:pPr>
    </w:p>
    <w:tbl>
      <w:tblPr>
        <w:tblW w:w="5000" w:type="pct"/>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0" w:type="dxa"/>
          <w:right w:w="0" w:type="dxa"/>
        </w:tblCellMar>
        <w:tblLook w:val="01E0" w:firstRow="1" w:lastRow="1" w:firstColumn="1" w:lastColumn="1" w:noHBand="0" w:noVBand="0"/>
      </w:tblPr>
      <w:tblGrid>
        <w:gridCol w:w="1390"/>
        <w:gridCol w:w="1082"/>
        <w:gridCol w:w="925"/>
        <w:gridCol w:w="6458"/>
        <w:gridCol w:w="591"/>
      </w:tblGrid>
      <w:tr w:rsidR="00A531FB" w:rsidRPr="00266963" w14:paraId="19A70676" w14:textId="77777777" w:rsidTr="00A531FB">
        <w:trPr>
          <w:trHeight w:val="726"/>
          <w:jc w:val="center"/>
        </w:trPr>
        <w:tc>
          <w:tcPr>
            <w:tcW w:w="785" w:type="pct"/>
            <w:tcBorders>
              <w:top w:val="double" w:sz="8" w:space="0" w:color="000000"/>
            </w:tcBorders>
            <w:vAlign w:val="center"/>
          </w:tcPr>
          <w:p w14:paraId="236CB289" w14:textId="77777777" w:rsidR="00DA715A" w:rsidRPr="00266963" w:rsidRDefault="00DA715A" w:rsidP="00A531FB">
            <w:pPr>
              <w:pStyle w:val="TableParagraph"/>
              <w:spacing w:before="40" w:after="40"/>
              <w:jc w:val="center"/>
              <w:rPr>
                <w:b/>
                <w:sz w:val="24"/>
              </w:rPr>
            </w:pPr>
            <w:r w:rsidRPr="00266963">
              <w:rPr>
                <w:b/>
                <w:spacing w:val="-2"/>
                <w:sz w:val="24"/>
              </w:rPr>
              <w:t>COURSE OBJECTIVE (CO1-CO5)</w:t>
            </w:r>
          </w:p>
        </w:tc>
        <w:tc>
          <w:tcPr>
            <w:tcW w:w="604" w:type="pct"/>
            <w:tcBorders>
              <w:top w:val="double" w:sz="8" w:space="0" w:color="000000"/>
            </w:tcBorders>
            <w:vAlign w:val="center"/>
          </w:tcPr>
          <w:p w14:paraId="129869E6" w14:textId="77777777" w:rsidR="00A531FB" w:rsidRDefault="00DA715A" w:rsidP="00A531FB">
            <w:pPr>
              <w:pStyle w:val="TableParagraph"/>
              <w:spacing w:before="40" w:after="40"/>
              <w:jc w:val="center"/>
              <w:rPr>
                <w:b/>
                <w:spacing w:val="-4"/>
                <w:sz w:val="24"/>
              </w:rPr>
            </w:pPr>
            <w:r w:rsidRPr="00266963">
              <w:rPr>
                <w:b/>
                <w:spacing w:val="-2"/>
                <w:sz w:val="24"/>
              </w:rPr>
              <w:t xml:space="preserve">Bloom’s </w:t>
            </w:r>
            <w:r w:rsidR="00A531FB">
              <w:rPr>
                <w:b/>
                <w:spacing w:val="-4"/>
                <w:sz w:val="24"/>
              </w:rPr>
              <w:t>Taxonomy</w:t>
            </w:r>
          </w:p>
          <w:p w14:paraId="1CDE3290" w14:textId="77777777" w:rsidR="00A531FB" w:rsidRDefault="00DA715A" w:rsidP="00A531FB">
            <w:pPr>
              <w:pStyle w:val="TableParagraph"/>
              <w:spacing w:before="40" w:after="40"/>
              <w:jc w:val="center"/>
              <w:rPr>
                <w:b/>
                <w:sz w:val="24"/>
              </w:rPr>
            </w:pPr>
            <w:r w:rsidRPr="00266963">
              <w:rPr>
                <w:b/>
                <w:sz w:val="24"/>
              </w:rPr>
              <w:t>K Level</w:t>
            </w:r>
          </w:p>
          <w:p w14:paraId="1C0A01F2" w14:textId="1DCEAD61" w:rsidR="00DA715A" w:rsidRPr="00A531FB" w:rsidRDefault="00DA715A" w:rsidP="00A531FB">
            <w:pPr>
              <w:pStyle w:val="TableParagraph"/>
              <w:spacing w:before="40" w:after="40"/>
              <w:jc w:val="center"/>
              <w:rPr>
                <w:b/>
                <w:sz w:val="24"/>
              </w:rPr>
            </w:pPr>
            <w:r w:rsidRPr="00266963">
              <w:rPr>
                <w:b/>
                <w:spacing w:val="-2"/>
                <w:sz w:val="24"/>
              </w:rPr>
              <w:t>(K1-K6)</w:t>
            </w:r>
          </w:p>
        </w:tc>
        <w:tc>
          <w:tcPr>
            <w:tcW w:w="32" w:type="pct"/>
            <w:tcBorders>
              <w:top w:val="double" w:sz="8" w:space="0" w:color="000000"/>
            </w:tcBorders>
            <w:vAlign w:val="center"/>
          </w:tcPr>
          <w:p w14:paraId="28CBD69F" w14:textId="77777777" w:rsidR="00A531FB" w:rsidRDefault="00A531FB" w:rsidP="00A531FB">
            <w:pPr>
              <w:pStyle w:val="TableParagraph"/>
              <w:spacing w:before="40" w:after="40"/>
              <w:jc w:val="center"/>
              <w:rPr>
                <w:b/>
                <w:spacing w:val="-2"/>
                <w:sz w:val="24"/>
              </w:rPr>
            </w:pPr>
            <w:r>
              <w:rPr>
                <w:b/>
                <w:spacing w:val="-2"/>
                <w:sz w:val="24"/>
              </w:rPr>
              <w:t>Question</w:t>
            </w:r>
          </w:p>
          <w:p w14:paraId="46F96207" w14:textId="5C2594D7" w:rsidR="00DA715A" w:rsidRPr="00A531FB" w:rsidRDefault="00DA715A" w:rsidP="00A531FB">
            <w:pPr>
              <w:pStyle w:val="TableParagraph"/>
              <w:spacing w:before="40" w:after="40"/>
              <w:jc w:val="center"/>
              <w:rPr>
                <w:b/>
                <w:spacing w:val="-2"/>
                <w:sz w:val="24"/>
              </w:rPr>
            </w:pPr>
            <w:r w:rsidRPr="00266963">
              <w:rPr>
                <w:b/>
                <w:spacing w:val="-6"/>
                <w:sz w:val="24"/>
              </w:rPr>
              <w:t>No</w:t>
            </w:r>
          </w:p>
        </w:tc>
        <w:tc>
          <w:tcPr>
            <w:tcW w:w="3277" w:type="pct"/>
            <w:tcBorders>
              <w:top w:val="double" w:sz="8" w:space="0" w:color="000000"/>
            </w:tcBorders>
            <w:vAlign w:val="center"/>
          </w:tcPr>
          <w:p w14:paraId="68327A76" w14:textId="77777777" w:rsidR="00DA715A" w:rsidRPr="00266963" w:rsidRDefault="00DA715A" w:rsidP="00A531FB">
            <w:pPr>
              <w:pStyle w:val="TableParagraph"/>
              <w:spacing w:before="40" w:after="40"/>
              <w:jc w:val="center"/>
              <w:rPr>
                <w:b/>
                <w:sz w:val="24"/>
              </w:rPr>
            </w:pPr>
            <w:r w:rsidRPr="00266963">
              <w:rPr>
                <w:b/>
                <w:spacing w:val="-2"/>
                <w:sz w:val="24"/>
              </w:rPr>
              <w:t>Question</w:t>
            </w:r>
          </w:p>
        </w:tc>
        <w:tc>
          <w:tcPr>
            <w:tcW w:w="303" w:type="pct"/>
            <w:tcBorders>
              <w:top w:val="double" w:sz="8" w:space="0" w:color="000000"/>
            </w:tcBorders>
            <w:vAlign w:val="center"/>
          </w:tcPr>
          <w:p w14:paraId="7390EB7D" w14:textId="77777777" w:rsidR="00DA715A" w:rsidRPr="00266963" w:rsidRDefault="00DA715A" w:rsidP="00A531FB">
            <w:pPr>
              <w:pStyle w:val="TableParagraph"/>
              <w:spacing w:before="40" w:after="40"/>
              <w:jc w:val="center"/>
              <w:rPr>
                <w:b/>
                <w:sz w:val="24"/>
              </w:rPr>
            </w:pPr>
            <w:r w:rsidRPr="00266963">
              <w:rPr>
                <w:b/>
                <w:spacing w:val="-4"/>
                <w:sz w:val="24"/>
              </w:rPr>
              <w:t>Mark</w:t>
            </w:r>
          </w:p>
        </w:tc>
      </w:tr>
      <w:tr w:rsidR="00DA715A" w:rsidRPr="00266963" w14:paraId="64D9D64B" w14:textId="77777777" w:rsidTr="00A531FB">
        <w:trPr>
          <w:trHeight w:val="480"/>
          <w:jc w:val="center"/>
        </w:trPr>
        <w:tc>
          <w:tcPr>
            <w:tcW w:w="5000" w:type="pct"/>
            <w:gridSpan w:val="5"/>
            <w:vAlign w:val="center"/>
          </w:tcPr>
          <w:p w14:paraId="6B568FF7" w14:textId="488D9E30" w:rsidR="00A531FB" w:rsidRDefault="00DA715A" w:rsidP="00A531FB">
            <w:pPr>
              <w:pStyle w:val="TableParagraph"/>
              <w:spacing w:before="40" w:after="40"/>
              <w:jc w:val="center"/>
              <w:rPr>
                <w:b/>
                <w:sz w:val="24"/>
              </w:rPr>
            </w:pPr>
            <w:r w:rsidRPr="00266963">
              <w:rPr>
                <w:b/>
                <w:sz w:val="24"/>
              </w:rPr>
              <w:t xml:space="preserve">SECTION – A (10 </w:t>
            </w:r>
            <w:r w:rsidR="00A531FB">
              <w:rPr>
                <w:b/>
                <w:sz w:val="24"/>
              </w:rPr>
              <w:t>×</w:t>
            </w:r>
            <w:r w:rsidRPr="00266963">
              <w:rPr>
                <w:b/>
                <w:sz w:val="24"/>
              </w:rPr>
              <w:t xml:space="preserve"> 1 = 10 Marks) </w:t>
            </w:r>
          </w:p>
          <w:p w14:paraId="37AF8DA5" w14:textId="7BFA7D43" w:rsidR="00DA715A" w:rsidRPr="00266963" w:rsidRDefault="00DA715A" w:rsidP="00A531FB">
            <w:pPr>
              <w:pStyle w:val="TableParagraph"/>
              <w:spacing w:before="40" w:after="40"/>
              <w:jc w:val="center"/>
              <w:rPr>
                <w:b/>
                <w:sz w:val="24"/>
              </w:rPr>
            </w:pPr>
            <w:r w:rsidRPr="00266963">
              <w:rPr>
                <w:b/>
                <w:sz w:val="24"/>
              </w:rPr>
              <w:t>ANSWER ANY 10 QUESTIONS OUT OF</w:t>
            </w:r>
            <w:r w:rsidR="00A531FB">
              <w:rPr>
                <w:b/>
                <w:sz w:val="24"/>
              </w:rPr>
              <w:t xml:space="preserve"> </w:t>
            </w:r>
            <w:r w:rsidRPr="00266963">
              <w:rPr>
                <w:b/>
                <w:spacing w:val="-5"/>
                <w:sz w:val="24"/>
              </w:rPr>
              <w:t>12</w:t>
            </w:r>
          </w:p>
        </w:tc>
      </w:tr>
      <w:tr w:rsidR="00A531FB" w:rsidRPr="00266963" w14:paraId="4EADDB64" w14:textId="77777777" w:rsidTr="00A531FB">
        <w:trPr>
          <w:trHeight w:val="579"/>
          <w:jc w:val="center"/>
        </w:trPr>
        <w:tc>
          <w:tcPr>
            <w:tcW w:w="785" w:type="pct"/>
            <w:vAlign w:val="center"/>
          </w:tcPr>
          <w:p w14:paraId="13FEF5E8" w14:textId="77777777" w:rsidR="00DA715A" w:rsidRPr="00266963" w:rsidRDefault="00DA715A" w:rsidP="00A531FB">
            <w:pPr>
              <w:pStyle w:val="TableParagraph"/>
              <w:spacing w:before="40" w:after="40"/>
              <w:jc w:val="center"/>
              <w:rPr>
                <w:b/>
                <w:sz w:val="24"/>
              </w:rPr>
            </w:pPr>
            <w:r w:rsidRPr="00266963">
              <w:rPr>
                <w:b/>
                <w:spacing w:val="-5"/>
                <w:sz w:val="24"/>
              </w:rPr>
              <w:t>CO1</w:t>
            </w:r>
          </w:p>
        </w:tc>
        <w:tc>
          <w:tcPr>
            <w:tcW w:w="604" w:type="pct"/>
            <w:vAlign w:val="center"/>
          </w:tcPr>
          <w:p w14:paraId="372C8605" w14:textId="77777777" w:rsidR="00DA715A" w:rsidRPr="00266963" w:rsidRDefault="00DA715A" w:rsidP="00A531FB">
            <w:pPr>
              <w:pStyle w:val="TableParagraph"/>
              <w:spacing w:before="40" w:after="40"/>
              <w:jc w:val="center"/>
              <w:rPr>
                <w:b/>
                <w:sz w:val="24"/>
              </w:rPr>
            </w:pPr>
            <w:r w:rsidRPr="00266963">
              <w:rPr>
                <w:b/>
                <w:spacing w:val="-5"/>
                <w:sz w:val="24"/>
              </w:rPr>
              <w:t>K1</w:t>
            </w:r>
          </w:p>
        </w:tc>
        <w:tc>
          <w:tcPr>
            <w:tcW w:w="32" w:type="pct"/>
            <w:vAlign w:val="center"/>
          </w:tcPr>
          <w:p w14:paraId="421E4542" w14:textId="77777777" w:rsidR="00DA715A" w:rsidRPr="00266963" w:rsidRDefault="00DA715A" w:rsidP="00A531FB">
            <w:pPr>
              <w:pStyle w:val="TableParagraph"/>
              <w:spacing w:before="40" w:after="40"/>
              <w:jc w:val="center"/>
              <w:rPr>
                <w:b/>
                <w:sz w:val="24"/>
              </w:rPr>
            </w:pPr>
            <w:r w:rsidRPr="00266963">
              <w:rPr>
                <w:b/>
                <w:spacing w:val="-10"/>
                <w:sz w:val="24"/>
              </w:rPr>
              <w:t>1</w:t>
            </w:r>
          </w:p>
        </w:tc>
        <w:tc>
          <w:tcPr>
            <w:tcW w:w="3277" w:type="pct"/>
            <w:vAlign w:val="center"/>
          </w:tcPr>
          <w:p w14:paraId="1E53CDD8" w14:textId="5FBC3547" w:rsidR="00DA715A" w:rsidRPr="00B62230" w:rsidRDefault="006A4D3F" w:rsidP="00B62230">
            <w:pPr>
              <w:spacing w:before="40" w:after="40"/>
              <w:jc w:val="both"/>
            </w:pPr>
            <w:r>
              <w:t>Define: Impossible e</w:t>
            </w:r>
            <w:r w:rsidR="00A531FB" w:rsidRPr="00B62230">
              <w:t>vent.</w:t>
            </w:r>
          </w:p>
        </w:tc>
        <w:tc>
          <w:tcPr>
            <w:tcW w:w="303" w:type="pct"/>
            <w:vAlign w:val="center"/>
          </w:tcPr>
          <w:p w14:paraId="100C9B48" w14:textId="77777777" w:rsidR="00DA715A" w:rsidRPr="00266963" w:rsidRDefault="00DA715A" w:rsidP="00A531FB">
            <w:pPr>
              <w:pStyle w:val="TableParagraph"/>
              <w:spacing w:before="40" w:after="40"/>
              <w:jc w:val="center"/>
              <w:rPr>
                <w:b/>
                <w:sz w:val="24"/>
              </w:rPr>
            </w:pPr>
            <w:r w:rsidRPr="00266963">
              <w:rPr>
                <w:b/>
                <w:spacing w:val="-10"/>
                <w:sz w:val="24"/>
              </w:rPr>
              <w:t>1</w:t>
            </w:r>
          </w:p>
        </w:tc>
      </w:tr>
      <w:tr w:rsidR="00A531FB" w:rsidRPr="00266963" w14:paraId="36CFE2B7" w14:textId="77777777" w:rsidTr="00A531FB">
        <w:trPr>
          <w:trHeight w:val="559"/>
          <w:jc w:val="center"/>
        </w:trPr>
        <w:tc>
          <w:tcPr>
            <w:tcW w:w="785" w:type="pct"/>
            <w:vAlign w:val="center"/>
          </w:tcPr>
          <w:p w14:paraId="7EC67B0B" w14:textId="77777777" w:rsidR="009D719B" w:rsidRPr="00266963" w:rsidRDefault="009D719B" w:rsidP="00A531FB">
            <w:pPr>
              <w:pStyle w:val="TableParagraph"/>
              <w:spacing w:before="40" w:after="40"/>
              <w:jc w:val="center"/>
              <w:rPr>
                <w:b/>
                <w:sz w:val="24"/>
              </w:rPr>
            </w:pPr>
            <w:r w:rsidRPr="00266963">
              <w:rPr>
                <w:b/>
                <w:spacing w:val="-5"/>
                <w:sz w:val="24"/>
              </w:rPr>
              <w:t>CO1</w:t>
            </w:r>
          </w:p>
        </w:tc>
        <w:tc>
          <w:tcPr>
            <w:tcW w:w="604" w:type="pct"/>
            <w:vAlign w:val="center"/>
          </w:tcPr>
          <w:p w14:paraId="1F6B4E88" w14:textId="77777777" w:rsidR="009D719B" w:rsidRPr="00266963" w:rsidRDefault="009D719B" w:rsidP="00A531FB">
            <w:pPr>
              <w:pStyle w:val="TableParagraph"/>
              <w:spacing w:before="40" w:after="40"/>
              <w:jc w:val="center"/>
              <w:rPr>
                <w:b/>
                <w:sz w:val="24"/>
              </w:rPr>
            </w:pPr>
            <w:r w:rsidRPr="00266963">
              <w:rPr>
                <w:b/>
                <w:spacing w:val="-5"/>
                <w:sz w:val="24"/>
              </w:rPr>
              <w:t>K1</w:t>
            </w:r>
          </w:p>
        </w:tc>
        <w:tc>
          <w:tcPr>
            <w:tcW w:w="32" w:type="pct"/>
            <w:vAlign w:val="center"/>
          </w:tcPr>
          <w:p w14:paraId="72B082DB" w14:textId="77777777" w:rsidR="009D719B" w:rsidRPr="00266963" w:rsidRDefault="009D719B" w:rsidP="00A531FB">
            <w:pPr>
              <w:pStyle w:val="TableParagraph"/>
              <w:spacing w:before="40" w:after="40"/>
              <w:jc w:val="center"/>
              <w:rPr>
                <w:b/>
                <w:sz w:val="24"/>
              </w:rPr>
            </w:pPr>
            <w:r w:rsidRPr="00266963">
              <w:rPr>
                <w:b/>
                <w:spacing w:val="-10"/>
                <w:sz w:val="24"/>
              </w:rPr>
              <w:t>2</w:t>
            </w:r>
          </w:p>
        </w:tc>
        <w:tc>
          <w:tcPr>
            <w:tcW w:w="3277" w:type="pct"/>
            <w:vAlign w:val="center"/>
          </w:tcPr>
          <w:p w14:paraId="78990863" w14:textId="2FE14B4D" w:rsidR="009D719B" w:rsidRPr="00B62230" w:rsidRDefault="00B62230" w:rsidP="00B62230">
            <w:pPr>
              <w:spacing w:before="40" w:after="40"/>
              <w:jc w:val="both"/>
            </w:pPr>
            <w:r w:rsidRPr="00B62230">
              <w:t xml:space="preserve">What is the value of the distribution function </w:t>
            </w:r>
            <m:oMath>
              <m:r>
                <w:rPr>
                  <w:rFonts w:ascii="Cambria Math" w:hAnsi="Cambria Math"/>
                </w:rPr>
                <m:t>F(5)</m:t>
              </m:r>
            </m:oMath>
            <w:r w:rsidRPr="00B62230">
              <w:t xml:space="preserve"> for a fair six-sided die tossing? </w:t>
            </w:r>
          </w:p>
        </w:tc>
        <w:tc>
          <w:tcPr>
            <w:tcW w:w="303" w:type="pct"/>
            <w:vAlign w:val="center"/>
          </w:tcPr>
          <w:p w14:paraId="21E3AF7C" w14:textId="77777777" w:rsidR="009D719B" w:rsidRPr="00266963" w:rsidRDefault="009D719B" w:rsidP="00A531FB">
            <w:pPr>
              <w:pStyle w:val="TableParagraph"/>
              <w:spacing w:before="40" w:after="40"/>
              <w:jc w:val="center"/>
              <w:rPr>
                <w:b/>
                <w:sz w:val="24"/>
              </w:rPr>
            </w:pPr>
            <w:r w:rsidRPr="00266963">
              <w:rPr>
                <w:b/>
                <w:spacing w:val="-10"/>
                <w:sz w:val="24"/>
              </w:rPr>
              <w:t>1</w:t>
            </w:r>
          </w:p>
        </w:tc>
      </w:tr>
      <w:tr w:rsidR="00A531FB" w:rsidRPr="00266963" w14:paraId="64E26728" w14:textId="77777777" w:rsidTr="00A531FB">
        <w:trPr>
          <w:trHeight w:val="560"/>
          <w:jc w:val="center"/>
        </w:trPr>
        <w:tc>
          <w:tcPr>
            <w:tcW w:w="785" w:type="pct"/>
            <w:vAlign w:val="center"/>
          </w:tcPr>
          <w:p w14:paraId="603968EF" w14:textId="77777777" w:rsidR="009D719B" w:rsidRPr="00266963" w:rsidRDefault="009D719B" w:rsidP="00A531FB">
            <w:pPr>
              <w:pStyle w:val="TableParagraph"/>
              <w:spacing w:before="40" w:after="40"/>
              <w:jc w:val="center"/>
              <w:rPr>
                <w:b/>
                <w:sz w:val="24"/>
              </w:rPr>
            </w:pPr>
            <w:r w:rsidRPr="00266963">
              <w:rPr>
                <w:b/>
                <w:spacing w:val="-5"/>
                <w:sz w:val="24"/>
              </w:rPr>
              <w:t>CO1</w:t>
            </w:r>
          </w:p>
        </w:tc>
        <w:tc>
          <w:tcPr>
            <w:tcW w:w="604" w:type="pct"/>
            <w:vAlign w:val="center"/>
          </w:tcPr>
          <w:p w14:paraId="157B8C97" w14:textId="77777777" w:rsidR="009D719B" w:rsidRPr="00266963" w:rsidRDefault="009D719B" w:rsidP="00A531FB">
            <w:pPr>
              <w:pStyle w:val="TableParagraph"/>
              <w:spacing w:before="40" w:after="40"/>
              <w:jc w:val="center"/>
              <w:rPr>
                <w:b/>
                <w:sz w:val="24"/>
              </w:rPr>
            </w:pPr>
            <w:r w:rsidRPr="00266963">
              <w:rPr>
                <w:b/>
                <w:spacing w:val="-5"/>
                <w:sz w:val="24"/>
              </w:rPr>
              <w:t>K2</w:t>
            </w:r>
          </w:p>
        </w:tc>
        <w:tc>
          <w:tcPr>
            <w:tcW w:w="32" w:type="pct"/>
            <w:vAlign w:val="center"/>
          </w:tcPr>
          <w:p w14:paraId="3FCD48AF" w14:textId="77777777" w:rsidR="009D719B" w:rsidRPr="00266963" w:rsidRDefault="009D719B" w:rsidP="00A531FB">
            <w:pPr>
              <w:pStyle w:val="TableParagraph"/>
              <w:spacing w:before="40" w:after="40"/>
              <w:jc w:val="center"/>
              <w:rPr>
                <w:b/>
                <w:sz w:val="24"/>
              </w:rPr>
            </w:pPr>
            <w:r w:rsidRPr="00266963">
              <w:rPr>
                <w:b/>
                <w:spacing w:val="-10"/>
                <w:sz w:val="24"/>
              </w:rPr>
              <w:t>3</w:t>
            </w:r>
          </w:p>
        </w:tc>
        <w:tc>
          <w:tcPr>
            <w:tcW w:w="3277" w:type="pct"/>
            <w:vAlign w:val="center"/>
          </w:tcPr>
          <w:p w14:paraId="416A3485" w14:textId="10A0F8E8" w:rsidR="009D719B" w:rsidRPr="00B62230" w:rsidRDefault="00B62230" w:rsidP="00B62230">
            <w:pPr>
              <w:pStyle w:val="TableParagraph"/>
              <w:spacing w:before="40" w:after="40"/>
              <w:jc w:val="both"/>
            </w:pPr>
            <w:r w:rsidRPr="00B62230">
              <w:t>Define: Independent</w:t>
            </w:r>
            <w:r w:rsidR="006A4D3F">
              <w:t xml:space="preserve"> random v</w:t>
            </w:r>
            <w:r w:rsidRPr="00B62230">
              <w:t>ariables.</w:t>
            </w:r>
          </w:p>
        </w:tc>
        <w:tc>
          <w:tcPr>
            <w:tcW w:w="303" w:type="pct"/>
            <w:vAlign w:val="center"/>
          </w:tcPr>
          <w:p w14:paraId="226DAF14" w14:textId="77777777" w:rsidR="009D719B" w:rsidRPr="00266963" w:rsidRDefault="009D719B" w:rsidP="00A531FB">
            <w:pPr>
              <w:pStyle w:val="TableParagraph"/>
              <w:spacing w:before="40" w:after="40"/>
              <w:jc w:val="center"/>
              <w:rPr>
                <w:b/>
                <w:sz w:val="24"/>
              </w:rPr>
            </w:pPr>
            <w:r w:rsidRPr="00266963">
              <w:rPr>
                <w:b/>
                <w:spacing w:val="-10"/>
                <w:sz w:val="24"/>
              </w:rPr>
              <w:t>1</w:t>
            </w:r>
          </w:p>
        </w:tc>
      </w:tr>
      <w:tr w:rsidR="00A531FB" w:rsidRPr="00266963" w14:paraId="4CFFD09E" w14:textId="77777777" w:rsidTr="00A531FB">
        <w:trPr>
          <w:trHeight w:val="559"/>
          <w:jc w:val="center"/>
        </w:trPr>
        <w:tc>
          <w:tcPr>
            <w:tcW w:w="785" w:type="pct"/>
            <w:vAlign w:val="center"/>
          </w:tcPr>
          <w:p w14:paraId="5C9C6204" w14:textId="77777777" w:rsidR="00DA715A" w:rsidRPr="00266963" w:rsidRDefault="00DA715A" w:rsidP="00A531FB">
            <w:pPr>
              <w:pStyle w:val="TableParagraph"/>
              <w:spacing w:before="40" w:after="40"/>
              <w:jc w:val="center"/>
              <w:rPr>
                <w:b/>
                <w:sz w:val="24"/>
              </w:rPr>
            </w:pPr>
            <w:r w:rsidRPr="00266963">
              <w:rPr>
                <w:b/>
                <w:spacing w:val="-5"/>
                <w:sz w:val="24"/>
              </w:rPr>
              <w:t>CO2</w:t>
            </w:r>
          </w:p>
        </w:tc>
        <w:tc>
          <w:tcPr>
            <w:tcW w:w="604" w:type="pct"/>
            <w:vAlign w:val="center"/>
          </w:tcPr>
          <w:p w14:paraId="76691049" w14:textId="77777777" w:rsidR="00DA715A" w:rsidRPr="00266963" w:rsidRDefault="00DA715A" w:rsidP="00A531FB">
            <w:pPr>
              <w:pStyle w:val="TableParagraph"/>
              <w:spacing w:before="40" w:after="40"/>
              <w:jc w:val="center"/>
              <w:rPr>
                <w:b/>
                <w:sz w:val="24"/>
              </w:rPr>
            </w:pPr>
            <w:r w:rsidRPr="00266963">
              <w:rPr>
                <w:b/>
                <w:spacing w:val="-5"/>
                <w:sz w:val="24"/>
              </w:rPr>
              <w:t>K</w:t>
            </w:r>
            <w:r w:rsidR="00DB2CED" w:rsidRPr="00266963">
              <w:rPr>
                <w:b/>
                <w:spacing w:val="-5"/>
                <w:sz w:val="24"/>
              </w:rPr>
              <w:t>3</w:t>
            </w:r>
          </w:p>
        </w:tc>
        <w:tc>
          <w:tcPr>
            <w:tcW w:w="32" w:type="pct"/>
            <w:vAlign w:val="center"/>
          </w:tcPr>
          <w:p w14:paraId="37A2C2BF" w14:textId="77777777" w:rsidR="00DA715A" w:rsidRPr="00266963" w:rsidRDefault="00DA715A" w:rsidP="00A531FB">
            <w:pPr>
              <w:pStyle w:val="TableParagraph"/>
              <w:spacing w:before="40" w:after="40"/>
              <w:jc w:val="center"/>
              <w:rPr>
                <w:b/>
                <w:sz w:val="24"/>
              </w:rPr>
            </w:pPr>
            <w:r w:rsidRPr="00266963">
              <w:rPr>
                <w:b/>
                <w:spacing w:val="-10"/>
                <w:sz w:val="24"/>
              </w:rPr>
              <w:t>4</w:t>
            </w:r>
          </w:p>
        </w:tc>
        <w:tc>
          <w:tcPr>
            <w:tcW w:w="3277" w:type="pct"/>
            <w:vAlign w:val="center"/>
          </w:tcPr>
          <w:p w14:paraId="7A15E789" w14:textId="68308582" w:rsidR="00DA715A" w:rsidRPr="00B62230" w:rsidRDefault="006A4D3F" w:rsidP="006A4D3F">
            <w:pPr>
              <w:spacing w:before="40" w:after="40"/>
              <w:jc w:val="both"/>
            </w:pPr>
            <w:r>
              <w:t xml:space="preserve">Define: Moment of order </w:t>
            </w:r>
            <m:oMath>
              <m:r>
                <w:rPr>
                  <w:rFonts w:ascii="Cambria Math" w:hAnsi="Cambria Math"/>
                </w:rPr>
                <m:t>k</m:t>
              </m:r>
            </m:oMath>
            <w:r>
              <w:t xml:space="preserve"> of a random variable </w:t>
            </w:r>
            <m:oMath>
              <m:r>
                <w:rPr>
                  <w:rFonts w:ascii="Cambria Math" w:hAnsi="Cambria Math"/>
                </w:rPr>
                <m:t>X.</m:t>
              </m:r>
            </m:oMath>
          </w:p>
        </w:tc>
        <w:tc>
          <w:tcPr>
            <w:tcW w:w="303" w:type="pct"/>
            <w:vAlign w:val="center"/>
          </w:tcPr>
          <w:p w14:paraId="35605DEB" w14:textId="77777777" w:rsidR="00DA715A" w:rsidRPr="00266963" w:rsidRDefault="00DA715A" w:rsidP="00A531FB">
            <w:pPr>
              <w:pStyle w:val="TableParagraph"/>
              <w:spacing w:before="40" w:after="40"/>
              <w:jc w:val="center"/>
              <w:rPr>
                <w:b/>
                <w:sz w:val="24"/>
              </w:rPr>
            </w:pPr>
            <w:r w:rsidRPr="00266963">
              <w:rPr>
                <w:b/>
                <w:spacing w:val="-10"/>
                <w:sz w:val="24"/>
              </w:rPr>
              <w:t>1</w:t>
            </w:r>
          </w:p>
        </w:tc>
      </w:tr>
      <w:tr w:rsidR="00A531FB" w:rsidRPr="00266963" w14:paraId="6DCC039E" w14:textId="77777777" w:rsidTr="00A531FB">
        <w:trPr>
          <w:trHeight w:val="580"/>
          <w:jc w:val="center"/>
        </w:trPr>
        <w:tc>
          <w:tcPr>
            <w:tcW w:w="785" w:type="pct"/>
            <w:vAlign w:val="center"/>
          </w:tcPr>
          <w:p w14:paraId="0CF32BD9" w14:textId="77777777" w:rsidR="009D719B" w:rsidRPr="00266963" w:rsidRDefault="009D719B" w:rsidP="00A531FB">
            <w:pPr>
              <w:pStyle w:val="TableParagraph"/>
              <w:spacing w:before="40" w:after="40"/>
              <w:jc w:val="center"/>
              <w:rPr>
                <w:b/>
                <w:sz w:val="24"/>
              </w:rPr>
            </w:pPr>
            <w:r w:rsidRPr="00266963">
              <w:rPr>
                <w:b/>
                <w:spacing w:val="-5"/>
                <w:sz w:val="24"/>
              </w:rPr>
              <w:t>CO2</w:t>
            </w:r>
          </w:p>
        </w:tc>
        <w:tc>
          <w:tcPr>
            <w:tcW w:w="604" w:type="pct"/>
            <w:vAlign w:val="center"/>
          </w:tcPr>
          <w:p w14:paraId="67E5CD44" w14:textId="77777777" w:rsidR="009D719B" w:rsidRPr="00266963" w:rsidRDefault="009D719B" w:rsidP="00A531FB">
            <w:pPr>
              <w:pStyle w:val="TableParagraph"/>
              <w:spacing w:before="40" w:after="40"/>
              <w:jc w:val="center"/>
              <w:rPr>
                <w:b/>
                <w:sz w:val="24"/>
              </w:rPr>
            </w:pPr>
            <w:r w:rsidRPr="00266963">
              <w:rPr>
                <w:b/>
                <w:spacing w:val="-5"/>
                <w:sz w:val="24"/>
              </w:rPr>
              <w:t>K1</w:t>
            </w:r>
          </w:p>
        </w:tc>
        <w:tc>
          <w:tcPr>
            <w:tcW w:w="32" w:type="pct"/>
            <w:vAlign w:val="center"/>
          </w:tcPr>
          <w:p w14:paraId="760094B3" w14:textId="77777777" w:rsidR="009D719B" w:rsidRPr="00266963" w:rsidRDefault="009D719B" w:rsidP="00A531FB">
            <w:pPr>
              <w:pStyle w:val="TableParagraph"/>
              <w:spacing w:before="40" w:after="40"/>
              <w:jc w:val="center"/>
              <w:rPr>
                <w:b/>
                <w:sz w:val="24"/>
              </w:rPr>
            </w:pPr>
            <w:r w:rsidRPr="00266963">
              <w:rPr>
                <w:b/>
                <w:spacing w:val="-10"/>
                <w:sz w:val="24"/>
              </w:rPr>
              <w:t>5</w:t>
            </w:r>
          </w:p>
        </w:tc>
        <w:tc>
          <w:tcPr>
            <w:tcW w:w="3277" w:type="pct"/>
            <w:vAlign w:val="center"/>
          </w:tcPr>
          <w:p w14:paraId="0F557F8E" w14:textId="4B5F5B6B" w:rsidR="009D719B" w:rsidRPr="00B62230" w:rsidRDefault="006A4D3F" w:rsidP="00B62230">
            <w:pPr>
              <w:spacing w:before="40" w:after="40"/>
              <w:jc w:val="both"/>
            </w:pPr>
            <w:r>
              <w:t>Define: Variance</w:t>
            </w:r>
          </w:p>
        </w:tc>
        <w:tc>
          <w:tcPr>
            <w:tcW w:w="303" w:type="pct"/>
            <w:vAlign w:val="center"/>
          </w:tcPr>
          <w:p w14:paraId="5E0B2D0C" w14:textId="77777777" w:rsidR="009D719B" w:rsidRPr="00266963" w:rsidRDefault="009D719B" w:rsidP="00A531FB">
            <w:pPr>
              <w:pStyle w:val="TableParagraph"/>
              <w:spacing w:before="40" w:after="40"/>
              <w:jc w:val="center"/>
              <w:rPr>
                <w:b/>
                <w:sz w:val="24"/>
              </w:rPr>
            </w:pPr>
            <w:r w:rsidRPr="00266963">
              <w:rPr>
                <w:b/>
                <w:spacing w:val="-10"/>
                <w:sz w:val="24"/>
              </w:rPr>
              <w:t>1</w:t>
            </w:r>
          </w:p>
        </w:tc>
      </w:tr>
      <w:tr w:rsidR="00A531FB" w:rsidRPr="00266963" w14:paraId="420084B5" w14:textId="77777777" w:rsidTr="00A531FB">
        <w:trPr>
          <w:trHeight w:val="560"/>
          <w:jc w:val="center"/>
        </w:trPr>
        <w:tc>
          <w:tcPr>
            <w:tcW w:w="785" w:type="pct"/>
            <w:vAlign w:val="center"/>
          </w:tcPr>
          <w:p w14:paraId="46B3B192" w14:textId="77777777" w:rsidR="009D719B" w:rsidRPr="00266963" w:rsidRDefault="009D719B" w:rsidP="00A531FB">
            <w:pPr>
              <w:pStyle w:val="TableParagraph"/>
              <w:spacing w:before="40" w:after="40"/>
              <w:jc w:val="center"/>
              <w:rPr>
                <w:b/>
                <w:sz w:val="24"/>
              </w:rPr>
            </w:pPr>
            <w:r w:rsidRPr="00266963">
              <w:rPr>
                <w:b/>
                <w:spacing w:val="-5"/>
                <w:sz w:val="24"/>
              </w:rPr>
              <w:t>CO2</w:t>
            </w:r>
          </w:p>
        </w:tc>
        <w:tc>
          <w:tcPr>
            <w:tcW w:w="604" w:type="pct"/>
            <w:vAlign w:val="center"/>
          </w:tcPr>
          <w:p w14:paraId="76AFFA8A" w14:textId="77777777" w:rsidR="009D719B" w:rsidRPr="00266963" w:rsidRDefault="009D719B" w:rsidP="00A531FB">
            <w:pPr>
              <w:pStyle w:val="TableParagraph"/>
              <w:spacing w:before="40" w:after="40"/>
              <w:jc w:val="center"/>
              <w:rPr>
                <w:b/>
                <w:sz w:val="24"/>
              </w:rPr>
            </w:pPr>
            <w:r w:rsidRPr="00266963">
              <w:rPr>
                <w:b/>
                <w:spacing w:val="-5"/>
                <w:sz w:val="24"/>
              </w:rPr>
              <w:t>K1</w:t>
            </w:r>
          </w:p>
        </w:tc>
        <w:tc>
          <w:tcPr>
            <w:tcW w:w="32" w:type="pct"/>
            <w:vAlign w:val="center"/>
          </w:tcPr>
          <w:p w14:paraId="582B6B6E" w14:textId="77777777" w:rsidR="009D719B" w:rsidRPr="00266963" w:rsidRDefault="009D719B" w:rsidP="00A531FB">
            <w:pPr>
              <w:pStyle w:val="TableParagraph"/>
              <w:spacing w:before="40" w:after="40"/>
              <w:jc w:val="center"/>
              <w:rPr>
                <w:b/>
                <w:sz w:val="24"/>
              </w:rPr>
            </w:pPr>
            <w:r w:rsidRPr="00266963">
              <w:rPr>
                <w:b/>
                <w:spacing w:val="-10"/>
                <w:sz w:val="24"/>
              </w:rPr>
              <w:t>6</w:t>
            </w:r>
          </w:p>
        </w:tc>
        <w:tc>
          <w:tcPr>
            <w:tcW w:w="3277" w:type="pct"/>
            <w:vAlign w:val="center"/>
          </w:tcPr>
          <w:p w14:paraId="14C53900" w14:textId="01D64A69" w:rsidR="009D719B" w:rsidRPr="00B62230" w:rsidRDefault="006A4D3F" w:rsidP="00B62230">
            <w:pPr>
              <w:spacing w:before="40" w:after="40"/>
              <w:jc w:val="both"/>
            </w:pPr>
            <w:r>
              <w:t xml:space="preserve">State: </w:t>
            </w:r>
            <w:proofErr w:type="spellStart"/>
            <w:r>
              <w:t>Chebyshev</w:t>
            </w:r>
            <w:proofErr w:type="spellEnd"/>
            <w:r>
              <w:t xml:space="preserve"> inequality.</w:t>
            </w:r>
          </w:p>
        </w:tc>
        <w:tc>
          <w:tcPr>
            <w:tcW w:w="303" w:type="pct"/>
            <w:vAlign w:val="center"/>
          </w:tcPr>
          <w:p w14:paraId="6D2866E6" w14:textId="77777777" w:rsidR="009D719B" w:rsidRPr="00266963" w:rsidRDefault="009D719B" w:rsidP="00A531FB">
            <w:pPr>
              <w:pStyle w:val="TableParagraph"/>
              <w:spacing w:before="40" w:after="40"/>
              <w:jc w:val="center"/>
              <w:rPr>
                <w:b/>
                <w:sz w:val="24"/>
              </w:rPr>
            </w:pPr>
            <w:r w:rsidRPr="00266963">
              <w:rPr>
                <w:b/>
                <w:spacing w:val="-10"/>
                <w:sz w:val="24"/>
              </w:rPr>
              <w:t>1</w:t>
            </w:r>
          </w:p>
        </w:tc>
      </w:tr>
      <w:tr w:rsidR="00A531FB" w:rsidRPr="00266963" w14:paraId="2D9B78F0" w14:textId="77777777" w:rsidTr="00A531FB">
        <w:trPr>
          <w:trHeight w:val="559"/>
          <w:jc w:val="center"/>
        </w:trPr>
        <w:tc>
          <w:tcPr>
            <w:tcW w:w="785" w:type="pct"/>
            <w:vAlign w:val="center"/>
          </w:tcPr>
          <w:p w14:paraId="28EFF709" w14:textId="77777777" w:rsidR="00DA715A" w:rsidRPr="00266963" w:rsidRDefault="00DA715A" w:rsidP="00A531FB">
            <w:pPr>
              <w:pStyle w:val="TableParagraph"/>
              <w:spacing w:before="40" w:after="40"/>
              <w:jc w:val="center"/>
              <w:rPr>
                <w:b/>
                <w:sz w:val="24"/>
              </w:rPr>
            </w:pPr>
            <w:r w:rsidRPr="00266963">
              <w:rPr>
                <w:b/>
                <w:spacing w:val="-5"/>
                <w:sz w:val="24"/>
              </w:rPr>
              <w:t>CO3</w:t>
            </w:r>
          </w:p>
        </w:tc>
        <w:tc>
          <w:tcPr>
            <w:tcW w:w="604" w:type="pct"/>
            <w:vAlign w:val="center"/>
          </w:tcPr>
          <w:p w14:paraId="18E4E199" w14:textId="77777777" w:rsidR="00DA715A" w:rsidRPr="00266963" w:rsidRDefault="00DA715A" w:rsidP="00A531FB">
            <w:pPr>
              <w:pStyle w:val="TableParagraph"/>
              <w:spacing w:before="40" w:after="40"/>
              <w:jc w:val="center"/>
              <w:rPr>
                <w:b/>
                <w:sz w:val="24"/>
              </w:rPr>
            </w:pPr>
            <w:r w:rsidRPr="00266963">
              <w:rPr>
                <w:b/>
                <w:spacing w:val="-5"/>
                <w:sz w:val="24"/>
              </w:rPr>
              <w:t>K1</w:t>
            </w:r>
          </w:p>
        </w:tc>
        <w:tc>
          <w:tcPr>
            <w:tcW w:w="32" w:type="pct"/>
            <w:vAlign w:val="center"/>
          </w:tcPr>
          <w:p w14:paraId="1FAF6F72" w14:textId="77777777" w:rsidR="00DA715A" w:rsidRPr="00266963" w:rsidRDefault="00DA715A" w:rsidP="00A531FB">
            <w:pPr>
              <w:pStyle w:val="TableParagraph"/>
              <w:spacing w:before="40" w:after="40"/>
              <w:jc w:val="center"/>
              <w:rPr>
                <w:b/>
                <w:sz w:val="24"/>
              </w:rPr>
            </w:pPr>
            <w:r w:rsidRPr="00266963">
              <w:rPr>
                <w:b/>
                <w:spacing w:val="-10"/>
                <w:sz w:val="24"/>
              </w:rPr>
              <w:t>7</w:t>
            </w:r>
          </w:p>
        </w:tc>
        <w:tc>
          <w:tcPr>
            <w:tcW w:w="3277" w:type="pct"/>
            <w:vAlign w:val="center"/>
          </w:tcPr>
          <w:p w14:paraId="2853191F" w14:textId="090B8C5C" w:rsidR="00DA715A" w:rsidRPr="00B62230" w:rsidRDefault="006A4D3F" w:rsidP="00B62230">
            <w:pPr>
              <w:spacing w:before="40" w:after="40"/>
              <w:jc w:val="both"/>
            </w:pPr>
            <w:r>
              <w:t xml:space="preserve">State: Cramer – </w:t>
            </w:r>
            <w:proofErr w:type="spellStart"/>
            <w:r>
              <w:t>Wold</w:t>
            </w:r>
            <w:proofErr w:type="spellEnd"/>
            <w:r>
              <w:t xml:space="preserve"> theorem.</w:t>
            </w:r>
          </w:p>
        </w:tc>
        <w:tc>
          <w:tcPr>
            <w:tcW w:w="303" w:type="pct"/>
            <w:vAlign w:val="center"/>
          </w:tcPr>
          <w:p w14:paraId="16F7704A" w14:textId="77777777" w:rsidR="00DA715A" w:rsidRPr="00266963" w:rsidRDefault="00DA715A" w:rsidP="00A531FB">
            <w:pPr>
              <w:pStyle w:val="TableParagraph"/>
              <w:spacing w:before="40" w:after="40"/>
              <w:jc w:val="center"/>
              <w:rPr>
                <w:b/>
                <w:sz w:val="24"/>
              </w:rPr>
            </w:pPr>
            <w:r w:rsidRPr="00266963">
              <w:rPr>
                <w:b/>
                <w:spacing w:val="-10"/>
                <w:sz w:val="24"/>
              </w:rPr>
              <w:t>1</w:t>
            </w:r>
          </w:p>
        </w:tc>
      </w:tr>
      <w:tr w:rsidR="00A531FB" w:rsidRPr="00266963" w14:paraId="32AE784C" w14:textId="77777777" w:rsidTr="00A531FB">
        <w:trPr>
          <w:trHeight w:val="559"/>
          <w:jc w:val="center"/>
        </w:trPr>
        <w:tc>
          <w:tcPr>
            <w:tcW w:w="785" w:type="pct"/>
            <w:vAlign w:val="center"/>
          </w:tcPr>
          <w:p w14:paraId="407B4F8D" w14:textId="77777777" w:rsidR="00DA715A" w:rsidRPr="00266963" w:rsidRDefault="00DA715A" w:rsidP="00A531FB">
            <w:pPr>
              <w:pStyle w:val="TableParagraph"/>
              <w:spacing w:before="40" w:after="40"/>
              <w:jc w:val="center"/>
              <w:rPr>
                <w:b/>
                <w:sz w:val="24"/>
              </w:rPr>
            </w:pPr>
            <w:r w:rsidRPr="00266963">
              <w:rPr>
                <w:b/>
                <w:spacing w:val="-5"/>
                <w:sz w:val="24"/>
              </w:rPr>
              <w:t>CO3</w:t>
            </w:r>
          </w:p>
        </w:tc>
        <w:tc>
          <w:tcPr>
            <w:tcW w:w="604" w:type="pct"/>
            <w:vAlign w:val="center"/>
          </w:tcPr>
          <w:p w14:paraId="55A7AF2F" w14:textId="77777777" w:rsidR="00DA715A" w:rsidRPr="00266963" w:rsidRDefault="00DA715A" w:rsidP="00A531FB">
            <w:pPr>
              <w:pStyle w:val="TableParagraph"/>
              <w:spacing w:before="40" w:after="40"/>
              <w:jc w:val="center"/>
              <w:rPr>
                <w:b/>
                <w:sz w:val="24"/>
              </w:rPr>
            </w:pPr>
            <w:r w:rsidRPr="00266963">
              <w:rPr>
                <w:b/>
                <w:spacing w:val="-5"/>
                <w:sz w:val="24"/>
              </w:rPr>
              <w:t>K</w:t>
            </w:r>
            <w:r w:rsidR="00DB2CED" w:rsidRPr="00266963">
              <w:rPr>
                <w:b/>
                <w:spacing w:val="-5"/>
                <w:sz w:val="24"/>
              </w:rPr>
              <w:t>2</w:t>
            </w:r>
          </w:p>
        </w:tc>
        <w:tc>
          <w:tcPr>
            <w:tcW w:w="32" w:type="pct"/>
            <w:vAlign w:val="center"/>
          </w:tcPr>
          <w:p w14:paraId="1CF88B8C" w14:textId="77777777" w:rsidR="00DA715A" w:rsidRPr="00266963" w:rsidRDefault="00DA715A" w:rsidP="00A531FB">
            <w:pPr>
              <w:pStyle w:val="TableParagraph"/>
              <w:spacing w:before="40" w:after="40"/>
              <w:jc w:val="center"/>
              <w:rPr>
                <w:b/>
                <w:sz w:val="24"/>
              </w:rPr>
            </w:pPr>
            <w:r w:rsidRPr="00266963">
              <w:rPr>
                <w:b/>
                <w:spacing w:val="-10"/>
                <w:sz w:val="24"/>
              </w:rPr>
              <w:t>8</w:t>
            </w:r>
          </w:p>
        </w:tc>
        <w:tc>
          <w:tcPr>
            <w:tcW w:w="3277" w:type="pct"/>
            <w:vAlign w:val="center"/>
          </w:tcPr>
          <w:p w14:paraId="060E3BCD" w14:textId="36AD55B4" w:rsidR="00DA715A" w:rsidRPr="00B62230" w:rsidRDefault="006A4D3F" w:rsidP="00B62230">
            <w:pPr>
              <w:spacing w:before="40" w:after="40"/>
              <w:jc w:val="both"/>
            </w:pPr>
            <w:r>
              <w:t>Define: Probability generating function of a random variable X.</w:t>
            </w:r>
          </w:p>
        </w:tc>
        <w:tc>
          <w:tcPr>
            <w:tcW w:w="303" w:type="pct"/>
            <w:vAlign w:val="center"/>
          </w:tcPr>
          <w:p w14:paraId="6B18D4F4" w14:textId="77777777" w:rsidR="00DA715A" w:rsidRPr="00266963" w:rsidRDefault="00DA715A" w:rsidP="00A531FB">
            <w:pPr>
              <w:pStyle w:val="TableParagraph"/>
              <w:spacing w:before="40" w:after="40"/>
              <w:jc w:val="center"/>
              <w:rPr>
                <w:b/>
                <w:sz w:val="24"/>
              </w:rPr>
            </w:pPr>
            <w:r w:rsidRPr="00266963">
              <w:rPr>
                <w:b/>
                <w:spacing w:val="-10"/>
                <w:sz w:val="24"/>
              </w:rPr>
              <w:t>1</w:t>
            </w:r>
          </w:p>
        </w:tc>
      </w:tr>
      <w:tr w:rsidR="00A531FB" w:rsidRPr="00266963" w14:paraId="4EF19C4E" w14:textId="77777777" w:rsidTr="00A531FB">
        <w:trPr>
          <w:trHeight w:val="580"/>
          <w:jc w:val="center"/>
        </w:trPr>
        <w:tc>
          <w:tcPr>
            <w:tcW w:w="785" w:type="pct"/>
            <w:vAlign w:val="center"/>
          </w:tcPr>
          <w:p w14:paraId="6A49C590" w14:textId="77777777" w:rsidR="00DA715A" w:rsidRPr="00266963" w:rsidRDefault="00DA715A" w:rsidP="00A531FB">
            <w:pPr>
              <w:pStyle w:val="TableParagraph"/>
              <w:spacing w:before="40" w:after="40"/>
              <w:jc w:val="center"/>
              <w:rPr>
                <w:b/>
                <w:sz w:val="24"/>
              </w:rPr>
            </w:pPr>
            <w:r w:rsidRPr="00266963">
              <w:rPr>
                <w:b/>
                <w:spacing w:val="-5"/>
                <w:sz w:val="24"/>
              </w:rPr>
              <w:t>CO4</w:t>
            </w:r>
          </w:p>
        </w:tc>
        <w:tc>
          <w:tcPr>
            <w:tcW w:w="604" w:type="pct"/>
            <w:vAlign w:val="center"/>
          </w:tcPr>
          <w:p w14:paraId="2B2D09DE" w14:textId="77777777" w:rsidR="00DA715A" w:rsidRPr="00266963" w:rsidRDefault="00DA715A" w:rsidP="00A531FB">
            <w:pPr>
              <w:pStyle w:val="TableParagraph"/>
              <w:spacing w:before="40" w:after="40"/>
              <w:jc w:val="center"/>
              <w:rPr>
                <w:b/>
                <w:sz w:val="24"/>
              </w:rPr>
            </w:pPr>
            <w:r w:rsidRPr="00266963">
              <w:rPr>
                <w:b/>
                <w:spacing w:val="-5"/>
                <w:sz w:val="24"/>
              </w:rPr>
              <w:t>K</w:t>
            </w:r>
            <w:r w:rsidR="00FC50BB" w:rsidRPr="00266963">
              <w:rPr>
                <w:b/>
                <w:spacing w:val="-5"/>
                <w:sz w:val="24"/>
              </w:rPr>
              <w:t>2</w:t>
            </w:r>
          </w:p>
        </w:tc>
        <w:tc>
          <w:tcPr>
            <w:tcW w:w="32" w:type="pct"/>
            <w:vAlign w:val="center"/>
          </w:tcPr>
          <w:p w14:paraId="79E05A58" w14:textId="77777777" w:rsidR="00DA715A" w:rsidRPr="00266963" w:rsidRDefault="00DA715A" w:rsidP="00A531FB">
            <w:pPr>
              <w:pStyle w:val="TableParagraph"/>
              <w:spacing w:before="40" w:after="40"/>
              <w:jc w:val="center"/>
              <w:rPr>
                <w:b/>
                <w:sz w:val="24"/>
              </w:rPr>
            </w:pPr>
            <w:r w:rsidRPr="00266963">
              <w:rPr>
                <w:b/>
                <w:spacing w:val="-10"/>
                <w:sz w:val="24"/>
              </w:rPr>
              <w:t>9</w:t>
            </w:r>
          </w:p>
        </w:tc>
        <w:tc>
          <w:tcPr>
            <w:tcW w:w="3277" w:type="pct"/>
            <w:vAlign w:val="center"/>
          </w:tcPr>
          <w:p w14:paraId="2EF6D3DC" w14:textId="18134937" w:rsidR="00DA715A" w:rsidRPr="00B62230" w:rsidRDefault="006A4D3F" w:rsidP="00B62230">
            <w:pPr>
              <w:spacing w:before="40" w:after="40"/>
              <w:jc w:val="both"/>
            </w:pPr>
            <w:r>
              <w:t>Define: One – point distribution.</w:t>
            </w:r>
          </w:p>
        </w:tc>
        <w:tc>
          <w:tcPr>
            <w:tcW w:w="303" w:type="pct"/>
            <w:vAlign w:val="center"/>
          </w:tcPr>
          <w:p w14:paraId="4E2A7C5B" w14:textId="77777777" w:rsidR="00DA715A" w:rsidRPr="00266963" w:rsidRDefault="00DA715A" w:rsidP="00A531FB">
            <w:pPr>
              <w:pStyle w:val="TableParagraph"/>
              <w:spacing w:before="40" w:after="40"/>
              <w:jc w:val="center"/>
              <w:rPr>
                <w:b/>
                <w:sz w:val="24"/>
              </w:rPr>
            </w:pPr>
            <w:r w:rsidRPr="00266963">
              <w:rPr>
                <w:b/>
                <w:spacing w:val="-10"/>
                <w:sz w:val="24"/>
              </w:rPr>
              <w:t>1</w:t>
            </w:r>
          </w:p>
        </w:tc>
      </w:tr>
      <w:tr w:rsidR="00A531FB" w:rsidRPr="00266963" w14:paraId="0E20AEB7" w14:textId="77777777" w:rsidTr="00A531FB">
        <w:trPr>
          <w:trHeight w:val="559"/>
          <w:jc w:val="center"/>
        </w:trPr>
        <w:tc>
          <w:tcPr>
            <w:tcW w:w="785" w:type="pct"/>
            <w:vAlign w:val="center"/>
          </w:tcPr>
          <w:p w14:paraId="26062FBC" w14:textId="77777777" w:rsidR="00DA715A" w:rsidRPr="00266963" w:rsidRDefault="00DA715A" w:rsidP="00A531FB">
            <w:pPr>
              <w:pStyle w:val="TableParagraph"/>
              <w:spacing w:before="40" w:after="40"/>
              <w:jc w:val="center"/>
              <w:rPr>
                <w:b/>
                <w:sz w:val="24"/>
              </w:rPr>
            </w:pPr>
            <w:r w:rsidRPr="00266963">
              <w:rPr>
                <w:b/>
                <w:spacing w:val="-5"/>
                <w:sz w:val="24"/>
              </w:rPr>
              <w:t>CO4</w:t>
            </w:r>
          </w:p>
        </w:tc>
        <w:tc>
          <w:tcPr>
            <w:tcW w:w="604" w:type="pct"/>
            <w:vAlign w:val="center"/>
          </w:tcPr>
          <w:p w14:paraId="5661F924" w14:textId="77777777" w:rsidR="00DA715A" w:rsidRPr="00266963" w:rsidRDefault="00DA715A" w:rsidP="00A531FB">
            <w:pPr>
              <w:pStyle w:val="TableParagraph"/>
              <w:spacing w:before="40" w:after="40"/>
              <w:jc w:val="center"/>
              <w:rPr>
                <w:b/>
                <w:sz w:val="24"/>
              </w:rPr>
            </w:pPr>
            <w:r w:rsidRPr="00266963">
              <w:rPr>
                <w:b/>
                <w:spacing w:val="-5"/>
                <w:sz w:val="24"/>
              </w:rPr>
              <w:t>K</w:t>
            </w:r>
            <w:r w:rsidR="00DB2CED" w:rsidRPr="00266963">
              <w:rPr>
                <w:b/>
                <w:spacing w:val="-5"/>
                <w:sz w:val="24"/>
              </w:rPr>
              <w:t>1</w:t>
            </w:r>
          </w:p>
        </w:tc>
        <w:tc>
          <w:tcPr>
            <w:tcW w:w="32" w:type="pct"/>
            <w:vAlign w:val="center"/>
          </w:tcPr>
          <w:p w14:paraId="079FBC9D" w14:textId="77777777" w:rsidR="00DA715A" w:rsidRPr="00266963" w:rsidRDefault="00DA715A" w:rsidP="00A531FB">
            <w:pPr>
              <w:pStyle w:val="TableParagraph"/>
              <w:spacing w:before="40" w:after="40"/>
              <w:jc w:val="center"/>
              <w:rPr>
                <w:b/>
                <w:sz w:val="24"/>
              </w:rPr>
            </w:pPr>
            <w:r w:rsidRPr="00266963">
              <w:rPr>
                <w:b/>
                <w:spacing w:val="-5"/>
                <w:sz w:val="24"/>
              </w:rPr>
              <w:t>10</w:t>
            </w:r>
          </w:p>
        </w:tc>
        <w:tc>
          <w:tcPr>
            <w:tcW w:w="3277" w:type="pct"/>
            <w:vAlign w:val="center"/>
          </w:tcPr>
          <w:p w14:paraId="1613810B" w14:textId="72C748E6" w:rsidR="00DA715A" w:rsidRPr="00B62230" w:rsidRDefault="006A4D3F" w:rsidP="00B62230">
            <w:pPr>
              <w:spacing w:before="40" w:after="40"/>
              <w:jc w:val="both"/>
            </w:pPr>
            <w:r>
              <w:t>Define: Uniform distribution.</w:t>
            </w:r>
          </w:p>
        </w:tc>
        <w:tc>
          <w:tcPr>
            <w:tcW w:w="303" w:type="pct"/>
            <w:vAlign w:val="center"/>
          </w:tcPr>
          <w:p w14:paraId="054A4AB5" w14:textId="77777777" w:rsidR="00DA715A" w:rsidRPr="00266963" w:rsidRDefault="00DA715A" w:rsidP="00A531FB">
            <w:pPr>
              <w:pStyle w:val="TableParagraph"/>
              <w:spacing w:before="40" w:after="40"/>
              <w:jc w:val="center"/>
              <w:rPr>
                <w:b/>
                <w:sz w:val="24"/>
              </w:rPr>
            </w:pPr>
            <w:r w:rsidRPr="00266963">
              <w:rPr>
                <w:b/>
                <w:spacing w:val="-10"/>
                <w:sz w:val="24"/>
              </w:rPr>
              <w:t>1</w:t>
            </w:r>
          </w:p>
        </w:tc>
      </w:tr>
      <w:tr w:rsidR="00A531FB" w:rsidRPr="00266963" w14:paraId="6624C775" w14:textId="77777777" w:rsidTr="00A531FB">
        <w:trPr>
          <w:trHeight w:val="560"/>
          <w:jc w:val="center"/>
        </w:trPr>
        <w:tc>
          <w:tcPr>
            <w:tcW w:w="785" w:type="pct"/>
            <w:vAlign w:val="center"/>
          </w:tcPr>
          <w:p w14:paraId="16DB555C" w14:textId="77777777" w:rsidR="00DA715A" w:rsidRPr="00266963" w:rsidRDefault="00DA715A" w:rsidP="00A531FB">
            <w:pPr>
              <w:pStyle w:val="TableParagraph"/>
              <w:spacing w:before="40" w:after="40"/>
              <w:jc w:val="center"/>
              <w:rPr>
                <w:b/>
                <w:sz w:val="24"/>
              </w:rPr>
            </w:pPr>
            <w:r w:rsidRPr="00266963">
              <w:rPr>
                <w:b/>
                <w:spacing w:val="-5"/>
                <w:sz w:val="24"/>
              </w:rPr>
              <w:t>CO5</w:t>
            </w:r>
          </w:p>
        </w:tc>
        <w:tc>
          <w:tcPr>
            <w:tcW w:w="604" w:type="pct"/>
            <w:vAlign w:val="center"/>
          </w:tcPr>
          <w:p w14:paraId="77666AB5" w14:textId="77777777" w:rsidR="00DA715A" w:rsidRPr="00266963" w:rsidRDefault="00DA715A" w:rsidP="00A531FB">
            <w:pPr>
              <w:pStyle w:val="TableParagraph"/>
              <w:spacing w:before="40" w:after="40"/>
              <w:jc w:val="center"/>
              <w:rPr>
                <w:b/>
                <w:sz w:val="24"/>
              </w:rPr>
            </w:pPr>
            <w:r w:rsidRPr="00266963">
              <w:rPr>
                <w:b/>
                <w:spacing w:val="-5"/>
                <w:sz w:val="24"/>
              </w:rPr>
              <w:t>K1</w:t>
            </w:r>
          </w:p>
        </w:tc>
        <w:tc>
          <w:tcPr>
            <w:tcW w:w="32" w:type="pct"/>
            <w:vAlign w:val="center"/>
          </w:tcPr>
          <w:p w14:paraId="2F189C1D" w14:textId="77777777" w:rsidR="00DA715A" w:rsidRPr="00266963" w:rsidRDefault="00DA715A" w:rsidP="00A531FB">
            <w:pPr>
              <w:pStyle w:val="TableParagraph"/>
              <w:spacing w:before="40" w:after="40"/>
              <w:jc w:val="center"/>
              <w:rPr>
                <w:b/>
                <w:sz w:val="24"/>
              </w:rPr>
            </w:pPr>
            <w:r w:rsidRPr="00266963">
              <w:rPr>
                <w:b/>
                <w:spacing w:val="-5"/>
                <w:sz w:val="24"/>
              </w:rPr>
              <w:t>11</w:t>
            </w:r>
          </w:p>
        </w:tc>
        <w:tc>
          <w:tcPr>
            <w:tcW w:w="3277" w:type="pct"/>
            <w:vAlign w:val="center"/>
          </w:tcPr>
          <w:p w14:paraId="5E29CFD6" w14:textId="1807840D" w:rsidR="00DA715A" w:rsidRPr="00B62230" w:rsidRDefault="003C47ED" w:rsidP="003C47ED">
            <w:pPr>
              <w:spacing w:before="40" w:after="40"/>
              <w:jc w:val="both"/>
            </w:pPr>
            <w:r>
              <w:t xml:space="preserve">What is the condition for the sequence </w:t>
            </w:r>
            <m:oMath>
              <m:d>
                <m:dPr>
                  <m:begChr m:val="{"/>
                  <m:endChr m:val="}"/>
                  <m:ctrlPr>
                    <w:rPr>
                      <w:rFonts w:ascii="Cambria Math" w:hAnsi="Cambria Math"/>
                      <w:i/>
                    </w:rPr>
                  </m:ctrlPr>
                </m:dPr>
                <m:e>
                  <m:sSub>
                    <m:sSubPr>
                      <m:ctrlPr>
                        <w:rPr>
                          <w:rFonts w:ascii="Cambria Math" w:hAnsi="Cambria Math"/>
                          <w:i/>
                        </w:rPr>
                      </m:ctrlPr>
                    </m:sSubPr>
                    <m:e>
                      <m:r>
                        <w:rPr>
                          <w:rFonts w:ascii="Cambria Math" w:hAnsi="Cambria Math"/>
                        </w:rPr>
                        <m:t>X</m:t>
                      </m:r>
                    </m:e>
                    <m:sub>
                      <m:r>
                        <w:rPr>
                          <w:rFonts w:ascii="Cambria Math" w:hAnsi="Cambria Math"/>
                        </w:rPr>
                        <m:t>n</m:t>
                      </m:r>
                    </m:sub>
                  </m:sSub>
                </m:e>
              </m:d>
            </m:oMath>
            <w:r>
              <w:t xml:space="preserve"> of random variables to stochastically converge to zero?</w:t>
            </w:r>
          </w:p>
        </w:tc>
        <w:tc>
          <w:tcPr>
            <w:tcW w:w="303" w:type="pct"/>
            <w:vAlign w:val="center"/>
          </w:tcPr>
          <w:p w14:paraId="051733A4" w14:textId="77777777" w:rsidR="00DA715A" w:rsidRPr="00266963" w:rsidRDefault="00DA715A" w:rsidP="00A531FB">
            <w:pPr>
              <w:pStyle w:val="TableParagraph"/>
              <w:spacing w:before="40" w:after="40"/>
              <w:jc w:val="center"/>
              <w:rPr>
                <w:b/>
                <w:sz w:val="24"/>
              </w:rPr>
            </w:pPr>
            <w:r w:rsidRPr="00266963">
              <w:rPr>
                <w:b/>
                <w:spacing w:val="-10"/>
                <w:sz w:val="24"/>
              </w:rPr>
              <w:t>1</w:t>
            </w:r>
          </w:p>
        </w:tc>
      </w:tr>
      <w:tr w:rsidR="00A531FB" w:rsidRPr="00266963" w14:paraId="72FD59E3" w14:textId="77777777" w:rsidTr="00A531FB">
        <w:trPr>
          <w:trHeight w:val="779"/>
          <w:jc w:val="center"/>
        </w:trPr>
        <w:tc>
          <w:tcPr>
            <w:tcW w:w="785" w:type="pct"/>
            <w:vAlign w:val="center"/>
          </w:tcPr>
          <w:p w14:paraId="2C04CC24" w14:textId="77777777" w:rsidR="00DA715A" w:rsidRPr="00266963" w:rsidRDefault="00DA715A" w:rsidP="00A531FB">
            <w:pPr>
              <w:pStyle w:val="TableParagraph"/>
              <w:spacing w:before="40" w:after="40"/>
              <w:jc w:val="center"/>
              <w:rPr>
                <w:b/>
                <w:sz w:val="24"/>
              </w:rPr>
            </w:pPr>
            <w:r w:rsidRPr="00266963">
              <w:rPr>
                <w:b/>
                <w:spacing w:val="-5"/>
                <w:sz w:val="24"/>
              </w:rPr>
              <w:t>CO5</w:t>
            </w:r>
          </w:p>
        </w:tc>
        <w:tc>
          <w:tcPr>
            <w:tcW w:w="604" w:type="pct"/>
            <w:vAlign w:val="center"/>
          </w:tcPr>
          <w:p w14:paraId="4F18457D" w14:textId="77777777" w:rsidR="00DA715A" w:rsidRPr="00266963" w:rsidRDefault="00DA715A" w:rsidP="00A531FB">
            <w:pPr>
              <w:pStyle w:val="TableParagraph"/>
              <w:spacing w:before="40" w:after="40"/>
              <w:jc w:val="center"/>
              <w:rPr>
                <w:b/>
                <w:sz w:val="24"/>
              </w:rPr>
            </w:pPr>
            <w:r w:rsidRPr="00266963">
              <w:rPr>
                <w:b/>
                <w:spacing w:val="-5"/>
                <w:sz w:val="24"/>
              </w:rPr>
              <w:t>K</w:t>
            </w:r>
            <w:r w:rsidR="00DB2CED" w:rsidRPr="00266963">
              <w:rPr>
                <w:b/>
                <w:spacing w:val="-5"/>
                <w:sz w:val="24"/>
              </w:rPr>
              <w:t>1</w:t>
            </w:r>
          </w:p>
        </w:tc>
        <w:tc>
          <w:tcPr>
            <w:tcW w:w="32" w:type="pct"/>
            <w:vAlign w:val="center"/>
          </w:tcPr>
          <w:p w14:paraId="712EA007" w14:textId="77777777" w:rsidR="00DA715A" w:rsidRPr="00266963" w:rsidRDefault="00DA715A" w:rsidP="00A531FB">
            <w:pPr>
              <w:pStyle w:val="TableParagraph"/>
              <w:spacing w:before="40" w:after="40"/>
              <w:jc w:val="center"/>
              <w:rPr>
                <w:b/>
                <w:sz w:val="24"/>
              </w:rPr>
            </w:pPr>
            <w:r w:rsidRPr="00266963">
              <w:rPr>
                <w:b/>
                <w:spacing w:val="-5"/>
                <w:sz w:val="24"/>
              </w:rPr>
              <w:t>12</w:t>
            </w:r>
          </w:p>
        </w:tc>
        <w:tc>
          <w:tcPr>
            <w:tcW w:w="3277" w:type="pct"/>
            <w:vAlign w:val="center"/>
          </w:tcPr>
          <w:p w14:paraId="24BE21A8" w14:textId="29FDDDE5" w:rsidR="00DA715A" w:rsidRPr="00B62230" w:rsidRDefault="003C47ED" w:rsidP="00B62230">
            <w:pPr>
              <w:spacing w:before="40" w:after="40"/>
              <w:jc w:val="both"/>
            </w:pPr>
            <w:r>
              <w:t xml:space="preserve">State: </w:t>
            </w:r>
            <w:proofErr w:type="spellStart"/>
            <w:r>
              <w:t>Lindeberg</w:t>
            </w:r>
            <w:proofErr w:type="spellEnd"/>
            <w:r>
              <w:t xml:space="preserve"> – Levy theorem.</w:t>
            </w:r>
          </w:p>
        </w:tc>
        <w:tc>
          <w:tcPr>
            <w:tcW w:w="303" w:type="pct"/>
            <w:vAlign w:val="center"/>
          </w:tcPr>
          <w:p w14:paraId="2D1E0046" w14:textId="77777777" w:rsidR="00DA715A" w:rsidRPr="00266963" w:rsidRDefault="00DA715A" w:rsidP="00A531FB">
            <w:pPr>
              <w:pStyle w:val="TableParagraph"/>
              <w:spacing w:before="40" w:after="40"/>
              <w:jc w:val="center"/>
              <w:rPr>
                <w:b/>
                <w:sz w:val="24"/>
              </w:rPr>
            </w:pPr>
            <w:r w:rsidRPr="00266963">
              <w:rPr>
                <w:b/>
                <w:spacing w:val="-10"/>
                <w:sz w:val="24"/>
              </w:rPr>
              <w:t>1</w:t>
            </w:r>
          </w:p>
        </w:tc>
      </w:tr>
      <w:tr w:rsidR="00DA715A" w:rsidRPr="00266963" w14:paraId="31477D4D" w14:textId="77777777" w:rsidTr="00A531FB">
        <w:trPr>
          <w:trHeight w:val="500"/>
          <w:jc w:val="center"/>
        </w:trPr>
        <w:tc>
          <w:tcPr>
            <w:tcW w:w="5000" w:type="pct"/>
            <w:gridSpan w:val="5"/>
            <w:vAlign w:val="center"/>
          </w:tcPr>
          <w:p w14:paraId="66141746" w14:textId="77777777" w:rsidR="00A531FB" w:rsidRDefault="00DA715A" w:rsidP="00A531FB">
            <w:pPr>
              <w:pStyle w:val="TableParagraph"/>
              <w:spacing w:before="40" w:after="40"/>
              <w:jc w:val="center"/>
              <w:rPr>
                <w:b/>
                <w:sz w:val="24"/>
              </w:rPr>
            </w:pPr>
            <w:r w:rsidRPr="00266963">
              <w:rPr>
                <w:b/>
                <w:sz w:val="24"/>
              </w:rPr>
              <w:t xml:space="preserve">SECTION – B (5 X 5 = 25 Marks) </w:t>
            </w:r>
          </w:p>
          <w:p w14:paraId="7C6E5F35" w14:textId="53A46DC6" w:rsidR="00DA715A" w:rsidRPr="00266963" w:rsidRDefault="00DA715A" w:rsidP="00A531FB">
            <w:pPr>
              <w:pStyle w:val="TableParagraph"/>
              <w:spacing w:before="40" w:after="40"/>
              <w:jc w:val="center"/>
              <w:rPr>
                <w:b/>
                <w:sz w:val="24"/>
              </w:rPr>
            </w:pPr>
            <w:r w:rsidRPr="00266963">
              <w:rPr>
                <w:b/>
                <w:sz w:val="24"/>
              </w:rPr>
              <w:t xml:space="preserve">ANSWER ANY 5 QUESTIONS OUT OF </w:t>
            </w:r>
            <w:r w:rsidRPr="00266963">
              <w:rPr>
                <w:b/>
                <w:spacing w:val="-10"/>
                <w:sz w:val="24"/>
              </w:rPr>
              <w:t>7</w:t>
            </w:r>
          </w:p>
        </w:tc>
      </w:tr>
      <w:tr w:rsidR="00A531FB" w:rsidRPr="00266963" w14:paraId="4B2C4CE1" w14:textId="77777777" w:rsidTr="00A531FB">
        <w:trPr>
          <w:trHeight w:val="560"/>
          <w:jc w:val="center"/>
        </w:trPr>
        <w:tc>
          <w:tcPr>
            <w:tcW w:w="785" w:type="pct"/>
            <w:vAlign w:val="center"/>
          </w:tcPr>
          <w:p w14:paraId="1E9EAEFE" w14:textId="77777777" w:rsidR="00DA715A" w:rsidRPr="00266963" w:rsidRDefault="00DA715A" w:rsidP="00A531FB">
            <w:pPr>
              <w:pStyle w:val="TableParagraph"/>
              <w:spacing w:before="40" w:after="40"/>
              <w:jc w:val="center"/>
              <w:rPr>
                <w:b/>
                <w:sz w:val="24"/>
              </w:rPr>
            </w:pPr>
            <w:r w:rsidRPr="00266963">
              <w:rPr>
                <w:b/>
                <w:spacing w:val="-5"/>
                <w:sz w:val="24"/>
              </w:rPr>
              <w:t>CO1</w:t>
            </w:r>
          </w:p>
        </w:tc>
        <w:tc>
          <w:tcPr>
            <w:tcW w:w="604" w:type="pct"/>
            <w:vAlign w:val="center"/>
          </w:tcPr>
          <w:p w14:paraId="48AC0CB5" w14:textId="77777777" w:rsidR="00DA715A" w:rsidRPr="00266963" w:rsidRDefault="00DA715A" w:rsidP="00A531FB">
            <w:pPr>
              <w:pStyle w:val="TableParagraph"/>
              <w:spacing w:before="40" w:after="40"/>
              <w:jc w:val="center"/>
              <w:rPr>
                <w:b/>
                <w:sz w:val="24"/>
              </w:rPr>
            </w:pPr>
            <w:r w:rsidRPr="00266963">
              <w:rPr>
                <w:b/>
                <w:spacing w:val="-5"/>
                <w:sz w:val="24"/>
              </w:rPr>
              <w:t>K3</w:t>
            </w:r>
          </w:p>
        </w:tc>
        <w:tc>
          <w:tcPr>
            <w:tcW w:w="32" w:type="pct"/>
            <w:vAlign w:val="center"/>
          </w:tcPr>
          <w:p w14:paraId="0B704BB5" w14:textId="77777777" w:rsidR="00DA715A" w:rsidRPr="00266963" w:rsidRDefault="00DA715A" w:rsidP="00A531FB">
            <w:pPr>
              <w:pStyle w:val="TableParagraph"/>
              <w:spacing w:before="40" w:after="40"/>
              <w:jc w:val="center"/>
              <w:rPr>
                <w:b/>
                <w:sz w:val="24"/>
              </w:rPr>
            </w:pPr>
            <w:r w:rsidRPr="00266963">
              <w:rPr>
                <w:b/>
                <w:spacing w:val="-5"/>
                <w:sz w:val="24"/>
              </w:rPr>
              <w:t>13</w:t>
            </w:r>
          </w:p>
        </w:tc>
        <w:tc>
          <w:tcPr>
            <w:tcW w:w="3277" w:type="pct"/>
            <w:vAlign w:val="center"/>
          </w:tcPr>
          <w:p w14:paraId="6E150AF6" w14:textId="1BD8433B" w:rsidR="00DA715A" w:rsidRPr="00B62230" w:rsidRDefault="00A531FB" w:rsidP="00B62230">
            <w:pPr>
              <w:spacing w:before="40" w:after="40"/>
              <w:jc w:val="both"/>
            </w:pPr>
            <w:r w:rsidRPr="00B62230">
              <w:t xml:space="preserve">Prove that the sum of probabilities of any event </w:t>
            </w:r>
            <m:oMath>
              <m:r>
                <w:rPr>
                  <w:rFonts w:ascii="Cambria Math" w:hAnsi="Cambria Math"/>
                </w:rPr>
                <m:t>A</m:t>
              </m:r>
            </m:oMath>
            <w:r w:rsidRPr="00B62230">
              <w:t xml:space="preserve"> and its complement </w:t>
            </w:r>
            <m:oMath>
              <m:acc>
                <m:accPr>
                  <m:chr m:val="̅"/>
                  <m:ctrlPr>
                    <w:rPr>
                      <w:rFonts w:ascii="Cambria Math" w:hAnsi="Cambria Math"/>
                      <w:i/>
                    </w:rPr>
                  </m:ctrlPr>
                </m:accPr>
                <m:e>
                  <m:r>
                    <w:rPr>
                      <w:rFonts w:ascii="Cambria Math" w:hAnsi="Cambria Math"/>
                    </w:rPr>
                    <m:t xml:space="preserve"> A </m:t>
                  </m:r>
                </m:e>
              </m:acc>
            </m:oMath>
            <w:r w:rsidRPr="00B62230">
              <w:t xml:space="preserve"> is one. </w:t>
            </w:r>
          </w:p>
        </w:tc>
        <w:tc>
          <w:tcPr>
            <w:tcW w:w="303" w:type="pct"/>
            <w:vAlign w:val="center"/>
          </w:tcPr>
          <w:p w14:paraId="38525FA7" w14:textId="77777777" w:rsidR="00DA715A" w:rsidRPr="00266963" w:rsidRDefault="00DA715A" w:rsidP="00A531FB">
            <w:pPr>
              <w:pStyle w:val="TableParagraph"/>
              <w:spacing w:before="40" w:after="40"/>
              <w:jc w:val="center"/>
              <w:rPr>
                <w:b/>
                <w:sz w:val="24"/>
              </w:rPr>
            </w:pPr>
            <w:r w:rsidRPr="00266963">
              <w:rPr>
                <w:b/>
                <w:spacing w:val="-10"/>
                <w:sz w:val="24"/>
              </w:rPr>
              <w:t>5</w:t>
            </w:r>
          </w:p>
        </w:tc>
      </w:tr>
      <w:tr w:rsidR="00A531FB" w:rsidRPr="00266963" w14:paraId="2F5E0193" w14:textId="77777777" w:rsidTr="00A531FB">
        <w:trPr>
          <w:trHeight w:val="559"/>
          <w:jc w:val="center"/>
        </w:trPr>
        <w:tc>
          <w:tcPr>
            <w:tcW w:w="785" w:type="pct"/>
            <w:vAlign w:val="center"/>
          </w:tcPr>
          <w:p w14:paraId="7D8E2AF4" w14:textId="77777777" w:rsidR="00DA715A" w:rsidRPr="00266963" w:rsidRDefault="00DA715A" w:rsidP="00A531FB">
            <w:pPr>
              <w:pStyle w:val="TableParagraph"/>
              <w:spacing w:before="40" w:after="40"/>
              <w:jc w:val="center"/>
              <w:rPr>
                <w:b/>
                <w:sz w:val="24"/>
              </w:rPr>
            </w:pPr>
            <w:r w:rsidRPr="00266963">
              <w:rPr>
                <w:b/>
                <w:spacing w:val="-5"/>
                <w:sz w:val="24"/>
              </w:rPr>
              <w:t>CO</w:t>
            </w:r>
            <w:r w:rsidR="00FC50BB" w:rsidRPr="00266963">
              <w:rPr>
                <w:b/>
                <w:spacing w:val="-5"/>
                <w:sz w:val="24"/>
              </w:rPr>
              <w:t>1</w:t>
            </w:r>
          </w:p>
        </w:tc>
        <w:tc>
          <w:tcPr>
            <w:tcW w:w="604" w:type="pct"/>
            <w:vAlign w:val="center"/>
          </w:tcPr>
          <w:p w14:paraId="5212BCF7" w14:textId="77777777" w:rsidR="00DA715A" w:rsidRPr="00266963" w:rsidRDefault="00DA715A" w:rsidP="00A531FB">
            <w:pPr>
              <w:pStyle w:val="TableParagraph"/>
              <w:spacing w:before="40" w:after="40"/>
              <w:jc w:val="center"/>
              <w:rPr>
                <w:b/>
                <w:sz w:val="24"/>
              </w:rPr>
            </w:pPr>
            <w:r w:rsidRPr="00266963">
              <w:rPr>
                <w:b/>
                <w:spacing w:val="-5"/>
                <w:sz w:val="24"/>
              </w:rPr>
              <w:t>K</w:t>
            </w:r>
            <w:r w:rsidR="00D75D82" w:rsidRPr="00266963">
              <w:rPr>
                <w:b/>
                <w:spacing w:val="-5"/>
                <w:sz w:val="24"/>
              </w:rPr>
              <w:t>2</w:t>
            </w:r>
          </w:p>
        </w:tc>
        <w:tc>
          <w:tcPr>
            <w:tcW w:w="32" w:type="pct"/>
            <w:vAlign w:val="center"/>
          </w:tcPr>
          <w:p w14:paraId="33E81FFB" w14:textId="77777777" w:rsidR="00DA715A" w:rsidRPr="00266963" w:rsidRDefault="00DA715A" w:rsidP="00A531FB">
            <w:pPr>
              <w:pStyle w:val="TableParagraph"/>
              <w:spacing w:before="40" w:after="40"/>
              <w:jc w:val="center"/>
              <w:rPr>
                <w:b/>
                <w:sz w:val="24"/>
              </w:rPr>
            </w:pPr>
            <w:r w:rsidRPr="00266963">
              <w:rPr>
                <w:b/>
                <w:spacing w:val="-5"/>
                <w:sz w:val="24"/>
              </w:rPr>
              <w:t>14</w:t>
            </w:r>
          </w:p>
        </w:tc>
        <w:tc>
          <w:tcPr>
            <w:tcW w:w="3277" w:type="pct"/>
            <w:vAlign w:val="center"/>
          </w:tcPr>
          <w:p w14:paraId="6B1FA843" w14:textId="2992FD37" w:rsidR="00DA715A" w:rsidRPr="00B62230" w:rsidRDefault="00B62230" w:rsidP="00EC7FCD">
            <w:pPr>
              <w:spacing w:before="40" w:after="40"/>
              <w:jc w:val="both"/>
            </w:pPr>
            <w:r>
              <w:t xml:space="preserve">Suppose that the random variable </w:t>
            </w:r>
            <m:oMath>
              <m:r>
                <w:rPr>
                  <w:rFonts w:ascii="Cambria Math" w:hAnsi="Cambria Math"/>
                </w:rPr>
                <m:t>X</m:t>
              </m:r>
            </m:oMath>
            <w:r>
              <w:t xml:space="preserve"> may take on values </w:t>
            </w:r>
            <m:oMath>
              <m:sSub>
                <m:sSubPr>
                  <m:ctrlPr>
                    <w:rPr>
                      <w:rFonts w:ascii="Cambria Math" w:hAnsi="Cambria Math"/>
                      <w:i/>
                    </w:rPr>
                  </m:ctrlPr>
                </m:sSubPr>
                <m:e>
                  <m:r>
                    <w:rPr>
                      <w:rFonts w:ascii="Cambria Math" w:hAnsi="Cambria Math"/>
                    </w:rPr>
                    <m:t>x</m:t>
                  </m:r>
                </m:e>
                <m:sub>
                  <m:r>
                    <w:rPr>
                      <w:rFonts w:ascii="Cambria Math" w:hAnsi="Cambria Math"/>
                    </w:rPr>
                    <m:t>1</m:t>
                  </m:r>
                </m:sub>
              </m:sSub>
              <m:r>
                <w:rPr>
                  <w:rFonts w:ascii="Cambria Math" w:hAnsi="Cambria Math"/>
                </w:rPr>
                <m:t>=5</m:t>
              </m:r>
            </m:oMath>
            <w:r>
              <w:t xml:space="preserve"> and </w:t>
            </w:r>
            <m:oMath>
              <m:sSub>
                <m:sSubPr>
                  <m:ctrlPr>
                    <w:rPr>
                      <w:rFonts w:ascii="Cambria Math" w:hAnsi="Cambria Math"/>
                      <w:i/>
                    </w:rPr>
                  </m:ctrlPr>
                </m:sSubPr>
                <m:e>
                  <m:r>
                    <w:rPr>
                      <w:rFonts w:ascii="Cambria Math" w:hAnsi="Cambria Math"/>
                    </w:rPr>
                    <m:t>x</m:t>
                  </m:r>
                </m:e>
                <m:sub>
                  <m:r>
                    <w:rPr>
                      <w:rFonts w:ascii="Cambria Math" w:hAnsi="Cambria Math"/>
                    </w:rPr>
                    <m:t>2</m:t>
                  </m:r>
                </m:sub>
              </m:sSub>
              <m:r>
                <w:rPr>
                  <w:rFonts w:ascii="Cambria Math" w:hAnsi="Cambria Math"/>
                </w:rPr>
                <m:t>=10</m:t>
              </m:r>
            </m:oMath>
            <w:r w:rsidR="00EC7FCD">
              <w:t xml:space="preserve"> with probabilities </w:t>
            </w:r>
            <m:oMath>
              <m:r>
                <w:rPr>
                  <w:rFonts w:ascii="Cambria Math" w:hAnsi="Cambria Math"/>
                </w:rPr>
                <m:t>P</m:t>
              </m:r>
              <m:d>
                <m:dPr>
                  <m:ctrlPr>
                    <w:rPr>
                      <w:rFonts w:ascii="Cambria Math" w:hAnsi="Cambria Math"/>
                      <w:i/>
                    </w:rPr>
                  </m:ctrlPr>
                </m:dPr>
                <m:e>
                  <m:r>
                    <w:rPr>
                      <w:rFonts w:ascii="Cambria Math" w:hAnsi="Cambria Math"/>
                    </w:rPr>
                    <m:t>X=5</m:t>
                  </m:r>
                </m:e>
              </m:d>
              <m:r>
                <w:rPr>
                  <w:rFonts w:ascii="Cambria Math" w:hAnsi="Cambria Math"/>
                </w:rPr>
                <m:t>=</m:t>
              </m:r>
              <m:f>
                <m:fPr>
                  <m:ctrlPr>
                    <w:rPr>
                      <w:rFonts w:ascii="Cambria Math" w:hAnsi="Cambria Math"/>
                      <w:i/>
                    </w:rPr>
                  </m:ctrlPr>
                </m:fPr>
                <m:num>
                  <m:r>
                    <w:rPr>
                      <w:rFonts w:ascii="Cambria Math" w:hAnsi="Cambria Math"/>
                    </w:rPr>
                    <m:t>1</m:t>
                  </m:r>
                </m:num>
                <m:den>
                  <m:r>
                    <w:rPr>
                      <w:rFonts w:ascii="Cambria Math" w:hAnsi="Cambria Math"/>
                    </w:rPr>
                    <m:t>3</m:t>
                  </m:r>
                </m:den>
              </m:f>
            </m:oMath>
            <w:r w:rsidR="00EC7FCD">
              <w:t xml:space="preserve"> and</w:t>
            </w:r>
            <m:oMath>
              <m:r>
                <w:rPr>
                  <w:rFonts w:ascii="Cambria Math" w:hAnsi="Cambria Math"/>
                </w:rPr>
                <m:t xml:space="preserve"> P</m:t>
              </m:r>
              <m:d>
                <m:dPr>
                  <m:ctrlPr>
                    <w:rPr>
                      <w:rFonts w:ascii="Cambria Math" w:hAnsi="Cambria Math"/>
                      <w:i/>
                    </w:rPr>
                  </m:ctrlPr>
                </m:dPr>
                <m:e>
                  <m:r>
                    <w:rPr>
                      <w:rFonts w:ascii="Cambria Math" w:hAnsi="Cambria Math"/>
                    </w:rPr>
                    <m:t>X=10</m:t>
                  </m:r>
                </m:e>
              </m:d>
              <m:r>
                <w:rPr>
                  <w:rFonts w:ascii="Cambria Math" w:hAnsi="Cambria Math"/>
                </w:rPr>
                <m:t>=</m:t>
              </m:r>
              <m:f>
                <m:fPr>
                  <m:ctrlPr>
                    <w:rPr>
                      <w:rFonts w:ascii="Cambria Math" w:hAnsi="Cambria Math"/>
                      <w:i/>
                    </w:rPr>
                  </m:ctrlPr>
                </m:fPr>
                <m:num>
                  <m:r>
                    <w:rPr>
                      <w:rFonts w:ascii="Cambria Math" w:hAnsi="Cambria Math"/>
                    </w:rPr>
                    <m:t>2</m:t>
                  </m:r>
                </m:num>
                <m:den>
                  <m:r>
                    <w:rPr>
                      <w:rFonts w:ascii="Cambria Math" w:hAnsi="Cambria Math"/>
                    </w:rPr>
                    <m:t>3</m:t>
                  </m:r>
                </m:den>
              </m:f>
            </m:oMath>
            <w:r w:rsidR="00EC7FCD">
              <w:t xml:space="preserve">. Find the distribution of the random variable </w:t>
            </w:r>
            <m:oMath>
              <m:r>
                <w:rPr>
                  <w:rFonts w:ascii="Cambria Math" w:hAnsi="Cambria Math"/>
                </w:rPr>
                <m:t>Y=2X.</m:t>
              </m:r>
            </m:oMath>
          </w:p>
        </w:tc>
        <w:tc>
          <w:tcPr>
            <w:tcW w:w="303" w:type="pct"/>
            <w:vAlign w:val="center"/>
          </w:tcPr>
          <w:p w14:paraId="38870881" w14:textId="77777777" w:rsidR="00DA715A" w:rsidRPr="00266963" w:rsidRDefault="00DA715A" w:rsidP="00A531FB">
            <w:pPr>
              <w:pStyle w:val="TableParagraph"/>
              <w:spacing w:before="40" w:after="40"/>
              <w:jc w:val="center"/>
              <w:rPr>
                <w:b/>
                <w:sz w:val="24"/>
              </w:rPr>
            </w:pPr>
            <w:r w:rsidRPr="00266963">
              <w:rPr>
                <w:b/>
                <w:spacing w:val="-10"/>
                <w:sz w:val="24"/>
              </w:rPr>
              <w:t>5</w:t>
            </w:r>
          </w:p>
        </w:tc>
      </w:tr>
      <w:tr w:rsidR="00A531FB" w:rsidRPr="00266963" w14:paraId="41AAA80C" w14:textId="77777777" w:rsidTr="00A531FB">
        <w:trPr>
          <w:trHeight w:val="560"/>
          <w:jc w:val="center"/>
        </w:trPr>
        <w:tc>
          <w:tcPr>
            <w:tcW w:w="785" w:type="pct"/>
            <w:vAlign w:val="center"/>
          </w:tcPr>
          <w:p w14:paraId="446F2D88" w14:textId="77777777" w:rsidR="00DA715A" w:rsidRPr="00266963" w:rsidRDefault="00DA715A" w:rsidP="00A531FB">
            <w:pPr>
              <w:pStyle w:val="TableParagraph"/>
              <w:spacing w:before="40" w:after="40"/>
              <w:jc w:val="center"/>
              <w:rPr>
                <w:b/>
                <w:sz w:val="24"/>
              </w:rPr>
            </w:pPr>
            <w:r w:rsidRPr="00266963">
              <w:rPr>
                <w:b/>
                <w:spacing w:val="-5"/>
                <w:sz w:val="24"/>
              </w:rPr>
              <w:t>CO</w:t>
            </w:r>
            <w:r w:rsidR="00FC50BB" w:rsidRPr="00266963">
              <w:rPr>
                <w:b/>
                <w:spacing w:val="-5"/>
                <w:sz w:val="24"/>
              </w:rPr>
              <w:t>2</w:t>
            </w:r>
          </w:p>
        </w:tc>
        <w:tc>
          <w:tcPr>
            <w:tcW w:w="604" w:type="pct"/>
            <w:vAlign w:val="center"/>
          </w:tcPr>
          <w:p w14:paraId="78329F08" w14:textId="77777777" w:rsidR="00DA715A" w:rsidRPr="00266963" w:rsidRDefault="00DA715A" w:rsidP="00A531FB">
            <w:pPr>
              <w:pStyle w:val="TableParagraph"/>
              <w:spacing w:before="40" w:after="40"/>
              <w:jc w:val="center"/>
              <w:rPr>
                <w:b/>
                <w:sz w:val="24"/>
              </w:rPr>
            </w:pPr>
            <w:r w:rsidRPr="00266963">
              <w:rPr>
                <w:b/>
                <w:spacing w:val="-5"/>
                <w:sz w:val="24"/>
              </w:rPr>
              <w:t>K3</w:t>
            </w:r>
          </w:p>
        </w:tc>
        <w:tc>
          <w:tcPr>
            <w:tcW w:w="32" w:type="pct"/>
            <w:vAlign w:val="center"/>
          </w:tcPr>
          <w:p w14:paraId="490BF3EF" w14:textId="77777777" w:rsidR="00DA715A" w:rsidRPr="00266963" w:rsidRDefault="00DA715A" w:rsidP="00A531FB">
            <w:pPr>
              <w:pStyle w:val="TableParagraph"/>
              <w:spacing w:before="40" w:after="40"/>
              <w:jc w:val="center"/>
              <w:rPr>
                <w:b/>
                <w:sz w:val="24"/>
              </w:rPr>
            </w:pPr>
            <w:r w:rsidRPr="00266963">
              <w:rPr>
                <w:b/>
                <w:spacing w:val="-5"/>
                <w:sz w:val="24"/>
              </w:rPr>
              <w:t>15</w:t>
            </w:r>
          </w:p>
        </w:tc>
        <w:tc>
          <w:tcPr>
            <w:tcW w:w="3277" w:type="pct"/>
            <w:vAlign w:val="center"/>
          </w:tcPr>
          <w:p w14:paraId="6A9A05BE" w14:textId="6C198C24" w:rsidR="00DA715A" w:rsidRPr="00B62230" w:rsidRDefault="009D34B8" w:rsidP="009D34B8">
            <w:pPr>
              <w:pStyle w:val="TableParagraph"/>
              <w:spacing w:before="40" w:after="40"/>
              <w:jc w:val="both"/>
            </w:pPr>
            <w:r>
              <w:t xml:space="preserve">Prove that the expected value of the product of an arbitrary finite number of independent random variables, whose expected value exist, equals the product of the expected values of these variables. </w:t>
            </w:r>
          </w:p>
        </w:tc>
        <w:tc>
          <w:tcPr>
            <w:tcW w:w="303" w:type="pct"/>
            <w:vAlign w:val="center"/>
          </w:tcPr>
          <w:p w14:paraId="31DB35C6" w14:textId="77777777" w:rsidR="00DA715A" w:rsidRPr="00266963" w:rsidRDefault="00DA715A" w:rsidP="00A531FB">
            <w:pPr>
              <w:pStyle w:val="TableParagraph"/>
              <w:spacing w:before="40" w:after="40"/>
              <w:jc w:val="center"/>
              <w:rPr>
                <w:b/>
                <w:sz w:val="24"/>
              </w:rPr>
            </w:pPr>
            <w:r w:rsidRPr="00266963">
              <w:rPr>
                <w:b/>
                <w:spacing w:val="-10"/>
                <w:sz w:val="24"/>
              </w:rPr>
              <w:t>5</w:t>
            </w:r>
          </w:p>
        </w:tc>
      </w:tr>
      <w:tr w:rsidR="00A531FB" w:rsidRPr="00266963" w14:paraId="37612389" w14:textId="77777777" w:rsidTr="00A531FB">
        <w:trPr>
          <w:trHeight w:val="579"/>
          <w:jc w:val="center"/>
        </w:trPr>
        <w:tc>
          <w:tcPr>
            <w:tcW w:w="785" w:type="pct"/>
            <w:vAlign w:val="center"/>
          </w:tcPr>
          <w:p w14:paraId="4AFDBA43" w14:textId="77777777" w:rsidR="00DA715A" w:rsidRPr="00266963" w:rsidRDefault="00DA715A" w:rsidP="00A531FB">
            <w:pPr>
              <w:pStyle w:val="TableParagraph"/>
              <w:spacing w:before="40" w:after="40"/>
              <w:jc w:val="center"/>
              <w:rPr>
                <w:b/>
                <w:sz w:val="24"/>
              </w:rPr>
            </w:pPr>
            <w:r w:rsidRPr="00266963">
              <w:rPr>
                <w:b/>
                <w:spacing w:val="-5"/>
                <w:sz w:val="24"/>
              </w:rPr>
              <w:lastRenderedPageBreak/>
              <w:t>CO3</w:t>
            </w:r>
          </w:p>
        </w:tc>
        <w:tc>
          <w:tcPr>
            <w:tcW w:w="604" w:type="pct"/>
            <w:vAlign w:val="center"/>
          </w:tcPr>
          <w:p w14:paraId="02DF7762" w14:textId="77777777" w:rsidR="00DA715A" w:rsidRPr="00266963" w:rsidRDefault="00DA715A" w:rsidP="00A531FB">
            <w:pPr>
              <w:pStyle w:val="TableParagraph"/>
              <w:spacing w:before="40" w:after="40"/>
              <w:jc w:val="center"/>
              <w:rPr>
                <w:b/>
                <w:sz w:val="24"/>
              </w:rPr>
            </w:pPr>
            <w:r w:rsidRPr="00266963">
              <w:rPr>
                <w:b/>
                <w:spacing w:val="-5"/>
                <w:sz w:val="24"/>
              </w:rPr>
              <w:t>K</w:t>
            </w:r>
            <w:r w:rsidR="00D75D82" w:rsidRPr="00266963">
              <w:rPr>
                <w:b/>
                <w:spacing w:val="-5"/>
                <w:sz w:val="24"/>
              </w:rPr>
              <w:t>5</w:t>
            </w:r>
          </w:p>
        </w:tc>
        <w:tc>
          <w:tcPr>
            <w:tcW w:w="32" w:type="pct"/>
            <w:vAlign w:val="center"/>
          </w:tcPr>
          <w:p w14:paraId="51F39250" w14:textId="77777777" w:rsidR="00DA715A" w:rsidRPr="00266963" w:rsidRDefault="00DA715A" w:rsidP="00A531FB">
            <w:pPr>
              <w:pStyle w:val="TableParagraph"/>
              <w:spacing w:before="40" w:after="40"/>
              <w:jc w:val="center"/>
              <w:rPr>
                <w:b/>
                <w:sz w:val="24"/>
              </w:rPr>
            </w:pPr>
            <w:r w:rsidRPr="00266963">
              <w:rPr>
                <w:b/>
                <w:spacing w:val="-5"/>
                <w:sz w:val="24"/>
              </w:rPr>
              <w:t>16</w:t>
            </w:r>
          </w:p>
        </w:tc>
        <w:tc>
          <w:tcPr>
            <w:tcW w:w="3277" w:type="pct"/>
            <w:vAlign w:val="center"/>
          </w:tcPr>
          <w:p w14:paraId="7B903A73" w14:textId="1FE003D6" w:rsidR="00DA715A" w:rsidRPr="00B62230" w:rsidRDefault="009D34B8" w:rsidP="006A4D3F">
            <w:pPr>
              <w:spacing w:before="40" w:after="40"/>
            </w:pPr>
            <w:r>
              <w:t xml:space="preserve">If the </w:t>
            </w:r>
            <m:oMath>
              <m:sSup>
                <m:sSupPr>
                  <m:ctrlPr>
                    <w:rPr>
                      <w:rFonts w:ascii="Cambria Math" w:hAnsi="Cambria Math"/>
                      <w:i/>
                    </w:rPr>
                  </m:ctrlPr>
                </m:sSupPr>
                <m:e>
                  <m:r>
                    <w:rPr>
                      <w:rFonts w:ascii="Cambria Math" w:hAnsi="Cambria Math"/>
                    </w:rPr>
                    <m:t>l</m:t>
                  </m:r>
                </m:e>
                <m:sup>
                  <m:r>
                    <w:rPr>
                      <w:rFonts w:ascii="Cambria Math" w:hAnsi="Cambria Math"/>
                    </w:rPr>
                    <m:t>th</m:t>
                  </m:r>
                </m:sup>
              </m:sSup>
            </m:oMath>
            <w:r>
              <w:t xml:space="preserve"> moment </w:t>
            </w:r>
            <m:oMath>
              <m:sSub>
                <m:sSubPr>
                  <m:ctrlPr>
                    <w:rPr>
                      <w:rFonts w:ascii="Cambria Math" w:hAnsi="Cambria Math"/>
                      <w:i/>
                    </w:rPr>
                  </m:ctrlPr>
                </m:sSubPr>
                <m:e>
                  <m:r>
                    <w:rPr>
                      <w:rFonts w:ascii="Cambria Math" w:hAnsi="Cambria Math"/>
                    </w:rPr>
                    <m:t>m</m:t>
                  </m:r>
                </m:e>
                <m:sub>
                  <m:r>
                    <w:rPr>
                      <w:rFonts w:ascii="Cambria Math" w:hAnsi="Cambria Math"/>
                    </w:rPr>
                    <m:t>l</m:t>
                  </m:r>
                </m:sub>
              </m:sSub>
            </m:oMath>
            <w:r>
              <w:t xml:space="preserve"> of a random variable exists, prove that </w:t>
            </w:r>
            <m:oMath>
              <m:sSub>
                <m:sSubPr>
                  <m:ctrlPr>
                    <w:rPr>
                      <w:rFonts w:ascii="Cambria Math" w:hAnsi="Cambria Math"/>
                      <w:i/>
                    </w:rPr>
                  </m:ctrlPr>
                </m:sSubPr>
                <m:e>
                  <m:r>
                    <w:rPr>
                      <w:rFonts w:ascii="Cambria Math" w:hAnsi="Cambria Math"/>
                    </w:rPr>
                    <m:t>m</m:t>
                  </m:r>
                </m:e>
                <m:sub>
                  <m:r>
                    <w:rPr>
                      <w:rFonts w:ascii="Cambria Math" w:hAnsi="Cambria Math"/>
                    </w:rPr>
                    <m:t>l</m:t>
                  </m:r>
                </m:sub>
              </m:sSub>
              <m:r>
                <w:rPr>
                  <w:rFonts w:ascii="Cambria Math" w:hAnsi="Cambria Math"/>
                </w:rPr>
                <m:t>=</m:t>
              </m:r>
              <m:f>
                <m:fPr>
                  <m:ctrlPr>
                    <w:rPr>
                      <w:rFonts w:ascii="Cambria Math" w:hAnsi="Cambria Math"/>
                      <w:i/>
                    </w:rPr>
                  </m:ctrlPr>
                </m:fPr>
                <m:num>
                  <m:sSup>
                    <m:sSupPr>
                      <m:ctrlPr>
                        <w:rPr>
                          <w:rFonts w:ascii="Cambria Math" w:hAnsi="Cambria Math"/>
                          <w:i/>
                        </w:rPr>
                      </m:ctrlPr>
                    </m:sSupPr>
                    <m:e>
                      <m:r>
                        <w:rPr>
                          <w:rFonts w:ascii="Cambria Math" w:hAnsi="Cambria Math"/>
                        </w:rPr>
                        <m:t>φ</m:t>
                      </m:r>
                    </m:e>
                    <m:sup>
                      <m:d>
                        <m:dPr>
                          <m:ctrlPr>
                            <w:rPr>
                              <w:rFonts w:ascii="Cambria Math" w:hAnsi="Cambria Math"/>
                              <w:i/>
                            </w:rPr>
                          </m:ctrlPr>
                        </m:dPr>
                        <m:e>
                          <m:r>
                            <w:rPr>
                              <w:rFonts w:ascii="Cambria Math" w:hAnsi="Cambria Math"/>
                            </w:rPr>
                            <m:t>l</m:t>
                          </m:r>
                        </m:e>
                      </m:d>
                    </m:sup>
                  </m:sSup>
                  <m:r>
                    <w:rPr>
                      <w:rFonts w:ascii="Cambria Math" w:hAnsi="Cambria Math"/>
                    </w:rPr>
                    <m:t>(0)</m:t>
                  </m:r>
                </m:num>
                <m:den>
                  <m:sSup>
                    <m:sSupPr>
                      <m:ctrlPr>
                        <w:rPr>
                          <w:rFonts w:ascii="Cambria Math" w:hAnsi="Cambria Math"/>
                          <w:i/>
                        </w:rPr>
                      </m:ctrlPr>
                    </m:sSupPr>
                    <m:e>
                      <m:r>
                        <w:rPr>
                          <w:rFonts w:ascii="Cambria Math" w:hAnsi="Cambria Math"/>
                        </w:rPr>
                        <m:t>i</m:t>
                      </m:r>
                    </m:e>
                    <m:sup>
                      <m:r>
                        <w:rPr>
                          <w:rFonts w:ascii="Cambria Math" w:hAnsi="Cambria Math"/>
                        </w:rPr>
                        <m:t>l</m:t>
                      </m:r>
                    </m:sup>
                  </m:sSup>
                </m:den>
              </m:f>
            </m:oMath>
            <w:r w:rsidR="006A4D3F">
              <w:t xml:space="preserve"> where </w:t>
            </w:r>
            <m:oMath>
              <m:sSup>
                <m:sSupPr>
                  <m:ctrlPr>
                    <w:rPr>
                      <w:rFonts w:ascii="Cambria Math" w:hAnsi="Cambria Math"/>
                      <w:i/>
                    </w:rPr>
                  </m:ctrlPr>
                </m:sSupPr>
                <m:e>
                  <m:r>
                    <w:rPr>
                      <w:rFonts w:ascii="Cambria Math" w:hAnsi="Cambria Math"/>
                    </w:rPr>
                    <m:t>φ</m:t>
                  </m:r>
                </m:e>
                <m:sup>
                  <m:d>
                    <m:dPr>
                      <m:ctrlPr>
                        <w:rPr>
                          <w:rFonts w:ascii="Cambria Math" w:hAnsi="Cambria Math"/>
                          <w:i/>
                        </w:rPr>
                      </m:ctrlPr>
                    </m:dPr>
                    <m:e>
                      <m:r>
                        <w:rPr>
                          <w:rFonts w:ascii="Cambria Math" w:hAnsi="Cambria Math"/>
                        </w:rPr>
                        <m:t>l</m:t>
                      </m:r>
                    </m:e>
                  </m:d>
                </m:sup>
              </m:sSup>
              <m:d>
                <m:dPr>
                  <m:ctrlPr>
                    <w:rPr>
                      <w:rFonts w:ascii="Cambria Math" w:hAnsi="Cambria Math"/>
                      <w:i/>
                    </w:rPr>
                  </m:ctrlPr>
                </m:dPr>
                <m:e>
                  <m:r>
                    <w:rPr>
                      <w:rFonts w:ascii="Cambria Math" w:hAnsi="Cambria Math"/>
                    </w:rPr>
                    <m:t>0</m:t>
                  </m:r>
                </m:e>
              </m:d>
            </m:oMath>
            <w:r w:rsidR="006A4D3F">
              <w:t xml:space="preserve"> is the </w:t>
            </w:r>
            <m:oMath>
              <m:sSup>
                <m:sSupPr>
                  <m:ctrlPr>
                    <w:rPr>
                      <w:rFonts w:ascii="Cambria Math" w:hAnsi="Cambria Math"/>
                      <w:i/>
                    </w:rPr>
                  </m:ctrlPr>
                </m:sSupPr>
                <m:e>
                  <m:r>
                    <w:rPr>
                      <w:rFonts w:ascii="Cambria Math" w:hAnsi="Cambria Math"/>
                    </w:rPr>
                    <m:t>l</m:t>
                  </m:r>
                </m:e>
                <m:sup>
                  <m:r>
                    <w:rPr>
                      <w:rFonts w:ascii="Cambria Math" w:hAnsi="Cambria Math"/>
                    </w:rPr>
                    <m:t>th</m:t>
                  </m:r>
                </m:sup>
              </m:sSup>
            </m:oMath>
            <w:r w:rsidR="006A4D3F">
              <w:t xml:space="preserve"> derivative of the characteristic function </w:t>
            </w:r>
            <m:oMath>
              <m:r>
                <w:rPr>
                  <w:rFonts w:ascii="Cambria Math" w:hAnsi="Cambria Math"/>
                </w:rPr>
                <m:t>φ(t)</m:t>
              </m:r>
            </m:oMath>
            <w:r w:rsidR="006A4D3F">
              <w:t xml:space="preserve"> of the random variable at </w:t>
            </w:r>
            <m:oMath>
              <m:r>
                <w:rPr>
                  <w:rFonts w:ascii="Cambria Math" w:hAnsi="Cambria Math"/>
                </w:rPr>
                <m:t>t=0.</m:t>
              </m:r>
            </m:oMath>
          </w:p>
        </w:tc>
        <w:tc>
          <w:tcPr>
            <w:tcW w:w="303" w:type="pct"/>
            <w:vAlign w:val="center"/>
          </w:tcPr>
          <w:p w14:paraId="671F5086" w14:textId="77777777" w:rsidR="00DA715A" w:rsidRPr="00266963" w:rsidRDefault="00DA715A" w:rsidP="00A531FB">
            <w:pPr>
              <w:pStyle w:val="TableParagraph"/>
              <w:spacing w:before="40" w:after="40"/>
              <w:jc w:val="center"/>
              <w:rPr>
                <w:b/>
                <w:sz w:val="24"/>
              </w:rPr>
            </w:pPr>
            <w:r w:rsidRPr="00266963">
              <w:rPr>
                <w:b/>
                <w:spacing w:val="-10"/>
                <w:sz w:val="24"/>
              </w:rPr>
              <w:t>5</w:t>
            </w:r>
          </w:p>
        </w:tc>
      </w:tr>
      <w:tr w:rsidR="00A531FB" w:rsidRPr="00266963" w14:paraId="3B2FC954" w14:textId="77777777" w:rsidTr="00A531FB">
        <w:trPr>
          <w:trHeight w:val="559"/>
          <w:jc w:val="center"/>
        </w:trPr>
        <w:tc>
          <w:tcPr>
            <w:tcW w:w="785" w:type="pct"/>
            <w:vAlign w:val="center"/>
          </w:tcPr>
          <w:p w14:paraId="249D061A" w14:textId="77777777" w:rsidR="00DA715A" w:rsidRPr="00266963" w:rsidRDefault="00DA715A" w:rsidP="00A531FB">
            <w:pPr>
              <w:pStyle w:val="TableParagraph"/>
              <w:spacing w:before="40" w:after="40"/>
              <w:jc w:val="center"/>
              <w:rPr>
                <w:b/>
                <w:sz w:val="24"/>
              </w:rPr>
            </w:pPr>
            <w:r w:rsidRPr="00266963">
              <w:rPr>
                <w:b/>
                <w:spacing w:val="-5"/>
                <w:sz w:val="24"/>
              </w:rPr>
              <w:t>CO</w:t>
            </w:r>
            <w:r w:rsidR="00FC50BB" w:rsidRPr="00266963">
              <w:rPr>
                <w:b/>
                <w:spacing w:val="-5"/>
                <w:sz w:val="24"/>
              </w:rPr>
              <w:t>3</w:t>
            </w:r>
          </w:p>
        </w:tc>
        <w:tc>
          <w:tcPr>
            <w:tcW w:w="604" w:type="pct"/>
            <w:vAlign w:val="center"/>
          </w:tcPr>
          <w:p w14:paraId="36FFEA4A" w14:textId="77777777" w:rsidR="00DA715A" w:rsidRPr="00266963" w:rsidRDefault="00DA715A" w:rsidP="00A531FB">
            <w:pPr>
              <w:pStyle w:val="TableParagraph"/>
              <w:spacing w:before="40" w:after="40"/>
              <w:jc w:val="center"/>
              <w:rPr>
                <w:b/>
                <w:sz w:val="24"/>
              </w:rPr>
            </w:pPr>
            <w:r w:rsidRPr="00266963">
              <w:rPr>
                <w:b/>
                <w:spacing w:val="-5"/>
                <w:sz w:val="24"/>
              </w:rPr>
              <w:t>K3</w:t>
            </w:r>
          </w:p>
        </w:tc>
        <w:tc>
          <w:tcPr>
            <w:tcW w:w="32" w:type="pct"/>
            <w:vAlign w:val="center"/>
          </w:tcPr>
          <w:p w14:paraId="12CBE05E" w14:textId="77777777" w:rsidR="00DA715A" w:rsidRPr="00266963" w:rsidRDefault="00DA715A" w:rsidP="00A531FB">
            <w:pPr>
              <w:pStyle w:val="TableParagraph"/>
              <w:spacing w:before="40" w:after="40"/>
              <w:jc w:val="center"/>
              <w:rPr>
                <w:b/>
                <w:sz w:val="24"/>
              </w:rPr>
            </w:pPr>
            <w:r w:rsidRPr="00266963">
              <w:rPr>
                <w:b/>
                <w:spacing w:val="-5"/>
                <w:sz w:val="24"/>
              </w:rPr>
              <w:t>17</w:t>
            </w:r>
          </w:p>
        </w:tc>
        <w:tc>
          <w:tcPr>
            <w:tcW w:w="3277" w:type="pct"/>
            <w:vAlign w:val="center"/>
          </w:tcPr>
          <w:p w14:paraId="55CC5DEA" w14:textId="09D2F28D" w:rsidR="00DA715A" w:rsidRPr="00B62230" w:rsidRDefault="009D34B8" w:rsidP="00A531FB">
            <w:pPr>
              <w:pStyle w:val="TableParagraph"/>
              <w:spacing w:before="40" w:after="40"/>
            </w:pPr>
            <w:r>
              <w:t>Compute the semi invariants of the Poisson distribution.</w:t>
            </w:r>
          </w:p>
        </w:tc>
        <w:tc>
          <w:tcPr>
            <w:tcW w:w="303" w:type="pct"/>
            <w:vAlign w:val="center"/>
          </w:tcPr>
          <w:p w14:paraId="1C3BBF8A" w14:textId="77777777" w:rsidR="00DA715A" w:rsidRPr="00266963" w:rsidRDefault="00DA715A" w:rsidP="00A531FB">
            <w:pPr>
              <w:pStyle w:val="TableParagraph"/>
              <w:spacing w:before="40" w:after="40"/>
              <w:jc w:val="center"/>
              <w:rPr>
                <w:b/>
                <w:sz w:val="24"/>
              </w:rPr>
            </w:pPr>
            <w:r w:rsidRPr="00266963">
              <w:rPr>
                <w:b/>
                <w:spacing w:val="-10"/>
                <w:sz w:val="24"/>
              </w:rPr>
              <w:t>5</w:t>
            </w:r>
          </w:p>
        </w:tc>
      </w:tr>
      <w:tr w:rsidR="00A531FB" w:rsidRPr="00266963" w14:paraId="26F5BA74" w14:textId="77777777" w:rsidTr="00A531FB">
        <w:trPr>
          <w:trHeight w:val="560"/>
          <w:jc w:val="center"/>
        </w:trPr>
        <w:tc>
          <w:tcPr>
            <w:tcW w:w="785" w:type="pct"/>
            <w:vAlign w:val="center"/>
          </w:tcPr>
          <w:p w14:paraId="334B7E33" w14:textId="77777777" w:rsidR="00DA715A" w:rsidRPr="00266963" w:rsidRDefault="00DA715A" w:rsidP="00A531FB">
            <w:pPr>
              <w:pStyle w:val="TableParagraph"/>
              <w:spacing w:before="40" w:after="40"/>
              <w:jc w:val="center"/>
              <w:rPr>
                <w:b/>
                <w:sz w:val="24"/>
              </w:rPr>
            </w:pPr>
            <w:r w:rsidRPr="00266963">
              <w:rPr>
                <w:b/>
                <w:spacing w:val="-5"/>
                <w:sz w:val="24"/>
              </w:rPr>
              <w:t>CO4</w:t>
            </w:r>
          </w:p>
        </w:tc>
        <w:tc>
          <w:tcPr>
            <w:tcW w:w="604" w:type="pct"/>
            <w:vAlign w:val="center"/>
          </w:tcPr>
          <w:p w14:paraId="72352678" w14:textId="77777777" w:rsidR="00DA715A" w:rsidRPr="00266963" w:rsidRDefault="00DA715A" w:rsidP="00A531FB">
            <w:pPr>
              <w:pStyle w:val="TableParagraph"/>
              <w:spacing w:before="40" w:after="40"/>
              <w:jc w:val="center"/>
              <w:rPr>
                <w:b/>
                <w:sz w:val="24"/>
              </w:rPr>
            </w:pPr>
            <w:r w:rsidRPr="00266963">
              <w:rPr>
                <w:b/>
                <w:spacing w:val="-5"/>
                <w:sz w:val="24"/>
              </w:rPr>
              <w:t>K</w:t>
            </w:r>
            <w:r w:rsidR="00D75D82" w:rsidRPr="00266963">
              <w:rPr>
                <w:b/>
                <w:spacing w:val="-5"/>
                <w:sz w:val="24"/>
              </w:rPr>
              <w:t>4</w:t>
            </w:r>
          </w:p>
        </w:tc>
        <w:tc>
          <w:tcPr>
            <w:tcW w:w="32" w:type="pct"/>
            <w:vAlign w:val="center"/>
          </w:tcPr>
          <w:p w14:paraId="7C11AF6B" w14:textId="77777777" w:rsidR="00DA715A" w:rsidRPr="00266963" w:rsidRDefault="00DA715A" w:rsidP="00A531FB">
            <w:pPr>
              <w:pStyle w:val="TableParagraph"/>
              <w:spacing w:before="40" w:after="40"/>
              <w:jc w:val="center"/>
              <w:rPr>
                <w:b/>
                <w:sz w:val="24"/>
              </w:rPr>
            </w:pPr>
            <w:r w:rsidRPr="00266963">
              <w:rPr>
                <w:b/>
                <w:spacing w:val="-5"/>
                <w:sz w:val="24"/>
              </w:rPr>
              <w:t>18</w:t>
            </w:r>
          </w:p>
        </w:tc>
        <w:tc>
          <w:tcPr>
            <w:tcW w:w="3277" w:type="pct"/>
            <w:vAlign w:val="center"/>
          </w:tcPr>
          <w:p w14:paraId="4C2CE07A" w14:textId="7FA10CF7" w:rsidR="00DA715A" w:rsidRPr="00B62230" w:rsidRDefault="009D34B8" w:rsidP="00A531FB">
            <w:pPr>
              <w:pStyle w:val="TableParagraph"/>
              <w:spacing w:before="40" w:after="40"/>
            </w:pPr>
            <w:r>
              <w:t>An unbiased coin is tossed 100 times. Find the probability that heads will appear more than 50 times and less than 60 times.</w:t>
            </w:r>
          </w:p>
        </w:tc>
        <w:tc>
          <w:tcPr>
            <w:tcW w:w="303" w:type="pct"/>
            <w:vAlign w:val="center"/>
          </w:tcPr>
          <w:p w14:paraId="70AC8EF8" w14:textId="77777777" w:rsidR="00DA715A" w:rsidRPr="00266963" w:rsidRDefault="00DA715A" w:rsidP="00A531FB">
            <w:pPr>
              <w:pStyle w:val="TableParagraph"/>
              <w:spacing w:before="40" w:after="40"/>
              <w:jc w:val="center"/>
              <w:rPr>
                <w:b/>
                <w:sz w:val="24"/>
              </w:rPr>
            </w:pPr>
            <w:r w:rsidRPr="00266963">
              <w:rPr>
                <w:b/>
                <w:spacing w:val="-10"/>
                <w:sz w:val="24"/>
              </w:rPr>
              <w:t>5</w:t>
            </w:r>
          </w:p>
        </w:tc>
      </w:tr>
      <w:tr w:rsidR="00A531FB" w:rsidRPr="00266963" w14:paraId="65A04686" w14:textId="77777777" w:rsidTr="00A531FB">
        <w:trPr>
          <w:trHeight w:val="559"/>
          <w:jc w:val="center"/>
        </w:trPr>
        <w:tc>
          <w:tcPr>
            <w:tcW w:w="785" w:type="pct"/>
            <w:vAlign w:val="center"/>
          </w:tcPr>
          <w:p w14:paraId="3BFEBF72" w14:textId="77777777" w:rsidR="00DA715A" w:rsidRPr="00266963" w:rsidRDefault="00DA715A" w:rsidP="00A531FB">
            <w:pPr>
              <w:pStyle w:val="TableParagraph"/>
              <w:spacing w:before="40" w:after="40"/>
              <w:jc w:val="center"/>
              <w:rPr>
                <w:b/>
                <w:sz w:val="24"/>
              </w:rPr>
            </w:pPr>
            <w:r w:rsidRPr="00266963">
              <w:rPr>
                <w:b/>
                <w:spacing w:val="-5"/>
                <w:sz w:val="24"/>
              </w:rPr>
              <w:t>CO5</w:t>
            </w:r>
          </w:p>
        </w:tc>
        <w:tc>
          <w:tcPr>
            <w:tcW w:w="604" w:type="pct"/>
            <w:vAlign w:val="center"/>
          </w:tcPr>
          <w:p w14:paraId="370340F2" w14:textId="77777777" w:rsidR="00DA715A" w:rsidRPr="00266963" w:rsidRDefault="00DA715A" w:rsidP="00A531FB">
            <w:pPr>
              <w:pStyle w:val="TableParagraph"/>
              <w:spacing w:before="40" w:after="40"/>
              <w:jc w:val="center"/>
              <w:rPr>
                <w:b/>
                <w:sz w:val="24"/>
              </w:rPr>
            </w:pPr>
            <w:r w:rsidRPr="00266963">
              <w:rPr>
                <w:b/>
                <w:spacing w:val="-5"/>
                <w:sz w:val="24"/>
              </w:rPr>
              <w:t>K</w:t>
            </w:r>
            <w:r w:rsidR="00D75D82" w:rsidRPr="00266963">
              <w:rPr>
                <w:b/>
                <w:spacing w:val="-5"/>
                <w:sz w:val="24"/>
              </w:rPr>
              <w:t>4</w:t>
            </w:r>
          </w:p>
        </w:tc>
        <w:tc>
          <w:tcPr>
            <w:tcW w:w="32" w:type="pct"/>
            <w:vAlign w:val="center"/>
          </w:tcPr>
          <w:p w14:paraId="12DF572A" w14:textId="77777777" w:rsidR="00DA715A" w:rsidRPr="00266963" w:rsidRDefault="00DA715A" w:rsidP="00A531FB">
            <w:pPr>
              <w:pStyle w:val="TableParagraph"/>
              <w:spacing w:before="40" w:after="40"/>
              <w:jc w:val="center"/>
              <w:rPr>
                <w:b/>
                <w:sz w:val="24"/>
              </w:rPr>
            </w:pPr>
            <w:r w:rsidRPr="00266963">
              <w:rPr>
                <w:b/>
                <w:spacing w:val="-5"/>
                <w:sz w:val="24"/>
              </w:rPr>
              <w:t>19</w:t>
            </w:r>
          </w:p>
        </w:tc>
        <w:tc>
          <w:tcPr>
            <w:tcW w:w="3277" w:type="pct"/>
            <w:vAlign w:val="center"/>
          </w:tcPr>
          <w:p w14:paraId="1D1F922B" w14:textId="4E407003" w:rsidR="00DA715A" w:rsidRPr="00B62230" w:rsidRDefault="009D34B8" w:rsidP="00A531FB">
            <w:pPr>
              <w:pStyle w:val="TableParagraph"/>
              <w:spacing w:before="40" w:after="40"/>
            </w:pPr>
            <w:r>
              <w:t xml:space="preserve">State and prove </w:t>
            </w:r>
            <w:proofErr w:type="spellStart"/>
            <w:r>
              <w:t>Borel</w:t>
            </w:r>
            <w:proofErr w:type="spellEnd"/>
            <w:r>
              <w:t xml:space="preserve"> – </w:t>
            </w:r>
            <w:proofErr w:type="spellStart"/>
            <w:r>
              <w:t>Cantelli</w:t>
            </w:r>
            <w:proofErr w:type="spellEnd"/>
            <w:r>
              <w:t xml:space="preserve"> lemma.</w:t>
            </w:r>
          </w:p>
        </w:tc>
        <w:tc>
          <w:tcPr>
            <w:tcW w:w="303" w:type="pct"/>
            <w:vAlign w:val="center"/>
          </w:tcPr>
          <w:p w14:paraId="5F374007" w14:textId="77777777" w:rsidR="00DA715A" w:rsidRPr="00266963" w:rsidRDefault="00DA715A" w:rsidP="00A531FB">
            <w:pPr>
              <w:pStyle w:val="TableParagraph"/>
              <w:spacing w:before="40" w:after="40"/>
              <w:jc w:val="center"/>
              <w:rPr>
                <w:b/>
                <w:sz w:val="24"/>
              </w:rPr>
            </w:pPr>
            <w:r w:rsidRPr="00266963">
              <w:rPr>
                <w:b/>
                <w:spacing w:val="-10"/>
                <w:sz w:val="24"/>
              </w:rPr>
              <w:t>5</w:t>
            </w:r>
          </w:p>
        </w:tc>
      </w:tr>
      <w:tr w:rsidR="00DA715A" w:rsidRPr="00266963" w14:paraId="36067CEA" w14:textId="77777777" w:rsidTr="00A531FB">
        <w:trPr>
          <w:trHeight w:val="500"/>
          <w:jc w:val="center"/>
        </w:trPr>
        <w:tc>
          <w:tcPr>
            <w:tcW w:w="5000" w:type="pct"/>
            <w:gridSpan w:val="5"/>
            <w:vAlign w:val="center"/>
          </w:tcPr>
          <w:p w14:paraId="10D1C97D" w14:textId="77777777" w:rsidR="00A531FB" w:rsidRDefault="00DA715A" w:rsidP="00A531FB">
            <w:pPr>
              <w:pStyle w:val="TableParagraph"/>
              <w:spacing w:before="40" w:after="40"/>
              <w:jc w:val="center"/>
              <w:rPr>
                <w:b/>
                <w:sz w:val="24"/>
              </w:rPr>
            </w:pPr>
            <w:r w:rsidRPr="00266963">
              <w:rPr>
                <w:b/>
                <w:sz w:val="24"/>
              </w:rPr>
              <w:t xml:space="preserve">SECTION – C (4 X 10 = 40 Marks) </w:t>
            </w:r>
          </w:p>
          <w:p w14:paraId="50BE77CB" w14:textId="2BCDCA2C" w:rsidR="00DA715A" w:rsidRPr="00266963" w:rsidRDefault="00DA715A" w:rsidP="00A531FB">
            <w:pPr>
              <w:pStyle w:val="TableParagraph"/>
              <w:spacing w:before="40" w:after="40"/>
              <w:jc w:val="center"/>
              <w:rPr>
                <w:b/>
                <w:sz w:val="24"/>
              </w:rPr>
            </w:pPr>
            <w:r w:rsidRPr="00266963">
              <w:rPr>
                <w:b/>
                <w:sz w:val="24"/>
              </w:rPr>
              <w:t xml:space="preserve">ANSWER ANY 4 QUESTIONS OUT OF </w:t>
            </w:r>
            <w:r w:rsidRPr="00266963">
              <w:rPr>
                <w:b/>
                <w:spacing w:val="-10"/>
                <w:sz w:val="24"/>
              </w:rPr>
              <w:t>6</w:t>
            </w:r>
          </w:p>
        </w:tc>
      </w:tr>
      <w:tr w:rsidR="00A531FB" w:rsidRPr="00266963" w14:paraId="01E4AF55" w14:textId="77777777" w:rsidTr="00A531FB">
        <w:trPr>
          <w:trHeight w:val="559"/>
          <w:jc w:val="center"/>
        </w:trPr>
        <w:tc>
          <w:tcPr>
            <w:tcW w:w="785" w:type="pct"/>
            <w:vAlign w:val="center"/>
          </w:tcPr>
          <w:p w14:paraId="31F2F281" w14:textId="77777777" w:rsidR="00DA715A" w:rsidRPr="00266963" w:rsidRDefault="00DA715A" w:rsidP="00A531FB">
            <w:pPr>
              <w:pStyle w:val="TableParagraph"/>
              <w:spacing w:before="40" w:after="40"/>
              <w:jc w:val="center"/>
              <w:rPr>
                <w:b/>
                <w:sz w:val="24"/>
              </w:rPr>
            </w:pPr>
            <w:r w:rsidRPr="00266963">
              <w:rPr>
                <w:b/>
                <w:spacing w:val="-2"/>
                <w:sz w:val="24"/>
              </w:rPr>
              <w:t>CO1</w:t>
            </w:r>
          </w:p>
        </w:tc>
        <w:tc>
          <w:tcPr>
            <w:tcW w:w="604" w:type="pct"/>
            <w:vAlign w:val="center"/>
          </w:tcPr>
          <w:p w14:paraId="504DFC01" w14:textId="77777777" w:rsidR="00DA715A" w:rsidRPr="00266963" w:rsidRDefault="00DA715A" w:rsidP="00A531FB">
            <w:pPr>
              <w:pStyle w:val="TableParagraph"/>
              <w:spacing w:before="40" w:after="40"/>
              <w:jc w:val="center"/>
              <w:rPr>
                <w:b/>
                <w:sz w:val="24"/>
              </w:rPr>
            </w:pPr>
            <w:r w:rsidRPr="00266963">
              <w:rPr>
                <w:b/>
                <w:spacing w:val="-5"/>
                <w:sz w:val="24"/>
              </w:rPr>
              <w:t>K</w:t>
            </w:r>
            <w:r w:rsidR="00DA465B" w:rsidRPr="00266963">
              <w:rPr>
                <w:b/>
                <w:spacing w:val="-5"/>
                <w:sz w:val="24"/>
              </w:rPr>
              <w:t>5</w:t>
            </w:r>
          </w:p>
        </w:tc>
        <w:tc>
          <w:tcPr>
            <w:tcW w:w="32" w:type="pct"/>
            <w:vAlign w:val="center"/>
          </w:tcPr>
          <w:p w14:paraId="5AC99498" w14:textId="77777777" w:rsidR="00DA715A" w:rsidRPr="00266963" w:rsidRDefault="00DA715A" w:rsidP="00A531FB">
            <w:pPr>
              <w:pStyle w:val="TableParagraph"/>
              <w:spacing w:before="40" w:after="40"/>
              <w:jc w:val="center"/>
              <w:rPr>
                <w:b/>
                <w:sz w:val="24"/>
              </w:rPr>
            </w:pPr>
            <w:r w:rsidRPr="00266963">
              <w:rPr>
                <w:b/>
                <w:spacing w:val="-5"/>
                <w:sz w:val="24"/>
              </w:rPr>
              <w:t>20</w:t>
            </w:r>
          </w:p>
        </w:tc>
        <w:tc>
          <w:tcPr>
            <w:tcW w:w="3277" w:type="pct"/>
            <w:vAlign w:val="center"/>
          </w:tcPr>
          <w:p w14:paraId="02566A15" w14:textId="731F822D" w:rsidR="00DA715A" w:rsidRPr="00B62230" w:rsidRDefault="00B62230" w:rsidP="00B62230">
            <w:pPr>
              <w:spacing w:before="40" w:after="40"/>
              <w:jc w:val="both"/>
            </w:pPr>
            <w:r w:rsidRPr="00B62230">
              <w:t xml:space="preserve">Derive the distribution function of the sum </w:t>
            </w:r>
            <m:oMath>
              <m:r>
                <w:rPr>
                  <w:rFonts w:ascii="Cambria Math" w:hAnsi="Cambria Math"/>
                </w:rPr>
                <m:t>Z=X+Y</m:t>
              </m:r>
            </m:oMath>
            <w:r w:rsidRPr="00B62230">
              <w:t xml:space="preserve"> of two random variables </w:t>
            </w:r>
            <m:oMath>
              <m:r>
                <w:rPr>
                  <w:rFonts w:ascii="Cambria Math" w:hAnsi="Cambria Math"/>
                </w:rPr>
                <m:t>X</m:t>
              </m:r>
            </m:oMath>
            <w:r w:rsidRPr="00B62230">
              <w:t xml:space="preserve"> and </w:t>
            </w:r>
            <m:oMath>
              <m:r>
                <w:rPr>
                  <w:rFonts w:ascii="Cambria Math" w:hAnsi="Cambria Math"/>
                </w:rPr>
                <m:t>Y.</m:t>
              </m:r>
            </m:oMath>
          </w:p>
        </w:tc>
        <w:tc>
          <w:tcPr>
            <w:tcW w:w="303" w:type="pct"/>
            <w:vAlign w:val="center"/>
          </w:tcPr>
          <w:p w14:paraId="48305975" w14:textId="254C958C" w:rsidR="00DA715A" w:rsidRPr="00266963" w:rsidRDefault="005853A0" w:rsidP="00A531FB">
            <w:pPr>
              <w:pStyle w:val="TableParagraph"/>
              <w:spacing w:before="40" w:after="40"/>
              <w:jc w:val="center"/>
              <w:rPr>
                <w:b/>
                <w:sz w:val="24"/>
              </w:rPr>
            </w:pPr>
            <w:r>
              <w:rPr>
                <w:b/>
                <w:sz w:val="24"/>
              </w:rPr>
              <w:t>10</w:t>
            </w:r>
          </w:p>
        </w:tc>
      </w:tr>
      <w:tr w:rsidR="00A531FB" w:rsidRPr="00266963" w14:paraId="077ECE8E" w14:textId="77777777" w:rsidTr="00A531FB">
        <w:trPr>
          <w:trHeight w:val="559"/>
          <w:jc w:val="center"/>
        </w:trPr>
        <w:tc>
          <w:tcPr>
            <w:tcW w:w="785" w:type="pct"/>
            <w:vAlign w:val="center"/>
          </w:tcPr>
          <w:p w14:paraId="3D27017B" w14:textId="77777777" w:rsidR="00DA715A" w:rsidRPr="00266963" w:rsidRDefault="00DA715A" w:rsidP="00A531FB">
            <w:pPr>
              <w:pStyle w:val="TableParagraph"/>
              <w:spacing w:before="40" w:after="40"/>
              <w:jc w:val="center"/>
              <w:rPr>
                <w:b/>
                <w:sz w:val="24"/>
              </w:rPr>
            </w:pPr>
            <w:r w:rsidRPr="00266963">
              <w:rPr>
                <w:b/>
                <w:spacing w:val="-2"/>
                <w:sz w:val="24"/>
              </w:rPr>
              <w:t>CO</w:t>
            </w:r>
            <w:r w:rsidR="00D75D82" w:rsidRPr="00266963">
              <w:rPr>
                <w:b/>
                <w:spacing w:val="-2"/>
                <w:sz w:val="24"/>
              </w:rPr>
              <w:t>2</w:t>
            </w:r>
          </w:p>
        </w:tc>
        <w:tc>
          <w:tcPr>
            <w:tcW w:w="604" w:type="pct"/>
            <w:vAlign w:val="center"/>
          </w:tcPr>
          <w:p w14:paraId="1C70AEF8" w14:textId="77777777" w:rsidR="00DA715A" w:rsidRPr="00266963" w:rsidRDefault="00DA715A" w:rsidP="00A531FB">
            <w:pPr>
              <w:pStyle w:val="TableParagraph"/>
              <w:spacing w:before="40" w:after="40"/>
              <w:jc w:val="center"/>
              <w:rPr>
                <w:b/>
                <w:sz w:val="24"/>
              </w:rPr>
            </w:pPr>
            <w:r w:rsidRPr="00266963">
              <w:rPr>
                <w:b/>
                <w:spacing w:val="-5"/>
                <w:sz w:val="24"/>
              </w:rPr>
              <w:t>K</w:t>
            </w:r>
            <w:r w:rsidR="00DA465B" w:rsidRPr="00266963">
              <w:rPr>
                <w:b/>
                <w:spacing w:val="-5"/>
                <w:sz w:val="24"/>
              </w:rPr>
              <w:t>4</w:t>
            </w:r>
          </w:p>
        </w:tc>
        <w:tc>
          <w:tcPr>
            <w:tcW w:w="32" w:type="pct"/>
            <w:vAlign w:val="center"/>
          </w:tcPr>
          <w:p w14:paraId="29F51E10" w14:textId="77777777" w:rsidR="00DA715A" w:rsidRPr="00266963" w:rsidRDefault="00DA715A" w:rsidP="00A531FB">
            <w:pPr>
              <w:pStyle w:val="TableParagraph"/>
              <w:spacing w:before="40" w:after="40"/>
              <w:jc w:val="center"/>
              <w:rPr>
                <w:b/>
                <w:sz w:val="24"/>
              </w:rPr>
            </w:pPr>
            <w:r w:rsidRPr="00266963">
              <w:rPr>
                <w:b/>
                <w:spacing w:val="-5"/>
                <w:sz w:val="24"/>
              </w:rPr>
              <w:t>21</w:t>
            </w:r>
          </w:p>
        </w:tc>
        <w:tc>
          <w:tcPr>
            <w:tcW w:w="3277" w:type="pct"/>
            <w:vAlign w:val="center"/>
          </w:tcPr>
          <w:p w14:paraId="79239D32" w14:textId="3BAA7157" w:rsidR="00DA715A" w:rsidRPr="00B62230" w:rsidRDefault="00EC7FCD" w:rsidP="00EC7FCD">
            <w:pPr>
              <w:pStyle w:val="TableParagraph"/>
              <w:spacing w:before="40" w:after="40"/>
            </w:pPr>
            <w:r>
              <w:t xml:space="preserve">Prove that </w:t>
            </w:r>
            <m:oMath>
              <m:sSup>
                <m:sSupPr>
                  <m:ctrlPr>
                    <w:rPr>
                      <w:rFonts w:ascii="Cambria Math" w:hAnsi="Cambria Math"/>
                      <w:i/>
                    </w:rPr>
                  </m:ctrlPr>
                </m:sSupPr>
                <m:e>
                  <m:r>
                    <w:rPr>
                      <w:rFonts w:ascii="Cambria Math" w:hAnsi="Cambria Math"/>
                    </w:rPr>
                    <m:t>ρ</m:t>
                  </m:r>
                </m:e>
                <m:sup>
                  <m:r>
                    <w:rPr>
                      <w:rFonts w:ascii="Cambria Math" w:hAnsi="Cambria Math"/>
                    </w:rPr>
                    <m:t>2</m:t>
                  </m:r>
                </m:sup>
              </m:sSup>
              <m:r>
                <w:rPr>
                  <w:rFonts w:ascii="Cambria Math" w:hAnsi="Cambria Math"/>
                </w:rPr>
                <m:t>=1</m:t>
              </m:r>
            </m:oMath>
            <w:r>
              <w:t xml:space="preserve"> is a necessary and sufficient condition for the relation </w:t>
            </w:r>
            <m:oMath>
              <m:r>
                <w:rPr>
                  <w:rFonts w:ascii="Cambria Math" w:hAnsi="Cambria Math"/>
                </w:rPr>
                <m:t>P</m:t>
              </m:r>
              <m:d>
                <m:dPr>
                  <m:ctrlPr>
                    <w:rPr>
                      <w:rFonts w:ascii="Cambria Math" w:hAnsi="Cambria Math"/>
                      <w:i/>
                    </w:rPr>
                  </m:ctrlPr>
                </m:dPr>
                <m:e>
                  <m:r>
                    <w:rPr>
                      <w:rFonts w:ascii="Cambria Math" w:hAnsi="Cambria Math"/>
                    </w:rPr>
                    <m:t>Y= aX+b</m:t>
                  </m:r>
                </m:e>
              </m:d>
              <m:r>
                <w:rPr>
                  <w:rFonts w:ascii="Cambria Math" w:hAnsi="Cambria Math"/>
                </w:rPr>
                <m:t>=1</m:t>
              </m:r>
            </m:oMath>
            <w:r>
              <w:t xml:space="preserve"> to hold. </w:t>
            </w:r>
          </w:p>
        </w:tc>
        <w:tc>
          <w:tcPr>
            <w:tcW w:w="303" w:type="pct"/>
            <w:vAlign w:val="center"/>
          </w:tcPr>
          <w:p w14:paraId="665289D6" w14:textId="796D8CCF" w:rsidR="00DA715A" w:rsidRPr="00266963" w:rsidRDefault="005853A0" w:rsidP="00A531FB">
            <w:pPr>
              <w:pStyle w:val="TableParagraph"/>
              <w:spacing w:before="40" w:after="40"/>
              <w:jc w:val="center"/>
              <w:rPr>
                <w:b/>
                <w:sz w:val="24"/>
              </w:rPr>
            </w:pPr>
            <w:r>
              <w:rPr>
                <w:b/>
                <w:sz w:val="24"/>
              </w:rPr>
              <w:t>10</w:t>
            </w:r>
          </w:p>
        </w:tc>
      </w:tr>
      <w:tr w:rsidR="00A531FB" w:rsidRPr="00266963" w14:paraId="20809495" w14:textId="77777777" w:rsidTr="00A531FB">
        <w:trPr>
          <w:trHeight w:val="580"/>
          <w:jc w:val="center"/>
        </w:trPr>
        <w:tc>
          <w:tcPr>
            <w:tcW w:w="785" w:type="pct"/>
            <w:vAlign w:val="center"/>
          </w:tcPr>
          <w:p w14:paraId="26C6E212" w14:textId="77777777" w:rsidR="00DA715A" w:rsidRPr="00266963" w:rsidRDefault="00DA715A" w:rsidP="00A531FB">
            <w:pPr>
              <w:pStyle w:val="TableParagraph"/>
              <w:spacing w:before="40" w:after="40"/>
              <w:jc w:val="center"/>
              <w:rPr>
                <w:b/>
                <w:sz w:val="24"/>
              </w:rPr>
            </w:pPr>
            <w:r w:rsidRPr="00266963">
              <w:rPr>
                <w:b/>
                <w:spacing w:val="-2"/>
                <w:sz w:val="24"/>
              </w:rPr>
              <w:t>CO</w:t>
            </w:r>
            <w:r w:rsidR="00D75D82" w:rsidRPr="00266963">
              <w:rPr>
                <w:b/>
                <w:spacing w:val="-2"/>
                <w:sz w:val="24"/>
              </w:rPr>
              <w:t>3</w:t>
            </w:r>
          </w:p>
        </w:tc>
        <w:tc>
          <w:tcPr>
            <w:tcW w:w="604" w:type="pct"/>
            <w:vAlign w:val="center"/>
          </w:tcPr>
          <w:p w14:paraId="36DBA721" w14:textId="77777777" w:rsidR="00DA715A" w:rsidRPr="00266963" w:rsidRDefault="00DA715A" w:rsidP="00A531FB">
            <w:pPr>
              <w:pStyle w:val="TableParagraph"/>
              <w:spacing w:before="40" w:after="40"/>
              <w:jc w:val="center"/>
              <w:rPr>
                <w:b/>
                <w:sz w:val="24"/>
              </w:rPr>
            </w:pPr>
            <w:r w:rsidRPr="00266963">
              <w:rPr>
                <w:b/>
                <w:spacing w:val="-5"/>
                <w:sz w:val="24"/>
              </w:rPr>
              <w:t>K</w:t>
            </w:r>
            <w:r w:rsidR="00DA465B" w:rsidRPr="00266963">
              <w:rPr>
                <w:b/>
                <w:spacing w:val="-5"/>
                <w:sz w:val="24"/>
              </w:rPr>
              <w:t>3</w:t>
            </w:r>
          </w:p>
        </w:tc>
        <w:tc>
          <w:tcPr>
            <w:tcW w:w="32" w:type="pct"/>
            <w:vAlign w:val="center"/>
          </w:tcPr>
          <w:p w14:paraId="23A7679E" w14:textId="77777777" w:rsidR="00DA715A" w:rsidRPr="00266963" w:rsidRDefault="00DA715A" w:rsidP="00A531FB">
            <w:pPr>
              <w:pStyle w:val="TableParagraph"/>
              <w:spacing w:before="40" w:after="40"/>
              <w:jc w:val="center"/>
              <w:rPr>
                <w:b/>
                <w:sz w:val="24"/>
              </w:rPr>
            </w:pPr>
            <w:r w:rsidRPr="00266963">
              <w:rPr>
                <w:b/>
                <w:spacing w:val="-5"/>
                <w:sz w:val="24"/>
              </w:rPr>
              <w:t>22</w:t>
            </w:r>
          </w:p>
        </w:tc>
        <w:tc>
          <w:tcPr>
            <w:tcW w:w="3277" w:type="pct"/>
            <w:vAlign w:val="center"/>
          </w:tcPr>
          <w:p w14:paraId="683EEEF0" w14:textId="51237997" w:rsidR="00DA715A" w:rsidRPr="00B62230" w:rsidRDefault="00EC7FCD" w:rsidP="00EC7FCD">
            <w:pPr>
              <w:spacing w:before="40" w:after="40"/>
              <w:jc w:val="both"/>
            </w:pPr>
            <w:r>
              <w:t xml:space="preserve">Let </w:t>
            </w:r>
            <m:oMath>
              <m:r>
                <w:rPr>
                  <w:rFonts w:ascii="Cambria Math" w:hAnsi="Cambria Math"/>
                </w:rPr>
                <m:t>F(x)</m:t>
              </m:r>
            </m:oMath>
            <w:r>
              <w:t xml:space="preserve"> and </w:t>
            </w:r>
            <m:oMath>
              <m:r>
                <w:rPr>
                  <w:rFonts w:ascii="Cambria Math" w:hAnsi="Cambria Math"/>
                </w:rPr>
                <m:t>φ(t)</m:t>
              </m:r>
            </m:oMath>
            <w:r>
              <w:t xml:space="preserve"> denote respectively the distribution function and the characteristic function of the random variable </w:t>
            </w:r>
            <m:oMath>
              <m:r>
                <w:rPr>
                  <w:rFonts w:ascii="Cambria Math" w:hAnsi="Cambria Math"/>
                </w:rPr>
                <m:t>X.</m:t>
              </m:r>
            </m:oMath>
            <w:r>
              <w:t xml:space="preserve"> If </w:t>
            </w:r>
            <m:oMath>
              <m:r>
                <w:rPr>
                  <w:rFonts w:ascii="Cambria Math" w:hAnsi="Cambria Math"/>
                </w:rPr>
                <m:t>a+h</m:t>
              </m:r>
            </m:oMath>
            <w:r>
              <w:t xml:space="preserve"> and </w:t>
            </w:r>
            <m:oMath>
              <m:r>
                <w:rPr>
                  <w:rFonts w:ascii="Cambria Math" w:hAnsi="Cambria Math"/>
                </w:rPr>
                <m:t>a-h</m:t>
              </m:r>
            </m:oMath>
            <w:r>
              <w:t xml:space="preserve"> </w:t>
            </w:r>
            <m:oMath>
              <m:r>
                <w:rPr>
                  <w:rFonts w:ascii="Cambria Math" w:hAnsi="Cambria Math"/>
                </w:rPr>
                <m:t>(h&gt;</m:t>
              </m:r>
              <m:r>
                <w:rPr>
                  <w:rFonts w:ascii="Cambria Math" w:hAnsi="Cambria Math"/>
                </w:rPr>
                <m:t>0)</m:t>
              </m:r>
            </m:oMath>
            <w:r>
              <w:t xml:space="preserve"> are continuity points of the distribution function </w:t>
            </w:r>
            <m:oMath>
              <m:r>
                <w:rPr>
                  <w:rFonts w:ascii="Cambria Math" w:hAnsi="Cambria Math"/>
                </w:rPr>
                <m:t>F</m:t>
              </m:r>
              <m:d>
                <m:dPr>
                  <m:ctrlPr>
                    <w:rPr>
                      <w:rFonts w:ascii="Cambria Math" w:hAnsi="Cambria Math"/>
                      <w:i/>
                    </w:rPr>
                  </m:ctrlPr>
                </m:dPr>
                <m:e>
                  <m:r>
                    <w:rPr>
                      <w:rFonts w:ascii="Cambria Math" w:hAnsi="Cambria Math"/>
                    </w:rPr>
                    <m:t>x</m:t>
                  </m:r>
                </m:e>
              </m:d>
              <m:r>
                <w:rPr>
                  <w:rFonts w:ascii="Cambria Math" w:hAnsi="Cambria Math"/>
                </w:rPr>
                <m:t xml:space="preserve">, </m:t>
              </m:r>
            </m:oMath>
            <w:r>
              <w:t>prove that</w:t>
            </w:r>
            <w:r>
              <w:br/>
            </w:r>
            <m:oMathPara>
              <m:oMath>
                <m:r>
                  <w:rPr>
                    <w:rFonts w:ascii="Cambria Math" w:hAnsi="Cambria Math"/>
                  </w:rPr>
                  <m:t>F</m:t>
                </m:r>
                <m:d>
                  <m:dPr>
                    <m:ctrlPr>
                      <w:rPr>
                        <w:rFonts w:ascii="Cambria Math" w:hAnsi="Cambria Math"/>
                        <w:i/>
                      </w:rPr>
                    </m:ctrlPr>
                  </m:dPr>
                  <m:e>
                    <m:r>
                      <w:rPr>
                        <w:rFonts w:ascii="Cambria Math" w:hAnsi="Cambria Math"/>
                      </w:rPr>
                      <m:t>a+h</m:t>
                    </m:r>
                  </m:e>
                </m:d>
                <m:r>
                  <w:rPr>
                    <w:rFonts w:ascii="Cambria Math" w:hAnsi="Cambria Math"/>
                  </w:rPr>
                  <m:t>-F</m:t>
                </m:r>
                <m:d>
                  <m:dPr>
                    <m:ctrlPr>
                      <w:rPr>
                        <w:rFonts w:ascii="Cambria Math" w:hAnsi="Cambria Math"/>
                        <w:i/>
                      </w:rPr>
                    </m:ctrlPr>
                  </m:dPr>
                  <m:e>
                    <m:r>
                      <w:rPr>
                        <w:rFonts w:ascii="Cambria Math" w:hAnsi="Cambria Math"/>
                      </w:rPr>
                      <m:t>a-h</m:t>
                    </m:r>
                  </m:e>
                </m:d>
                <m:r>
                  <w:rPr>
                    <w:rFonts w:ascii="Cambria Math" w:hAnsi="Cambria Math"/>
                  </w:rPr>
                  <m:t>=</m:t>
                </m:r>
                <m:func>
                  <m:funcPr>
                    <m:ctrlPr>
                      <w:rPr>
                        <w:rFonts w:ascii="Cambria Math" w:hAnsi="Cambria Math"/>
                        <w:i/>
                      </w:rPr>
                    </m:ctrlPr>
                  </m:funcPr>
                  <m:fName>
                    <m:limLow>
                      <m:limLowPr>
                        <m:ctrlPr>
                          <w:rPr>
                            <w:rFonts w:ascii="Cambria Math" w:hAnsi="Cambria Math"/>
                            <w:i/>
                          </w:rPr>
                        </m:ctrlPr>
                      </m:limLowPr>
                      <m:e>
                        <m:r>
                          <m:rPr>
                            <m:sty m:val="p"/>
                          </m:rPr>
                          <w:rPr>
                            <w:rFonts w:ascii="Cambria Math" w:hAnsi="Cambria Math"/>
                          </w:rPr>
                          <m:t>lim</m:t>
                        </m:r>
                      </m:e>
                      <m:lim>
                        <m:r>
                          <w:rPr>
                            <w:rFonts w:ascii="Cambria Math" w:hAnsi="Cambria Math"/>
                          </w:rPr>
                          <m:t>T→∞</m:t>
                        </m:r>
                      </m:lim>
                    </m:limLow>
                  </m:fName>
                  <m:e>
                    <m:f>
                      <m:fPr>
                        <m:ctrlPr>
                          <w:rPr>
                            <w:rFonts w:ascii="Cambria Math" w:hAnsi="Cambria Math"/>
                            <w:i/>
                          </w:rPr>
                        </m:ctrlPr>
                      </m:fPr>
                      <m:num>
                        <m:r>
                          <w:rPr>
                            <w:rFonts w:ascii="Cambria Math" w:hAnsi="Cambria Math"/>
                          </w:rPr>
                          <m:t>1</m:t>
                        </m:r>
                      </m:num>
                      <m:den>
                        <m:r>
                          <w:rPr>
                            <w:rFonts w:ascii="Cambria Math" w:hAnsi="Cambria Math"/>
                          </w:rPr>
                          <m:t>π</m:t>
                        </m:r>
                      </m:den>
                    </m:f>
                    <m:nary>
                      <m:naryPr>
                        <m:limLoc m:val="undOvr"/>
                        <m:ctrlPr>
                          <w:rPr>
                            <w:rFonts w:ascii="Cambria Math" w:hAnsi="Cambria Math"/>
                            <w:i/>
                          </w:rPr>
                        </m:ctrlPr>
                      </m:naryPr>
                      <m:sub>
                        <m:r>
                          <w:rPr>
                            <w:rFonts w:ascii="Cambria Math" w:hAnsi="Cambria Math"/>
                          </w:rPr>
                          <m:t>-T</m:t>
                        </m:r>
                      </m:sub>
                      <m:sup>
                        <m:r>
                          <w:rPr>
                            <w:rFonts w:ascii="Cambria Math" w:hAnsi="Cambria Math"/>
                          </w:rPr>
                          <m:t>T</m:t>
                        </m:r>
                      </m:sup>
                      <m:e>
                        <m:f>
                          <m:fPr>
                            <m:ctrlPr>
                              <w:rPr>
                                <w:rFonts w:ascii="Cambria Math" w:hAnsi="Cambria Math"/>
                                <w:i/>
                              </w:rPr>
                            </m:ctrlPr>
                          </m:fPr>
                          <m:num>
                            <m:func>
                              <m:funcPr>
                                <m:ctrlPr>
                                  <w:rPr>
                                    <w:rFonts w:ascii="Cambria Math" w:hAnsi="Cambria Math"/>
                                    <w:i/>
                                  </w:rPr>
                                </m:ctrlPr>
                              </m:funcPr>
                              <m:fName>
                                <m:r>
                                  <m:rPr>
                                    <m:sty m:val="p"/>
                                  </m:rPr>
                                  <w:rPr>
                                    <w:rFonts w:ascii="Cambria Math" w:hAnsi="Cambria Math"/>
                                  </w:rPr>
                                  <m:t>sinh</m:t>
                                </m:r>
                              </m:fName>
                              <m:e>
                                <m:r>
                                  <w:rPr>
                                    <w:rFonts w:ascii="Cambria Math" w:hAnsi="Cambria Math"/>
                                  </w:rPr>
                                  <m:t>t</m:t>
                                </m:r>
                              </m:e>
                            </m:func>
                          </m:num>
                          <m:den>
                            <m:r>
                              <w:rPr>
                                <w:rFonts w:ascii="Cambria Math" w:hAnsi="Cambria Math"/>
                              </w:rPr>
                              <m:t>t</m:t>
                            </m:r>
                          </m:den>
                        </m:f>
                        <m:sSup>
                          <m:sSupPr>
                            <m:ctrlPr>
                              <w:rPr>
                                <w:rFonts w:ascii="Cambria Math" w:hAnsi="Cambria Math"/>
                                <w:i/>
                              </w:rPr>
                            </m:ctrlPr>
                          </m:sSupPr>
                          <m:e>
                            <m:r>
                              <w:rPr>
                                <w:rFonts w:ascii="Cambria Math" w:hAnsi="Cambria Math"/>
                              </w:rPr>
                              <m:t>e</m:t>
                            </m:r>
                          </m:e>
                          <m:sup>
                            <m:r>
                              <w:rPr>
                                <w:rFonts w:ascii="Cambria Math" w:hAnsi="Cambria Math"/>
                              </w:rPr>
                              <m:t>-ita</m:t>
                            </m:r>
                          </m:sup>
                        </m:sSup>
                        <m:r>
                          <w:rPr>
                            <w:rFonts w:ascii="Cambria Math" w:hAnsi="Cambria Math"/>
                          </w:rPr>
                          <m:t>φ</m:t>
                        </m:r>
                        <m:d>
                          <m:dPr>
                            <m:ctrlPr>
                              <w:rPr>
                                <w:rFonts w:ascii="Cambria Math" w:hAnsi="Cambria Math"/>
                                <w:i/>
                              </w:rPr>
                            </m:ctrlPr>
                          </m:dPr>
                          <m:e>
                            <m:r>
                              <w:rPr>
                                <w:rFonts w:ascii="Cambria Math" w:hAnsi="Cambria Math"/>
                              </w:rPr>
                              <m:t>t</m:t>
                            </m:r>
                          </m:e>
                        </m:d>
                        <m:r>
                          <w:rPr>
                            <w:rFonts w:ascii="Cambria Math" w:hAnsi="Cambria Math"/>
                          </w:rPr>
                          <m:t>dt</m:t>
                        </m:r>
                      </m:e>
                    </m:nary>
                  </m:e>
                </m:func>
              </m:oMath>
            </m:oMathPara>
          </w:p>
        </w:tc>
        <w:tc>
          <w:tcPr>
            <w:tcW w:w="303" w:type="pct"/>
            <w:vAlign w:val="center"/>
          </w:tcPr>
          <w:p w14:paraId="51616586" w14:textId="2D9EA518" w:rsidR="00DA715A" w:rsidRPr="00266963" w:rsidRDefault="005853A0" w:rsidP="00A531FB">
            <w:pPr>
              <w:pStyle w:val="TableParagraph"/>
              <w:spacing w:before="40" w:after="40"/>
              <w:jc w:val="center"/>
              <w:rPr>
                <w:b/>
                <w:sz w:val="24"/>
              </w:rPr>
            </w:pPr>
            <w:r>
              <w:rPr>
                <w:b/>
                <w:sz w:val="24"/>
              </w:rPr>
              <w:t>10</w:t>
            </w:r>
          </w:p>
        </w:tc>
      </w:tr>
      <w:tr w:rsidR="00A531FB" w:rsidRPr="00266963" w14:paraId="7CE786E9" w14:textId="77777777" w:rsidTr="00A531FB">
        <w:trPr>
          <w:trHeight w:val="560"/>
          <w:jc w:val="center"/>
        </w:trPr>
        <w:tc>
          <w:tcPr>
            <w:tcW w:w="785" w:type="pct"/>
            <w:vAlign w:val="center"/>
          </w:tcPr>
          <w:p w14:paraId="7FD0D5DE" w14:textId="77777777" w:rsidR="00DA715A" w:rsidRPr="00266963" w:rsidRDefault="00DA715A" w:rsidP="00A531FB">
            <w:pPr>
              <w:pStyle w:val="TableParagraph"/>
              <w:spacing w:before="40" w:after="40"/>
              <w:jc w:val="center"/>
              <w:rPr>
                <w:b/>
                <w:sz w:val="24"/>
              </w:rPr>
            </w:pPr>
            <w:r w:rsidRPr="00266963">
              <w:rPr>
                <w:b/>
                <w:spacing w:val="-2"/>
                <w:sz w:val="24"/>
              </w:rPr>
              <w:t>CO</w:t>
            </w:r>
            <w:r w:rsidR="00D75D82" w:rsidRPr="00266963">
              <w:rPr>
                <w:b/>
                <w:spacing w:val="-2"/>
                <w:sz w:val="24"/>
              </w:rPr>
              <w:t>4</w:t>
            </w:r>
          </w:p>
        </w:tc>
        <w:tc>
          <w:tcPr>
            <w:tcW w:w="604" w:type="pct"/>
            <w:vAlign w:val="center"/>
          </w:tcPr>
          <w:p w14:paraId="09A99944" w14:textId="77777777" w:rsidR="00DA715A" w:rsidRPr="00266963" w:rsidRDefault="00DA715A" w:rsidP="00A531FB">
            <w:pPr>
              <w:pStyle w:val="TableParagraph"/>
              <w:spacing w:before="40" w:after="40"/>
              <w:jc w:val="center"/>
              <w:rPr>
                <w:b/>
                <w:sz w:val="24"/>
              </w:rPr>
            </w:pPr>
            <w:r w:rsidRPr="00266963">
              <w:rPr>
                <w:b/>
                <w:spacing w:val="-5"/>
                <w:sz w:val="24"/>
              </w:rPr>
              <w:t>K4</w:t>
            </w:r>
          </w:p>
        </w:tc>
        <w:tc>
          <w:tcPr>
            <w:tcW w:w="32" w:type="pct"/>
            <w:vAlign w:val="center"/>
          </w:tcPr>
          <w:p w14:paraId="4A6983AB" w14:textId="77777777" w:rsidR="00DA715A" w:rsidRPr="00266963" w:rsidRDefault="00DA715A" w:rsidP="00A531FB">
            <w:pPr>
              <w:pStyle w:val="TableParagraph"/>
              <w:spacing w:before="40" w:after="40"/>
              <w:jc w:val="center"/>
              <w:rPr>
                <w:b/>
                <w:sz w:val="24"/>
              </w:rPr>
            </w:pPr>
            <w:r w:rsidRPr="00266963">
              <w:rPr>
                <w:b/>
                <w:spacing w:val="-5"/>
                <w:sz w:val="24"/>
              </w:rPr>
              <w:t>23</w:t>
            </w:r>
          </w:p>
        </w:tc>
        <w:tc>
          <w:tcPr>
            <w:tcW w:w="3277" w:type="pct"/>
            <w:vAlign w:val="center"/>
          </w:tcPr>
          <w:p w14:paraId="3EEF90AF" w14:textId="48D1C566" w:rsidR="00DA715A" w:rsidRPr="00B62230" w:rsidRDefault="00EC7FCD" w:rsidP="00A531FB">
            <w:pPr>
              <w:pStyle w:val="TableParagraph"/>
              <w:spacing w:before="40" w:after="40"/>
            </w:pPr>
            <w:r>
              <w:t xml:space="preserve">Find the first and second moments of the </w:t>
            </w:r>
            <w:proofErr w:type="spellStart"/>
            <w:r>
              <w:t>polya</w:t>
            </w:r>
            <w:proofErr w:type="spellEnd"/>
            <w:r>
              <w:t xml:space="preserve"> distribution.</w:t>
            </w:r>
          </w:p>
        </w:tc>
        <w:tc>
          <w:tcPr>
            <w:tcW w:w="303" w:type="pct"/>
            <w:vAlign w:val="center"/>
          </w:tcPr>
          <w:p w14:paraId="078E65E4" w14:textId="6DAD3384" w:rsidR="00DA715A" w:rsidRPr="00266963" w:rsidRDefault="005853A0" w:rsidP="00A531FB">
            <w:pPr>
              <w:pStyle w:val="TableParagraph"/>
              <w:spacing w:before="40" w:after="40"/>
              <w:jc w:val="center"/>
              <w:rPr>
                <w:b/>
                <w:sz w:val="24"/>
              </w:rPr>
            </w:pPr>
            <w:r>
              <w:rPr>
                <w:b/>
                <w:sz w:val="24"/>
              </w:rPr>
              <w:t>10</w:t>
            </w:r>
          </w:p>
        </w:tc>
      </w:tr>
      <w:tr w:rsidR="00A531FB" w:rsidRPr="00266963" w14:paraId="708B5786" w14:textId="77777777" w:rsidTr="00A531FB">
        <w:trPr>
          <w:trHeight w:val="559"/>
          <w:jc w:val="center"/>
        </w:trPr>
        <w:tc>
          <w:tcPr>
            <w:tcW w:w="785" w:type="pct"/>
            <w:vAlign w:val="center"/>
          </w:tcPr>
          <w:p w14:paraId="592F837E" w14:textId="77777777" w:rsidR="00DA715A" w:rsidRPr="00266963" w:rsidRDefault="00DA715A" w:rsidP="00A531FB">
            <w:pPr>
              <w:pStyle w:val="TableParagraph"/>
              <w:spacing w:before="40" w:after="40"/>
              <w:jc w:val="center"/>
              <w:rPr>
                <w:b/>
                <w:sz w:val="24"/>
              </w:rPr>
            </w:pPr>
            <w:r w:rsidRPr="00266963">
              <w:rPr>
                <w:b/>
                <w:spacing w:val="-2"/>
                <w:sz w:val="24"/>
              </w:rPr>
              <w:t>CO</w:t>
            </w:r>
            <w:r w:rsidR="00D75D82" w:rsidRPr="00266963">
              <w:rPr>
                <w:b/>
                <w:spacing w:val="-2"/>
                <w:sz w:val="24"/>
              </w:rPr>
              <w:t>5</w:t>
            </w:r>
          </w:p>
        </w:tc>
        <w:tc>
          <w:tcPr>
            <w:tcW w:w="604" w:type="pct"/>
            <w:vAlign w:val="center"/>
          </w:tcPr>
          <w:p w14:paraId="0ED45384" w14:textId="77777777" w:rsidR="00DA715A" w:rsidRPr="00266963" w:rsidRDefault="00DA715A" w:rsidP="00A531FB">
            <w:pPr>
              <w:pStyle w:val="TableParagraph"/>
              <w:spacing w:before="40" w:after="40"/>
              <w:jc w:val="center"/>
              <w:rPr>
                <w:b/>
                <w:sz w:val="24"/>
              </w:rPr>
            </w:pPr>
            <w:r w:rsidRPr="00266963">
              <w:rPr>
                <w:b/>
                <w:spacing w:val="-5"/>
                <w:sz w:val="24"/>
              </w:rPr>
              <w:t>K</w:t>
            </w:r>
            <w:r w:rsidR="00DA465B" w:rsidRPr="00266963">
              <w:rPr>
                <w:b/>
                <w:spacing w:val="-5"/>
                <w:sz w:val="24"/>
              </w:rPr>
              <w:t>4</w:t>
            </w:r>
          </w:p>
        </w:tc>
        <w:tc>
          <w:tcPr>
            <w:tcW w:w="32" w:type="pct"/>
            <w:vAlign w:val="center"/>
          </w:tcPr>
          <w:p w14:paraId="0294A129" w14:textId="77777777" w:rsidR="00DA715A" w:rsidRPr="00266963" w:rsidRDefault="00DA715A" w:rsidP="00A531FB">
            <w:pPr>
              <w:pStyle w:val="TableParagraph"/>
              <w:spacing w:before="40" w:after="40"/>
              <w:jc w:val="center"/>
              <w:rPr>
                <w:b/>
                <w:sz w:val="24"/>
              </w:rPr>
            </w:pPr>
            <w:r w:rsidRPr="00266963">
              <w:rPr>
                <w:b/>
                <w:spacing w:val="-5"/>
                <w:sz w:val="24"/>
              </w:rPr>
              <w:t>24</w:t>
            </w:r>
          </w:p>
        </w:tc>
        <w:tc>
          <w:tcPr>
            <w:tcW w:w="3277" w:type="pct"/>
            <w:vAlign w:val="center"/>
          </w:tcPr>
          <w:p w14:paraId="1BD8431B" w14:textId="4284DD2A" w:rsidR="00DA715A" w:rsidRPr="00B62230" w:rsidRDefault="00EC7FCD" w:rsidP="00A531FB">
            <w:pPr>
              <w:pStyle w:val="TableParagraph"/>
              <w:spacing w:before="40" w:after="40"/>
            </w:pPr>
            <w:r>
              <w:t>State and prove Levy Cramer theorem.</w:t>
            </w:r>
          </w:p>
        </w:tc>
        <w:tc>
          <w:tcPr>
            <w:tcW w:w="303" w:type="pct"/>
            <w:vAlign w:val="center"/>
          </w:tcPr>
          <w:p w14:paraId="52931B4E" w14:textId="58EB6A55" w:rsidR="00DA715A" w:rsidRPr="00266963" w:rsidRDefault="005853A0" w:rsidP="00A531FB">
            <w:pPr>
              <w:pStyle w:val="TableParagraph"/>
              <w:spacing w:before="40" w:after="40"/>
              <w:jc w:val="center"/>
              <w:rPr>
                <w:b/>
                <w:sz w:val="24"/>
              </w:rPr>
            </w:pPr>
            <w:r>
              <w:rPr>
                <w:b/>
                <w:sz w:val="24"/>
              </w:rPr>
              <w:t>10</w:t>
            </w:r>
          </w:p>
        </w:tc>
      </w:tr>
      <w:tr w:rsidR="00A531FB" w:rsidRPr="00266963" w14:paraId="7E7BCA3D" w14:textId="77777777" w:rsidTr="00A531FB">
        <w:trPr>
          <w:trHeight w:val="560"/>
          <w:jc w:val="center"/>
        </w:trPr>
        <w:tc>
          <w:tcPr>
            <w:tcW w:w="785" w:type="pct"/>
            <w:vAlign w:val="center"/>
          </w:tcPr>
          <w:p w14:paraId="2CA9A7DE" w14:textId="77777777" w:rsidR="00DA715A" w:rsidRPr="00266963" w:rsidRDefault="00DA715A" w:rsidP="00A531FB">
            <w:pPr>
              <w:pStyle w:val="TableParagraph"/>
              <w:spacing w:before="40" w:after="40"/>
              <w:jc w:val="center"/>
              <w:rPr>
                <w:b/>
                <w:sz w:val="24"/>
              </w:rPr>
            </w:pPr>
            <w:r w:rsidRPr="00266963">
              <w:rPr>
                <w:b/>
                <w:spacing w:val="-2"/>
                <w:sz w:val="24"/>
              </w:rPr>
              <w:t>CO</w:t>
            </w:r>
            <w:r w:rsidR="00D75D82" w:rsidRPr="00266963">
              <w:rPr>
                <w:b/>
                <w:spacing w:val="-2"/>
                <w:sz w:val="24"/>
              </w:rPr>
              <w:t>4</w:t>
            </w:r>
          </w:p>
        </w:tc>
        <w:tc>
          <w:tcPr>
            <w:tcW w:w="604" w:type="pct"/>
            <w:vAlign w:val="center"/>
          </w:tcPr>
          <w:p w14:paraId="0399B09E" w14:textId="77777777" w:rsidR="00DA715A" w:rsidRPr="00266963" w:rsidRDefault="00DA715A" w:rsidP="00A531FB">
            <w:pPr>
              <w:pStyle w:val="TableParagraph"/>
              <w:spacing w:before="40" w:after="40"/>
              <w:jc w:val="center"/>
              <w:rPr>
                <w:b/>
                <w:sz w:val="24"/>
              </w:rPr>
            </w:pPr>
            <w:r w:rsidRPr="00266963">
              <w:rPr>
                <w:b/>
                <w:spacing w:val="-5"/>
                <w:sz w:val="24"/>
              </w:rPr>
              <w:t>K</w:t>
            </w:r>
            <w:r w:rsidR="00DA465B" w:rsidRPr="00266963">
              <w:rPr>
                <w:b/>
                <w:spacing w:val="-5"/>
                <w:sz w:val="24"/>
              </w:rPr>
              <w:t>5</w:t>
            </w:r>
          </w:p>
        </w:tc>
        <w:tc>
          <w:tcPr>
            <w:tcW w:w="32" w:type="pct"/>
            <w:vAlign w:val="center"/>
          </w:tcPr>
          <w:p w14:paraId="3A193D05" w14:textId="77777777" w:rsidR="00DA715A" w:rsidRPr="00266963" w:rsidRDefault="00DA715A" w:rsidP="00A531FB">
            <w:pPr>
              <w:pStyle w:val="TableParagraph"/>
              <w:spacing w:before="40" w:after="40"/>
              <w:jc w:val="center"/>
              <w:rPr>
                <w:b/>
                <w:sz w:val="24"/>
              </w:rPr>
            </w:pPr>
            <w:r w:rsidRPr="00266963">
              <w:rPr>
                <w:b/>
                <w:spacing w:val="-5"/>
                <w:sz w:val="24"/>
              </w:rPr>
              <w:t>25</w:t>
            </w:r>
          </w:p>
        </w:tc>
        <w:tc>
          <w:tcPr>
            <w:tcW w:w="3277" w:type="pct"/>
            <w:vAlign w:val="center"/>
          </w:tcPr>
          <w:p w14:paraId="7546B551" w14:textId="5460BD72" w:rsidR="00DA715A" w:rsidRPr="00B62230" w:rsidRDefault="009D34B8" w:rsidP="00A531FB">
            <w:pPr>
              <w:pStyle w:val="TableParagraph"/>
              <w:spacing w:before="40" w:after="40"/>
            </w:pPr>
            <w:r>
              <w:t xml:space="preserve">Define Cauchy distribution and derive its characteristic function. </w:t>
            </w:r>
          </w:p>
        </w:tc>
        <w:tc>
          <w:tcPr>
            <w:tcW w:w="303" w:type="pct"/>
            <w:vAlign w:val="center"/>
          </w:tcPr>
          <w:p w14:paraId="34A6CFB9" w14:textId="7753D409" w:rsidR="00DA715A" w:rsidRPr="00266963" w:rsidRDefault="005853A0" w:rsidP="00A531FB">
            <w:pPr>
              <w:pStyle w:val="TableParagraph"/>
              <w:spacing w:before="40" w:after="40"/>
              <w:jc w:val="center"/>
              <w:rPr>
                <w:b/>
                <w:sz w:val="24"/>
              </w:rPr>
            </w:pPr>
            <w:r>
              <w:rPr>
                <w:b/>
                <w:sz w:val="24"/>
              </w:rPr>
              <w:t>10</w:t>
            </w:r>
            <w:bookmarkStart w:id="0" w:name="_GoBack"/>
            <w:bookmarkEnd w:id="0"/>
          </w:p>
        </w:tc>
      </w:tr>
      <w:tr w:rsidR="00DA715A" w:rsidRPr="00266963" w14:paraId="05ECC502" w14:textId="77777777" w:rsidTr="00A531FB">
        <w:trPr>
          <w:trHeight w:val="880"/>
          <w:jc w:val="center"/>
        </w:trPr>
        <w:tc>
          <w:tcPr>
            <w:tcW w:w="5000" w:type="pct"/>
            <w:gridSpan w:val="5"/>
            <w:vAlign w:val="center"/>
          </w:tcPr>
          <w:p w14:paraId="6E0A84C9" w14:textId="77777777" w:rsidR="00DA715A" w:rsidRPr="00266963" w:rsidRDefault="00DA715A" w:rsidP="00A531FB">
            <w:pPr>
              <w:pStyle w:val="TableParagraph"/>
              <w:spacing w:before="40" w:after="40"/>
              <w:jc w:val="center"/>
              <w:rPr>
                <w:b/>
                <w:sz w:val="24"/>
              </w:rPr>
            </w:pPr>
            <w:r w:rsidRPr="00266963">
              <w:rPr>
                <w:b/>
                <w:sz w:val="24"/>
              </w:rPr>
              <w:t xml:space="preserve">Knowledge Level as per Bloom </w:t>
            </w:r>
            <w:r w:rsidRPr="00266963">
              <w:rPr>
                <w:b/>
                <w:spacing w:val="-2"/>
                <w:sz w:val="24"/>
              </w:rPr>
              <w:t>Taxonomy</w:t>
            </w:r>
          </w:p>
          <w:p w14:paraId="24951253" w14:textId="77777777" w:rsidR="00DA715A" w:rsidRPr="00266963" w:rsidRDefault="00DA715A" w:rsidP="00A531FB">
            <w:pPr>
              <w:pStyle w:val="TableParagraph"/>
              <w:spacing w:before="40" w:after="40"/>
              <w:jc w:val="center"/>
              <w:rPr>
                <w:b/>
                <w:sz w:val="24"/>
              </w:rPr>
            </w:pPr>
            <w:r w:rsidRPr="00266963">
              <w:rPr>
                <w:b/>
                <w:sz w:val="24"/>
              </w:rPr>
              <w:t>K1 – Remember; K2 – Understand; K3- Apply; K4 –</w:t>
            </w:r>
            <w:proofErr w:type="spellStart"/>
            <w:r w:rsidRPr="00266963">
              <w:rPr>
                <w:b/>
                <w:sz w:val="24"/>
              </w:rPr>
              <w:t>Analyse</w:t>
            </w:r>
            <w:proofErr w:type="spellEnd"/>
            <w:r w:rsidRPr="00266963">
              <w:rPr>
                <w:b/>
                <w:sz w:val="24"/>
              </w:rPr>
              <w:t>, K5-Evaluate; K6-</w:t>
            </w:r>
            <w:r w:rsidRPr="00266963">
              <w:rPr>
                <w:b/>
                <w:spacing w:val="-2"/>
                <w:sz w:val="24"/>
              </w:rPr>
              <w:t>Create</w:t>
            </w:r>
          </w:p>
        </w:tc>
      </w:tr>
      <w:tr w:rsidR="00DA715A" w:rsidRPr="00266963" w14:paraId="4EC8CB2C" w14:textId="77777777" w:rsidTr="00A531FB">
        <w:trPr>
          <w:trHeight w:val="580"/>
          <w:jc w:val="center"/>
        </w:trPr>
        <w:tc>
          <w:tcPr>
            <w:tcW w:w="5000" w:type="pct"/>
            <w:gridSpan w:val="5"/>
            <w:vAlign w:val="center"/>
          </w:tcPr>
          <w:p w14:paraId="674EA2CF" w14:textId="77777777" w:rsidR="00DA715A" w:rsidRPr="00266963" w:rsidRDefault="00DA715A" w:rsidP="00A531FB">
            <w:pPr>
              <w:pStyle w:val="TableParagraph"/>
              <w:spacing w:before="40" w:after="40"/>
              <w:jc w:val="center"/>
              <w:rPr>
                <w:b/>
                <w:sz w:val="24"/>
              </w:rPr>
            </w:pPr>
            <w:r w:rsidRPr="00266963">
              <w:rPr>
                <w:b/>
                <w:sz w:val="24"/>
              </w:rPr>
              <w:t xml:space="preserve">CO1 – CO5 Indicates the Course Outcome in Unit I to Unit </w:t>
            </w:r>
            <w:r w:rsidRPr="00266963">
              <w:rPr>
                <w:b/>
                <w:spacing w:val="-10"/>
                <w:sz w:val="24"/>
              </w:rPr>
              <w:t>V</w:t>
            </w:r>
          </w:p>
        </w:tc>
      </w:tr>
    </w:tbl>
    <w:p w14:paraId="08272703" w14:textId="77777777" w:rsidR="00DA715A" w:rsidRPr="00266963" w:rsidRDefault="00DA715A" w:rsidP="00A531FB">
      <w:pPr>
        <w:spacing w:before="40" w:after="40"/>
        <w:rPr>
          <w:b/>
        </w:rPr>
      </w:pPr>
    </w:p>
    <w:sectPr w:rsidR="00DA715A" w:rsidRPr="00266963" w:rsidSect="00A531FB">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ptos">
    <w:altName w:val="Arial"/>
    <w:charset w:val="00"/>
    <w:family w:val="swiss"/>
    <w:pitch w:val="variable"/>
    <w:sig w:usb0="00000001" w:usb1="00000003" w:usb2="00000000" w:usb3="00000000" w:csb0="0000019F" w:csb1="00000000"/>
  </w:font>
  <w:font w:name="Latha">
    <w:altName w:val="Leelawadee UI Semilight"/>
    <w:panose1 w:val="02000400000000000000"/>
    <w:charset w:val="00"/>
    <w:family w:val="swiss"/>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Aptos Display">
    <w:altName w:val="Arial"/>
    <w:charset w:val="00"/>
    <w:family w:val="swiss"/>
    <w:pitch w:val="variable"/>
    <w:sig w:usb0="00000001" w:usb1="00000003" w:usb2="00000000" w:usb3="00000000" w:csb0="0000019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A17806"/>
    <w:multiLevelType w:val="hybridMultilevel"/>
    <w:tmpl w:val="E384D15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C99000E"/>
    <w:multiLevelType w:val="hybridMultilevel"/>
    <w:tmpl w:val="E384D15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0E5560E"/>
    <w:multiLevelType w:val="hybridMultilevel"/>
    <w:tmpl w:val="E384D15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3473C5A"/>
    <w:multiLevelType w:val="hybridMultilevel"/>
    <w:tmpl w:val="E384D15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C3F32F3"/>
    <w:multiLevelType w:val="hybridMultilevel"/>
    <w:tmpl w:val="E384D15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AA91B92"/>
    <w:multiLevelType w:val="hybridMultilevel"/>
    <w:tmpl w:val="E384D15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B8931B4"/>
    <w:multiLevelType w:val="hybridMultilevel"/>
    <w:tmpl w:val="E384D15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D4817A0"/>
    <w:multiLevelType w:val="hybridMultilevel"/>
    <w:tmpl w:val="E384D15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06C096A"/>
    <w:multiLevelType w:val="hybridMultilevel"/>
    <w:tmpl w:val="E384D15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1B55CCC"/>
    <w:multiLevelType w:val="hybridMultilevel"/>
    <w:tmpl w:val="E384D15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6DD7D92"/>
    <w:multiLevelType w:val="hybridMultilevel"/>
    <w:tmpl w:val="E384D15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70B05C64"/>
    <w:multiLevelType w:val="hybridMultilevel"/>
    <w:tmpl w:val="E384D15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781C148F"/>
    <w:multiLevelType w:val="hybridMultilevel"/>
    <w:tmpl w:val="E384D15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6"/>
  </w:num>
  <w:num w:numId="2">
    <w:abstractNumId w:val="10"/>
  </w:num>
  <w:num w:numId="3">
    <w:abstractNumId w:val="2"/>
  </w:num>
  <w:num w:numId="4">
    <w:abstractNumId w:val="4"/>
  </w:num>
  <w:num w:numId="5">
    <w:abstractNumId w:val="9"/>
  </w:num>
  <w:num w:numId="6">
    <w:abstractNumId w:val="12"/>
  </w:num>
  <w:num w:numId="7">
    <w:abstractNumId w:val="3"/>
  </w:num>
  <w:num w:numId="8">
    <w:abstractNumId w:val="1"/>
  </w:num>
  <w:num w:numId="9">
    <w:abstractNumId w:val="5"/>
  </w:num>
  <w:num w:numId="10">
    <w:abstractNumId w:val="11"/>
  </w:num>
  <w:num w:numId="11">
    <w:abstractNumId w:val="0"/>
  </w:num>
  <w:num w:numId="12">
    <w:abstractNumId w:val="8"/>
  </w:num>
  <w:num w:numId="1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A715A"/>
    <w:rsid w:val="00266963"/>
    <w:rsid w:val="002F3FE8"/>
    <w:rsid w:val="003141B4"/>
    <w:rsid w:val="003C47ED"/>
    <w:rsid w:val="004D6902"/>
    <w:rsid w:val="005853A0"/>
    <w:rsid w:val="006A4D3F"/>
    <w:rsid w:val="006E0E7E"/>
    <w:rsid w:val="00813BDC"/>
    <w:rsid w:val="00817C46"/>
    <w:rsid w:val="009D34B8"/>
    <w:rsid w:val="009D719B"/>
    <w:rsid w:val="009D7C27"/>
    <w:rsid w:val="00A531FB"/>
    <w:rsid w:val="00B17760"/>
    <w:rsid w:val="00B62230"/>
    <w:rsid w:val="00D75D82"/>
    <w:rsid w:val="00DA465B"/>
    <w:rsid w:val="00DA715A"/>
    <w:rsid w:val="00DB2CED"/>
    <w:rsid w:val="00EC7FCD"/>
    <w:rsid w:val="00F63F67"/>
    <w:rsid w:val="00FC50BB"/>
  </w:rsids>
  <m:mathPr>
    <m:mathFont m:val="Cambria Math"/>
    <m:brkBin m:val="before"/>
    <m:brkBinSub m:val="--"/>
    <m:smallFrac/>
    <m:dispDef/>
    <m:lMargin m:val="0"/>
    <m:rMargin m:val="0"/>
    <m:defJc m:val="centerGroup"/>
    <m:wrapIndent m:val="1440"/>
    <m:intLim m:val="subSup"/>
    <m:naryLim m:val="undOvr"/>
  </m:mathPr>
  <w:themeFontLang w:val="en-US" w:bidi="ta-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F1FD2A"/>
  <w15:docId w15:val="{96F4FAF4-38B6-49B0-97E5-F417322716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4"/>
        <w:szCs w:val="24"/>
        <w:lang w:val="en-IN" w:eastAsia="en-US" w:bidi="ta-IN"/>
      </w:rPr>
    </w:rPrDefault>
    <w:pPrDefault>
      <w:pPr>
        <w:spacing w:after="160" w:line="278"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A715A"/>
    <w:pPr>
      <w:widowControl w:val="0"/>
      <w:autoSpaceDE w:val="0"/>
      <w:autoSpaceDN w:val="0"/>
      <w:spacing w:after="0" w:line="240" w:lineRule="auto"/>
    </w:pPr>
    <w:rPr>
      <w:rFonts w:ascii="Times New Roman" w:eastAsia="Times New Roman" w:hAnsi="Times New Roman" w:cs="Times New Roman"/>
      <w:kern w:val="0"/>
      <w:sz w:val="22"/>
      <w:szCs w:val="22"/>
      <w:lang w:val="en-US" w:bidi="ar-SA"/>
    </w:rPr>
  </w:style>
  <w:style w:type="paragraph" w:styleId="Heading1">
    <w:name w:val="heading 1"/>
    <w:basedOn w:val="Normal"/>
    <w:next w:val="Normal"/>
    <w:link w:val="Heading1Char"/>
    <w:uiPriority w:val="9"/>
    <w:qFormat/>
    <w:rsid w:val="00DA715A"/>
    <w:pPr>
      <w:keepNext/>
      <w:keepLines/>
      <w:widowControl/>
      <w:autoSpaceDE/>
      <w:autoSpaceDN/>
      <w:spacing w:before="360" w:after="80" w:line="278" w:lineRule="auto"/>
      <w:outlineLvl w:val="0"/>
    </w:pPr>
    <w:rPr>
      <w:rFonts w:asciiTheme="majorHAnsi" w:eastAsiaTheme="majorEastAsia" w:hAnsiTheme="majorHAnsi" w:cstheme="majorBidi"/>
      <w:color w:val="0F4761" w:themeColor="accent1" w:themeShade="BF"/>
      <w:kern w:val="2"/>
      <w:sz w:val="40"/>
      <w:szCs w:val="40"/>
      <w:lang w:val="en-IN" w:bidi="ta-IN"/>
    </w:rPr>
  </w:style>
  <w:style w:type="paragraph" w:styleId="Heading2">
    <w:name w:val="heading 2"/>
    <w:basedOn w:val="Normal"/>
    <w:next w:val="Normal"/>
    <w:link w:val="Heading2Char"/>
    <w:uiPriority w:val="9"/>
    <w:semiHidden/>
    <w:unhideWhenUsed/>
    <w:qFormat/>
    <w:rsid w:val="00DA715A"/>
    <w:pPr>
      <w:keepNext/>
      <w:keepLines/>
      <w:widowControl/>
      <w:autoSpaceDE/>
      <w:autoSpaceDN/>
      <w:spacing w:before="160" w:after="80" w:line="278" w:lineRule="auto"/>
      <w:outlineLvl w:val="1"/>
    </w:pPr>
    <w:rPr>
      <w:rFonts w:asciiTheme="majorHAnsi" w:eastAsiaTheme="majorEastAsia" w:hAnsiTheme="majorHAnsi" w:cstheme="majorBidi"/>
      <w:color w:val="0F4761" w:themeColor="accent1" w:themeShade="BF"/>
      <w:kern w:val="2"/>
      <w:sz w:val="32"/>
      <w:szCs w:val="32"/>
      <w:lang w:val="en-IN" w:bidi="ta-IN"/>
    </w:rPr>
  </w:style>
  <w:style w:type="paragraph" w:styleId="Heading3">
    <w:name w:val="heading 3"/>
    <w:basedOn w:val="Normal"/>
    <w:next w:val="Normal"/>
    <w:link w:val="Heading3Char"/>
    <w:uiPriority w:val="9"/>
    <w:semiHidden/>
    <w:unhideWhenUsed/>
    <w:qFormat/>
    <w:rsid w:val="00DA715A"/>
    <w:pPr>
      <w:keepNext/>
      <w:keepLines/>
      <w:widowControl/>
      <w:autoSpaceDE/>
      <w:autoSpaceDN/>
      <w:spacing w:before="160" w:after="80" w:line="278" w:lineRule="auto"/>
      <w:outlineLvl w:val="2"/>
    </w:pPr>
    <w:rPr>
      <w:rFonts w:asciiTheme="minorHAnsi" w:eastAsiaTheme="majorEastAsia" w:hAnsiTheme="minorHAnsi" w:cstheme="majorBidi"/>
      <w:color w:val="0F4761" w:themeColor="accent1" w:themeShade="BF"/>
      <w:kern w:val="2"/>
      <w:sz w:val="28"/>
      <w:szCs w:val="28"/>
      <w:lang w:val="en-IN" w:bidi="ta-IN"/>
    </w:rPr>
  </w:style>
  <w:style w:type="paragraph" w:styleId="Heading4">
    <w:name w:val="heading 4"/>
    <w:basedOn w:val="Normal"/>
    <w:next w:val="Normal"/>
    <w:link w:val="Heading4Char"/>
    <w:uiPriority w:val="9"/>
    <w:semiHidden/>
    <w:unhideWhenUsed/>
    <w:qFormat/>
    <w:rsid w:val="00DA715A"/>
    <w:pPr>
      <w:keepNext/>
      <w:keepLines/>
      <w:widowControl/>
      <w:autoSpaceDE/>
      <w:autoSpaceDN/>
      <w:spacing w:before="80" w:after="40" w:line="278" w:lineRule="auto"/>
      <w:outlineLvl w:val="3"/>
    </w:pPr>
    <w:rPr>
      <w:rFonts w:asciiTheme="minorHAnsi" w:eastAsiaTheme="majorEastAsia" w:hAnsiTheme="minorHAnsi" w:cstheme="majorBidi"/>
      <w:i/>
      <w:iCs/>
      <w:color w:val="0F4761" w:themeColor="accent1" w:themeShade="BF"/>
      <w:kern w:val="2"/>
      <w:sz w:val="24"/>
      <w:szCs w:val="24"/>
      <w:lang w:val="en-IN" w:bidi="ta-IN"/>
    </w:rPr>
  </w:style>
  <w:style w:type="paragraph" w:styleId="Heading5">
    <w:name w:val="heading 5"/>
    <w:basedOn w:val="Normal"/>
    <w:next w:val="Normal"/>
    <w:link w:val="Heading5Char"/>
    <w:uiPriority w:val="9"/>
    <w:semiHidden/>
    <w:unhideWhenUsed/>
    <w:qFormat/>
    <w:rsid w:val="00DA715A"/>
    <w:pPr>
      <w:keepNext/>
      <w:keepLines/>
      <w:widowControl/>
      <w:autoSpaceDE/>
      <w:autoSpaceDN/>
      <w:spacing w:before="80" w:after="40" w:line="278" w:lineRule="auto"/>
      <w:outlineLvl w:val="4"/>
    </w:pPr>
    <w:rPr>
      <w:rFonts w:asciiTheme="minorHAnsi" w:eastAsiaTheme="majorEastAsia" w:hAnsiTheme="minorHAnsi" w:cstheme="majorBidi"/>
      <w:color w:val="0F4761" w:themeColor="accent1" w:themeShade="BF"/>
      <w:kern w:val="2"/>
      <w:sz w:val="24"/>
      <w:szCs w:val="24"/>
      <w:lang w:val="en-IN" w:bidi="ta-IN"/>
    </w:rPr>
  </w:style>
  <w:style w:type="paragraph" w:styleId="Heading6">
    <w:name w:val="heading 6"/>
    <w:basedOn w:val="Normal"/>
    <w:next w:val="Normal"/>
    <w:link w:val="Heading6Char"/>
    <w:uiPriority w:val="9"/>
    <w:semiHidden/>
    <w:unhideWhenUsed/>
    <w:qFormat/>
    <w:rsid w:val="00DA715A"/>
    <w:pPr>
      <w:keepNext/>
      <w:keepLines/>
      <w:widowControl/>
      <w:autoSpaceDE/>
      <w:autoSpaceDN/>
      <w:spacing w:before="40" w:line="278" w:lineRule="auto"/>
      <w:outlineLvl w:val="5"/>
    </w:pPr>
    <w:rPr>
      <w:rFonts w:asciiTheme="minorHAnsi" w:eastAsiaTheme="majorEastAsia" w:hAnsiTheme="minorHAnsi" w:cstheme="majorBidi"/>
      <w:i/>
      <w:iCs/>
      <w:color w:val="595959" w:themeColor="text1" w:themeTint="A6"/>
      <w:kern w:val="2"/>
      <w:sz w:val="24"/>
      <w:szCs w:val="24"/>
      <w:lang w:val="en-IN" w:bidi="ta-IN"/>
    </w:rPr>
  </w:style>
  <w:style w:type="paragraph" w:styleId="Heading7">
    <w:name w:val="heading 7"/>
    <w:basedOn w:val="Normal"/>
    <w:next w:val="Normal"/>
    <w:link w:val="Heading7Char"/>
    <w:uiPriority w:val="9"/>
    <w:semiHidden/>
    <w:unhideWhenUsed/>
    <w:qFormat/>
    <w:rsid w:val="00DA715A"/>
    <w:pPr>
      <w:keepNext/>
      <w:keepLines/>
      <w:widowControl/>
      <w:autoSpaceDE/>
      <w:autoSpaceDN/>
      <w:spacing w:before="40" w:line="278" w:lineRule="auto"/>
      <w:outlineLvl w:val="6"/>
    </w:pPr>
    <w:rPr>
      <w:rFonts w:asciiTheme="minorHAnsi" w:eastAsiaTheme="majorEastAsia" w:hAnsiTheme="minorHAnsi" w:cstheme="majorBidi"/>
      <w:color w:val="595959" w:themeColor="text1" w:themeTint="A6"/>
      <w:kern w:val="2"/>
      <w:sz w:val="24"/>
      <w:szCs w:val="24"/>
      <w:lang w:val="en-IN" w:bidi="ta-IN"/>
    </w:rPr>
  </w:style>
  <w:style w:type="paragraph" w:styleId="Heading8">
    <w:name w:val="heading 8"/>
    <w:basedOn w:val="Normal"/>
    <w:next w:val="Normal"/>
    <w:link w:val="Heading8Char"/>
    <w:uiPriority w:val="9"/>
    <w:semiHidden/>
    <w:unhideWhenUsed/>
    <w:qFormat/>
    <w:rsid w:val="00DA715A"/>
    <w:pPr>
      <w:keepNext/>
      <w:keepLines/>
      <w:widowControl/>
      <w:autoSpaceDE/>
      <w:autoSpaceDN/>
      <w:spacing w:line="278" w:lineRule="auto"/>
      <w:outlineLvl w:val="7"/>
    </w:pPr>
    <w:rPr>
      <w:rFonts w:asciiTheme="minorHAnsi" w:eastAsiaTheme="majorEastAsia" w:hAnsiTheme="minorHAnsi" w:cstheme="majorBidi"/>
      <w:i/>
      <w:iCs/>
      <w:color w:val="272727" w:themeColor="text1" w:themeTint="D8"/>
      <w:kern w:val="2"/>
      <w:sz w:val="24"/>
      <w:szCs w:val="24"/>
      <w:lang w:val="en-IN" w:bidi="ta-IN"/>
    </w:rPr>
  </w:style>
  <w:style w:type="paragraph" w:styleId="Heading9">
    <w:name w:val="heading 9"/>
    <w:basedOn w:val="Normal"/>
    <w:next w:val="Normal"/>
    <w:link w:val="Heading9Char"/>
    <w:uiPriority w:val="9"/>
    <w:semiHidden/>
    <w:unhideWhenUsed/>
    <w:qFormat/>
    <w:rsid w:val="00DA715A"/>
    <w:pPr>
      <w:keepNext/>
      <w:keepLines/>
      <w:widowControl/>
      <w:autoSpaceDE/>
      <w:autoSpaceDN/>
      <w:spacing w:line="278" w:lineRule="auto"/>
      <w:outlineLvl w:val="8"/>
    </w:pPr>
    <w:rPr>
      <w:rFonts w:asciiTheme="minorHAnsi" w:eastAsiaTheme="majorEastAsia" w:hAnsiTheme="minorHAnsi" w:cstheme="majorBidi"/>
      <w:color w:val="272727" w:themeColor="text1" w:themeTint="D8"/>
      <w:kern w:val="2"/>
      <w:sz w:val="24"/>
      <w:szCs w:val="24"/>
      <w:lang w:val="en-IN" w:bidi="ta-I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A715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A715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A715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A715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A715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A715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A715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A715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A715A"/>
    <w:rPr>
      <w:rFonts w:eastAsiaTheme="majorEastAsia" w:cstheme="majorBidi"/>
      <w:color w:val="272727" w:themeColor="text1" w:themeTint="D8"/>
    </w:rPr>
  </w:style>
  <w:style w:type="paragraph" w:styleId="Title">
    <w:name w:val="Title"/>
    <w:basedOn w:val="Normal"/>
    <w:next w:val="Normal"/>
    <w:link w:val="TitleChar"/>
    <w:uiPriority w:val="10"/>
    <w:qFormat/>
    <w:rsid w:val="00DA715A"/>
    <w:pPr>
      <w:widowControl/>
      <w:autoSpaceDE/>
      <w:autoSpaceDN/>
      <w:spacing w:after="80"/>
      <w:contextualSpacing/>
    </w:pPr>
    <w:rPr>
      <w:rFonts w:asciiTheme="majorHAnsi" w:eastAsiaTheme="majorEastAsia" w:hAnsiTheme="majorHAnsi" w:cstheme="majorBidi"/>
      <w:spacing w:val="-10"/>
      <w:kern w:val="28"/>
      <w:sz w:val="56"/>
      <w:szCs w:val="56"/>
      <w:lang w:val="en-IN" w:bidi="ta-IN"/>
    </w:rPr>
  </w:style>
  <w:style w:type="character" w:customStyle="1" w:styleId="TitleChar">
    <w:name w:val="Title Char"/>
    <w:basedOn w:val="DefaultParagraphFont"/>
    <w:link w:val="Title"/>
    <w:uiPriority w:val="10"/>
    <w:rsid w:val="00DA715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A715A"/>
    <w:pPr>
      <w:widowControl/>
      <w:numPr>
        <w:ilvl w:val="1"/>
      </w:numPr>
      <w:autoSpaceDE/>
      <w:autoSpaceDN/>
      <w:spacing w:after="160" w:line="278" w:lineRule="auto"/>
    </w:pPr>
    <w:rPr>
      <w:rFonts w:asciiTheme="minorHAnsi" w:eastAsiaTheme="majorEastAsia" w:hAnsiTheme="minorHAnsi" w:cstheme="majorBidi"/>
      <w:color w:val="595959" w:themeColor="text1" w:themeTint="A6"/>
      <w:spacing w:val="15"/>
      <w:kern w:val="2"/>
      <w:sz w:val="28"/>
      <w:szCs w:val="28"/>
      <w:lang w:val="en-IN" w:bidi="ta-IN"/>
    </w:rPr>
  </w:style>
  <w:style w:type="character" w:customStyle="1" w:styleId="SubtitleChar">
    <w:name w:val="Subtitle Char"/>
    <w:basedOn w:val="DefaultParagraphFont"/>
    <w:link w:val="Subtitle"/>
    <w:uiPriority w:val="11"/>
    <w:rsid w:val="00DA715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A715A"/>
    <w:pPr>
      <w:widowControl/>
      <w:autoSpaceDE/>
      <w:autoSpaceDN/>
      <w:spacing w:before="160" w:after="160" w:line="278" w:lineRule="auto"/>
      <w:jc w:val="center"/>
    </w:pPr>
    <w:rPr>
      <w:rFonts w:asciiTheme="minorHAnsi" w:eastAsiaTheme="minorHAnsi" w:hAnsiTheme="minorHAnsi" w:cstheme="minorBidi"/>
      <w:i/>
      <w:iCs/>
      <w:color w:val="404040" w:themeColor="text1" w:themeTint="BF"/>
      <w:kern w:val="2"/>
      <w:sz w:val="24"/>
      <w:szCs w:val="24"/>
      <w:lang w:val="en-IN" w:bidi="ta-IN"/>
    </w:rPr>
  </w:style>
  <w:style w:type="character" w:customStyle="1" w:styleId="QuoteChar">
    <w:name w:val="Quote Char"/>
    <w:basedOn w:val="DefaultParagraphFont"/>
    <w:link w:val="Quote"/>
    <w:uiPriority w:val="29"/>
    <w:rsid w:val="00DA715A"/>
    <w:rPr>
      <w:i/>
      <w:iCs/>
      <w:color w:val="404040" w:themeColor="text1" w:themeTint="BF"/>
    </w:rPr>
  </w:style>
  <w:style w:type="paragraph" w:styleId="ListParagraph">
    <w:name w:val="List Paragraph"/>
    <w:basedOn w:val="Normal"/>
    <w:uiPriority w:val="34"/>
    <w:qFormat/>
    <w:rsid w:val="00DA715A"/>
    <w:pPr>
      <w:widowControl/>
      <w:autoSpaceDE/>
      <w:autoSpaceDN/>
      <w:spacing w:after="160" w:line="278" w:lineRule="auto"/>
      <w:ind w:left="720"/>
      <w:contextualSpacing/>
    </w:pPr>
    <w:rPr>
      <w:rFonts w:asciiTheme="minorHAnsi" w:eastAsiaTheme="minorHAnsi" w:hAnsiTheme="minorHAnsi" w:cstheme="minorBidi"/>
      <w:kern w:val="2"/>
      <w:sz w:val="24"/>
      <w:szCs w:val="24"/>
      <w:lang w:val="en-IN" w:bidi="ta-IN"/>
    </w:rPr>
  </w:style>
  <w:style w:type="character" w:styleId="IntenseEmphasis">
    <w:name w:val="Intense Emphasis"/>
    <w:basedOn w:val="DefaultParagraphFont"/>
    <w:uiPriority w:val="21"/>
    <w:qFormat/>
    <w:rsid w:val="00DA715A"/>
    <w:rPr>
      <w:i/>
      <w:iCs/>
      <w:color w:val="0F4761" w:themeColor="accent1" w:themeShade="BF"/>
    </w:rPr>
  </w:style>
  <w:style w:type="paragraph" w:styleId="IntenseQuote">
    <w:name w:val="Intense Quote"/>
    <w:basedOn w:val="Normal"/>
    <w:next w:val="Normal"/>
    <w:link w:val="IntenseQuoteChar"/>
    <w:uiPriority w:val="30"/>
    <w:qFormat/>
    <w:rsid w:val="00DA715A"/>
    <w:pPr>
      <w:widowControl/>
      <w:pBdr>
        <w:top w:val="single" w:sz="4" w:space="10" w:color="0F4761" w:themeColor="accent1" w:themeShade="BF"/>
        <w:bottom w:val="single" w:sz="4" w:space="10" w:color="0F4761" w:themeColor="accent1" w:themeShade="BF"/>
      </w:pBdr>
      <w:autoSpaceDE/>
      <w:autoSpaceDN/>
      <w:spacing w:before="360" w:after="360" w:line="278" w:lineRule="auto"/>
      <w:ind w:left="864" w:right="864"/>
      <w:jc w:val="center"/>
    </w:pPr>
    <w:rPr>
      <w:rFonts w:asciiTheme="minorHAnsi" w:eastAsiaTheme="minorHAnsi" w:hAnsiTheme="minorHAnsi" w:cstheme="minorBidi"/>
      <w:i/>
      <w:iCs/>
      <w:color w:val="0F4761" w:themeColor="accent1" w:themeShade="BF"/>
      <w:kern w:val="2"/>
      <w:sz w:val="24"/>
      <w:szCs w:val="24"/>
      <w:lang w:val="en-IN" w:bidi="ta-IN"/>
    </w:rPr>
  </w:style>
  <w:style w:type="character" w:customStyle="1" w:styleId="IntenseQuoteChar">
    <w:name w:val="Intense Quote Char"/>
    <w:basedOn w:val="DefaultParagraphFont"/>
    <w:link w:val="IntenseQuote"/>
    <w:uiPriority w:val="30"/>
    <w:rsid w:val="00DA715A"/>
    <w:rPr>
      <w:i/>
      <w:iCs/>
      <w:color w:val="0F4761" w:themeColor="accent1" w:themeShade="BF"/>
    </w:rPr>
  </w:style>
  <w:style w:type="character" w:styleId="IntenseReference">
    <w:name w:val="Intense Reference"/>
    <w:basedOn w:val="DefaultParagraphFont"/>
    <w:uiPriority w:val="32"/>
    <w:qFormat/>
    <w:rsid w:val="00DA715A"/>
    <w:rPr>
      <w:b/>
      <w:bCs/>
      <w:smallCaps/>
      <w:color w:val="0F4761" w:themeColor="accent1" w:themeShade="BF"/>
      <w:spacing w:val="5"/>
    </w:rPr>
  </w:style>
  <w:style w:type="paragraph" w:customStyle="1" w:styleId="TableParagraph">
    <w:name w:val="Table Paragraph"/>
    <w:basedOn w:val="Normal"/>
    <w:uiPriority w:val="1"/>
    <w:qFormat/>
    <w:rsid w:val="00DA715A"/>
  </w:style>
  <w:style w:type="paragraph" w:styleId="BalloonText">
    <w:name w:val="Balloon Text"/>
    <w:basedOn w:val="Normal"/>
    <w:link w:val="BalloonTextChar"/>
    <w:uiPriority w:val="99"/>
    <w:semiHidden/>
    <w:unhideWhenUsed/>
    <w:rsid w:val="00FC50BB"/>
    <w:rPr>
      <w:rFonts w:ascii="Tahoma" w:hAnsi="Tahoma" w:cs="Tahoma"/>
      <w:sz w:val="16"/>
      <w:szCs w:val="16"/>
    </w:rPr>
  </w:style>
  <w:style w:type="character" w:customStyle="1" w:styleId="BalloonTextChar">
    <w:name w:val="Balloon Text Char"/>
    <w:basedOn w:val="DefaultParagraphFont"/>
    <w:link w:val="BalloonText"/>
    <w:uiPriority w:val="99"/>
    <w:semiHidden/>
    <w:rsid w:val="00FC50BB"/>
    <w:rPr>
      <w:rFonts w:ascii="Tahoma" w:eastAsia="Times New Roman" w:hAnsi="Tahoma" w:cs="Tahoma"/>
      <w:kern w:val="0"/>
      <w:sz w:val="16"/>
      <w:szCs w:val="16"/>
      <w:lang w:val="en-US" w:bidi="ar-SA"/>
    </w:rPr>
  </w:style>
  <w:style w:type="character" w:styleId="PlaceholderText">
    <w:name w:val="Placeholder Text"/>
    <w:basedOn w:val="DefaultParagraphFont"/>
    <w:uiPriority w:val="99"/>
    <w:semiHidden/>
    <w:rsid w:val="00D75D82"/>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456</Words>
  <Characters>2605</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3055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anna  adarsh4</dc:creator>
  <cp:lastModifiedBy>USER</cp:lastModifiedBy>
  <cp:revision>3</cp:revision>
  <dcterms:created xsi:type="dcterms:W3CDTF">2025-03-06T07:46:00Z</dcterms:created>
  <dcterms:modified xsi:type="dcterms:W3CDTF">2025-03-10T06:55:00Z</dcterms:modified>
</cp:coreProperties>
</file>