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5794" w14:textId="78E36380" w:rsidR="00922693" w:rsidRPr="0026767C" w:rsidRDefault="0026767C" w:rsidP="00DF15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67C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(AUTONOMOUS), CHENNAI-40</w:t>
      </w:r>
    </w:p>
    <w:p w14:paraId="612A4025" w14:textId="6F38CE98" w:rsidR="0026767C" w:rsidRPr="0026767C" w:rsidRDefault="0026767C" w:rsidP="00DF15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67C">
        <w:rPr>
          <w:rFonts w:ascii="Times New Roman" w:hAnsi="Times New Roman" w:cs="Times New Roman"/>
          <w:b/>
          <w:bCs/>
          <w:sz w:val="24"/>
          <w:szCs w:val="24"/>
        </w:rPr>
        <w:t>CORE-IV: STATISTICS FOR BUSINESS ANALYSIS</w:t>
      </w:r>
    </w:p>
    <w:p w14:paraId="37E69CFE" w14:textId="688F20DE" w:rsidR="0026767C" w:rsidRDefault="0026767C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B.A. Business Economics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Semester: II</w:t>
      </w:r>
    </w:p>
    <w:p w14:paraId="796B0F84" w14:textId="63F9183B" w:rsidR="0026767C" w:rsidRDefault="0026767C" w:rsidP="00DF158E">
      <w:pPr>
        <w:pStyle w:val="NoSpacing"/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 3 hrs.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Maximum: 75 marks</w:t>
      </w:r>
    </w:p>
    <w:p w14:paraId="65F82126" w14:textId="73FD2D57" w:rsidR="0026767C" w:rsidRPr="00797344" w:rsidRDefault="0026767C" w:rsidP="00DF15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7344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– A (10x2=20 Marks) Answer any 10 questions.</w:t>
      </w:r>
    </w:p>
    <w:p w14:paraId="5FE171FB" w14:textId="3FA3C13A" w:rsidR="0026767C" w:rsidRDefault="0026767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Random </w:t>
      </w:r>
      <w:r w:rsidR="000E3D8C">
        <w:rPr>
          <w:rFonts w:ascii="Times New Roman" w:hAnsi="Times New Roman" w:cs="Times New Roman"/>
          <w:sz w:val="24"/>
          <w:szCs w:val="24"/>
        </w:rPr>
        <w:t>sampling.</w:t>
      </w:r>
    </w:p>
    <w:p w14:paraId="0290F02C" w14:textId="3A877063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 Parameter and Statistic.</w:t>
      </w:r>
    </w:p>
    <w:p w14:paraId="10AE855C" w14:textId="1A25C41D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Positive and Negative correlations.</w:t>
      </w:r>
    </w:p>
    <w:p w14:paraId="20E81C28" w14:textId="123EE3AD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Summarise the properties of correlation coefficient.</w:t>
      </w:r>
    </w:p>
    <w:p w14:paraId="53095A9E" w14:textId="4205135B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equations of regression lines.</w:t>
      </w:r>
    </w:p>
    <w:p w14:paraId="224DB658" w14:textId="1DDBCBA1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the simple and multiple regression.</w:t>
      </w:r>
    </w:p>
    <w:p w14:paraId="1B1F165A" w14:textId="27081157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uses of index number.</w:t>
      </w:r>
    </w:p>
    <w:p w14:paraId="11A1538A" w14:textId="640718D7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Fisher’s index number ideal?</w:t>
      </w:r>
    </w:p>
    <w:p w14:paraId="5CAD3490" w14:textId="22178900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importance of cost-of-living index number.</w:t>
      </w:r>
    </w:p>
    <w:p w14:paraId="6A5741AC" w14:textId="075666CA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the components of time series.</w:t>
      </w:r>
    </w:p>
    <w:p w14:paraId="03B4D575" w14:textId="06CBBF1D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Summarise the importance of time series analysis in business.</w:t>
      </w:r>
    </w:p>
    <w:p w14:paraId="395EEAA5" w14:textId="69F7C1C2" w:rsidR="000E3D8C" w:rsidRDefault="000E3D8C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seasonal average in time series.</w:t>
      </w:r>
    </w:p>
    <w:p w14:paraId="501CC60D" w14:textId="3ACB96D6" w:rsidR="000E3D8C" w:rsidRPr="00797344" w:rsidRDefault="000E3D8C" w:rsidP="00DF15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7344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– B (5x5=25 Marks) Answer any 5 questions.</w:t>
      </w:r>
    </w:p>
    <w:p w14:paraId="0366B36A" w14:textId="58F2477C" w:rsidR="000E3D8C" w:rsidRDefault="00897696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types of probability sampling.</w:t>
      </w:r>
    </w:p>
    <w:p w14:paraId="4EFF9AB6" w14:textId="3751C8C0" w:rsidR="00897696" w:rsidRDefault="00897696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merits and demerits of rank correlation coefficient.</w:t>
      </w:r>
    </w:p>
    <w:p w14:paraId="2AA3EC9B" w14:textId="5ACA08AB" w:rsidR="00897696" w:rsidRDefault="00897696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the two regression lines from the following data</w:t>
      </w:r>
    </w:p>
    <w:p w14:paraId="1750A48A" w14:textId="54987188" w:rsidR="00897696" w:rsidRDefault="00897696" w:rsidP="00DF158E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= 70; </w:t>
      </w:r>
      <m:oMath>
        <m:r>
          <w:rPr>
            <w:rFonts w:ascii="Cambria Math" w:hAnsi="Cambria Math" w:cs="Times New Roman"/>
            <w:sz w:val="24"/>
            <w:szCs w:val="24"/>
          </w:rPr>
          <m:t>∑x=80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∑y=60</m:t>
        </m:r>
      </m:oMath>
      <w:r w:rsidR="0097547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∑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=1680; ∑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=320</m:t>
        </m:r>
      </m:oMath>
      <w:r w:rsidR="0097547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∑xy=480</m:t>
        </m:r>
      </m:oMath>
      <w:r w:rsidR="009754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EF39D6D" w14:textId="2406125D" w:rsidR="0097547E" w:rsidRDefault="00053A1D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Time Reversal Test and Factor Reversal Test.</w:t>
      </w:r>
    </w:p>
    <w:p w14:paraId="1E3D0463" w14:textId="4DF3A5F2" w:rsidR="00053A1D" w:rsidRDefault="00053A1D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price index number for </w:t>
      </w:r>
      <w:r w:rsidR="006A123A">
        <w:rPr>
          <w:rFonts w:ascii="Times New Roman" w:hAnsi="Times New Roman" w:cs="Times New Roman"/>
          <w:sz w:val="24"/>
          <w:szCs w:val="24"/>
        </w:rPr>
        <w:t>2015 by using Bowley’s method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6A123A" w14:paraId="78FC4BF5" w14:textId="77777777" w:rsidTr="00CB2426">
        <w:tc>
          <w:tcPr>
            <w:tcW w:w="1659" w:type="dxa"/>
            <w:vMerge w:val="restart"/>
            <w:vAlign w:val="center"/>
          </w:tcPr>
          <w:p w14:paraId="63422E0A" w14:textId="3B3D3CCE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Commodity </w:t>
            </w:r>
          </w:p>
        </w:tc>
        <w:tc>
          <w:tcPr>
            <w:tcW w:w="3318" w:type="dxa"/>
            <w:gridSpan w:val="2"/>
            <w:vAlign w:val="center"/>
          </w:tcPr>
          <w:p w14:paraId="32A76AE2" w14:textId="4EC04345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3319" w:type="dxa"/>
            <w:gridSpan w:val="2"/>
            <w:vAlign w:val="center"/>
          </w:tcPr>
          <w:p w14:paraId="5B58CEA4" w14:textId="75CF96A2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6A123A" w14:paraId="4B821BBC" w14:textId="77777777" w:rsidTr="006A123A">
        <w:tc>
          <w:tcPr>
            <w:tcW w:w="1659" w:type="dxa"/>
            <w:vMerge/>
            <w:vAlign w:val="center"/>
          </w:tcPr>
          <w:p w14:paraId="01FAE2CE" w14:textId="77777777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0DBA26D" w14:textId="50CAF118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Price </w:t>
            </w:r>
          </w:p>
        </w:tc>
        <w:tc>
          <w:tcPr>
            <w:tcW w:w="1659" w:type="dxa"/>
            <w:vAlign w:val="center"/>
          </w:tcPr>
          <w:p w14:paraId="54F2DBCF" w14:textId="7BA03CA4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Quantity </w:t>
            </w:r>
          </w:p>
        </w:tc>
        <w:tc>
          <w:tcPr>
            <w:tcW w:w="1659" w:type="dxa"/>
            <w:vAlign w:val="center"/>
          </w:tcPr>
          <w:p w14:paraId="03E76520" w14:textId="33B72DBC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Price </w:t>
            </w:r>
          </w:p>
        </w:tc>
        <w:tc>
          <w:tcPr>
            <w:tcW w:w="1660" w:type="dxa"/>
            <w:vAlign w:val="center"/>
          </w:tcPr>
          <w:p w14:paraId="5F1F36B1" w14:textId="7C55844E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Quantity </w:t>
            </w:r>
          </w:p>
        </w:tc>
      </w:tr>
      <w:tr w:rsidR="006A123A" w14:paraId="4BBA96C5" w14:textId="77777777" w:rsidTr="006A123A">
        <w:tc>
          <w:tcPr>
            <w:tcW w:w="1659" w:type="dxa"/>
            <w:vAlign w:val="center"/>
          </w:tcPr>
          <w:p w14:paraId="596EE9AA" w14:textId="74C77EA2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659" w:type="dxa"/>
            <w:vAlign w:val="center"/>
          </w:tcPr>
          <w:p w14:paraId="0F070DF4" w14:textId="24520F4E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  <w:vAlign w:val="center"/>
          </w:tcPr>
          <w:p w14:paraId="1CAF1266" w14:textId="5D996B75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9" w:type="dxa"/>
            <w:vAlign w:val="center"/>
          </w:tcPr>
          <w:p w14:paraId="036194D9" w14:textId="0D772667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vAlign w:val="center"/>
          </w:tcPr>
          <w:p w14:paraId="5197E860" w14:textId="078C7628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A123A" w14:paraId="24964A1A" w14:textId="77777777" w:rsidTr="006A123A">
        <w:tc>
          <w:tcPr>
            <w:tcW w:w="1659" w:type="dxa"/>
            <w:vAlign w:val="center"/>
          </w:tcPr>
          <w:p w14:paraId="2F1A901F" w14:textId="5AE9B6E9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659" w:type="dxa"/>
            <w:vAlign w:val="center"/>
          </w:tcPr>
          <w:p w14:paraId="2917C390" w14:textId="531AE328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  <w:vAlign w:val="center"/>
          </w:tcPr>
          <w:p w14:paraId="0FB63E09" w14:textId="3623A540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9" w:type="dxa"/>
            <w:vAlign w:val="center"/>
          </w:tcPr>
          <w:p w14:paraId="5D76A720" w14:textId="108759DA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  <w:vAlign w:val="center"/>
          </w:tcPr>
          <w:p w14:paraId="2BF657E2" w14:textId="338EAC41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123A" w14:paraId="6474B39D" w14:textId="77777777" w:rsidTr="006A123A">
        <w:tc>
          <w:tcPr>
            <w:tcW w:w="1659" w:type="dxa"/>
            <w:vAlign w:val="center"/>
          </w:tcPr>
          <w:p w14:paraId="645A6EA4" w14:textId="1FAB1CBF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1659" w:type="dxa"/>
            <w:vAlign w:val="center"/>
          </w:tcPr>
          <w:p w14:paraId="7C536F54" w14:textId="027A9F89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  <w:vAlign w:val="center"/>
          </w:tcPr>
          <w:p w14:paraId="27E2DCFB" w14:textId="3546FD92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9" w:type="dxa"/>
            <w:vAlign w:val="center"/>
          </w:tcPr>
          <w:p w14:paraId="45445F93" w14:textId="7F7AA9B9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vAlign w:val="center"/>
          </w:tcPr>
          <w:p w14:paraId="6B1374CC" w14:textId="1FCE0D54" w:rsidR="006A123A" w:rsidRDefault="006A123A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8BFE47A" w14:textId="01B8E0C4" w:rsidR="006A123A" w:rsidRDefault="006A123A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semi-average method of measuring trend.</w:t>
      </w:r>
    </w:p>
    <w:p w14:paraId="2F6F9137" w14:textId="329AC42C" w:rsidR="006A123A" w:rsidRDefault="006A123A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merits and limitations of moving average method in time series analysis.</w:t>
      </w:r>
    </w:p>
    <w:p w14:paraId="0B4AB325" w14:textId="2F31C07C" w:rsidR="006A123A" w:rsidRPr="00797344" w:rsidRDefault="00C40376" w:rsidP="00DF15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7344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– C (3x10=30 Marks) Answer any 3 questions.</w:t>
      </w:r>
    </w:p>
    <w:p w14:paraId="24230F8C" w14:textId="780DEC90" w:rsidR="00C40376" w:rsidRDefault="00C40376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sales manager of a large company conducted a sample survey in States A and B taking 400 samples in each case. The results were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2963"/>
        <w:gridCol w:w="2964"/>
      </w:tblGrid>
      <w:tr w:rsidR="00C40376" w14:paraId="28EFA2B0" w14:textId="77777777" w:rsidTr="00C40376">
        <w:tc>
          <w:tcPr>
            <w:tcW w:w="2981" w:type="dxa"/>
            <w:vAlign w:val="center"/>
          </w:tcPr>
          <w:p w14:paraId="550747EB" w14:textId="77777777" w:rsidR="00C40376" w:rsidRDefault="00C40376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135EE8F3" w14:textId="3012DD6A" w:rsidR="00C40376" w:rsidRDefault="00C40376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</w:t>
            </w:r>
          </w:p>
        </w:tc>
        <w:tc>
          <w:tcPr>
            <w:tcW w:w="2964" w:type="dxa"/>
            <w:vAlign w:val="center"/>
          </w:tcPr>
          <w:p w14:paraId="3B1B7F4E" w14:textId="4B420BB9" w:rsidR="00C40376" w:rsidRDefault="00C40376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B</w:t>
            </w:r>
          </w:p>
        </w:tc>
      </w:tr>
      <w:tr w:rsidR="00C40376" w14:paraId="4ED803C7" w14:textId="77777777" w:rsidTr="00C40376">
        <w:tc>
          <w:tcPr>
            <w:tcW w:w="2981" w:type="dxa"/>
            <w:vAlign w:val="center"/>
          </w:tcPr>
          <w:p w14:paraId="0C40FB21" w14:textId="526A6963" w:rsidR="00C40376" w:rsidRDefault="00C40376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 sales</w:t>
            </w:r>
          </w:p>
        </w:tc>
        <w:tc>
          <w:tcPr>
            <w:tcW w:w="2963" w:type="dxa"/>
            <w:vAlign w:val="center"/>
          </w:tcPr>
          <w:p w14:paraId="33EED584" w14:textId="726FD836" w:rsidR="00C40376" w:rsidRDefault="00C40376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Rs.2500</w:t>
            </w:r>
          </w:p>
        </w:tc>
        <w:tc>
          <w:tcPr>
            <w:tcW w:w="2964" w:type="dxa"/>
            <w:vAlign w:val="center"/>
          </w:tcPr>
          <w:p w14:paraId="6C81E917" w14:textId="0C279750" w:rsidR="00C40376" w:rsidRDefault="00C40376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Rs.2200</w:t>
            </w:r>
          </w:p>
        </w:tc>
      </w:tr>
      <w:tr w:rsidR="00C40376" w14:paraId="0351EAED" w14:textId="77777777" w:rsidTr="00C40376">
        <w:tc>
          <w:tcPr>
            <w:tcW w:w="2981" w:type="dxa"/>
            <w:vAlign w:val="center"/>
          </w:tcPr>
          <w:p w14:paraId="3151233B" w14:textId="43C1180A" w:rsidR="00C40376" w:rsidRDefault="00C40376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2963" w:type="dxa"/>
            <w:vAlign w:val="center"/>
          </w:tcPr>
          <w:p w14:paraId="10C16A60" w14:textId="1127DB26" w:rsidR="00C40376" w:rsidRDefault="00C40376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Rs.400</w:t>
            </w:r>
          </w:p>
        </w:tc>
        <w:tc>
          <w:tcPr>
            <w:tcW w:w="2964" w:type="dxa"/>
            <w:vAlign w:val="center"/>
          </w:tcPr>
          <w:p w14:paraId="671A9EFB" w14:textId="5D0E3EDE" w:rsidR="00C40376" w:rsidRDefault="00C40376" w:rsidP="00DF15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Rs.550</w:t>
            </w:r>
          </w:p>
        </w:tc>
      </w:tr>
    </w:tbl>
    <w:p w14:paraId="3734654E" w14:textId="19660FC8" w:rsidR="00C40376" w:rsidRDefault="00C40376" w:rsidP="00DF158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whether the average sales </w:t>
      </w:r>
      <w:r w:rsidR="00062D21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the same </w:t>
      </w:r>
      <w:r w:rsidR="005B14AC">
        <w:rPr>
          <w:rFonts w:ascii="Times New Roman" w:hAnsi="Times New Roman" w:cs="Times New Roman"/>
          <w:sz w:val="24"/>
          <w:szCs w:val="24"/>
        </w:rPr>
        <w:t>in the two states at 1% level?</w:t>
      </w:r>
    </w:p>
    <w:p w14:paraId="2EC481FF" w14:textId="77777777" w:rsidR="00062D21" w:rsidRDefault="00062D21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rank correlation coefficient for the following data</w:t>
      </w:r>
    </w:p>
    <w:p w14:paraId="67A900C4" w14:textId="77777777" w:rsidR="00062D21" w:rsidRDefault="00062D21" w:rsidP="00DF158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X: </w:t>
      </w:r>
      <w:r>
        <w:rPr>
          <w:rFonts w:ascii="Times New Roman" w:hAnsi="Times New Roman" w:cs="Times New Roman"/>
          <w:sz w:val="24"/>
          <w:szCs w:val="24"/>
        </w:rPr>
        <w:tab/>
        <w:t>92</w:t>
      </w:r>
      <w:r>
        <w:rPr>
          <w:rFonts w:ascii="Times New Roman" w:hAnsi="Times New Roman" w:cs="Times New Roman"/>
          <w:sz w:val="24"/>
          <w:szCs w:val="24"/>
        </w:rPr>
        <w:tab/>
        <w:t>89</w:t>
      </w:r>
      <w:r>
        <w:rPr>
          <w:rFonts w:ascii="Times New Roman" w:hAnsi="Times New Roman" w:cs="Times New Roman"/>
          <w:sz w:val="24"/>
          <w:szCs w:val="24"/>
        </w:rPr>
        <w:tab/>
        <w:t>87</w:t>
      </w:r>
      <w:r>
        <w:rPr>
          <w:rFonts w:ascii="Times New Roman" w:hAnsi="Times New Roman" w:cs="Times New Roman"/>
          <w:sz w:val="24"/>
          <w:szCs w:val="24"/>
        </w:rPr>
        <w:tab/>
        <w:t>86</w:t>
      </w:r>
      <w:r>
        <w:rPr>
          <w:rFonts w:ascii="Times New Roman" w:hAnsi="Times New Roman" w:cs="Times New Roman"/>
          <w:sz w:val="24"/>
          <w:szCs w:val="24"/>
        </w:rPr>
        <w:tab/>
        <w:t>86</w:t>
      </w:r>
      <w:r>
        <w:rPr>
          <w:rFonts w:ascii="Times New Roman" w:hAnsi="Times New Roman" w:cs="Times New Roman"/>
          <w:sz w:val="24"/>
          <w:szCs w:val="24"/>
        </w:rPr>
        <w:tab/>
        <w:t>77</w:t>
      </w:r>
      <w:r>
        <w:rPr>
          <w:rFonts w:ascii="Times New Roman" w:hAnsi="Times New Roman" w:cs="Times New Roman"/>
          <w:sz w:val="24"/>
          <w:szCs w:val="24"/>
        </w:rPr>
        <w:tab/>
        <w:t>71</w:t>
      </w:r>
      <w:r>
        <w:rPr>
          <w:rFonts w:ascii="Times New Roman" w:hAnsi="Times New Roman" w:cs="Times New Roman"/>
          <w:sz w:val="24"/>
          <w:szCs w:val="24"/>
        </w:rPr>
        <w:tab/>
        <w:t>63</w:t>
      </w:r>
      <w:r>
        <w:rPr>
          <w:rFonts w:ascii="Times New Roman" w:hAnsi="Times New Roman" w:cs="Times New Roman"/>
          <w:sz w:val="24"/>
          <w:szCs w:val="24"/>
        </w:rPr>
        <w:tab/>
        <w:t>53</w:t>
      </w:r>
      <w:r>
        <w:rPr>
          <w:rFonts w:ascii="Times New Roman" w:hAnsi="Times New Roman" w:cs="Times New Roman"/>
          <w:sz w:val="24"/>
          <w:szCs w:val="24"/>
        </w:rPr>
        <w:tab/>
        <w:t>50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6CEEF8" w14:textId="77777777" w:rsidR="00062D21" w:rsidRDefault="00062D21" w:rsidP="00DF158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Y:</w:t>
      </w:r>
      <w:r>
        <w:rPr>
          <w:rFonts w:ascii="Times New Roman" w:hAnsi="Times New Roman" w:cs="Times New Roman"/>
          <w:sz w:val="24"/>
          <w:szCs w:val="24"/>
        </w:rPr>
        <w:tab/>
        <w:t>86</w:t>
      </w:r>
      <w:r>
        <w:rPr>
          <w:rFonts w:ascii="Times New Roman" w:hAnsi="Times New Roman" w:cs="Times New Roman"/>
          <w:sz w:val="24"/>
          <w:szCs w:val="24"/>
        </w:rPr>
        <w:tab/>
        <w:t>83</w:t>
      </w:r>
      <w:r>
        <w:rPr>
          <w:rFonts w:ascii="Times New Roman" w:hAnsi="Times New Roman" w:cs="Times New Roman"/>
          <w:sz w:val="24"/>
          <w:szCs w:val="24"/>
        </w:rPr>
        <w:tab/>
        <w:t>91</w:t>
      </w:r>
      <w:r>
        <w:rPr>
          <w:rFonts w:ascii="Times New Roman" w:hAnsi="Times New Roman" w:cs="Times New Roman"/>
          <w:sz w:val="24"/>
          <w:szCs w:val="24"/>
        </w:rPr>
        <w:tab/>
        <w:t>77</w:t>
      </w:r>
      <w:r>
        <w:rPr>
          <w:rFonts w:ascii="Times New Roman" w:hAnsi="Times New Roman" w:cs="Times New Roman"/>
          <w:sz w:val="24"/>
          <w:szCs w:val="24"/>
        </w:rPr>
        <w:tab/>
        <w:t>68</w:t>
      </w:r>
      <w:r>
        <w:rPr>
          <w:rFonts w:ascii="Times New Roman" w:hAnsi="Times New Roman" w:cs="Times New Roman"/>
          <w:sz w:val="24"/>
          <w:szCs w:val="24"/>
        </w:rPr>
        <w:tab/>
        <w:t>85</w:t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14:paraId="13CB8735" w14:textId="77777777" w:rsidR="002C3169" w:rsidRDefault="002C3169" w:rsidP="00DF158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30EAFB" w14:textId="2C6576B4" w:rsidR="005B14AC" w:rsidRDefault="00062D21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B7">
        <w:rPr>
          <w:rFonts w:ascii="Times New Roman" w:hAnsi="Times New Roman" w:cs="Times New Roman"/>
          <w:sz w:val="24"/>
          <w:szCs w:val="24"/>
        </w:rPr>
        <w:t>The following table gives Age (X) in years of cars and annual maintenance cost Y (in hundred Rupees)</w:t>
      </w:r>
    </w:p>
    <w:p w14:paraId="2C14DF3C" w14:textId="5127C431" w:rsidR="00E81BB7" w:rsidRDefault="00E81BB7" w:rsidP="00DF158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X: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14:paraId="43FE1019" w14:textId="4A0AE814" w:rsidR="00E81BB7" w:rsidRDefault="00E81BB7" w:rsidP="00DF158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Y: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ab/>
        <w:t>18</w:t>
      </w:r>
      <w:r>
        <w:rPr>
          <w:rFonts w:ascii="Times New Roman" w:hAnsi="Times New Roman" w:cs="Times New Roman"/>
          <w:sz w:val="24"/>
          <w:szCs w:val="24"/>
        </w:rPr>
        <w:tab/>
        <w:t>21</w:t>
      </w:r>
      <w:r>
        <w:rPr>
          <w:rFonts w:ascii="Times New Roman" w:hAnsi="Times New Roman" w:cs="Times New Roman"/>
          <w:sz w:val="24"/>
          <w:szCs w:val="24"/>
        </w:rPr>
        <w:tab/>
        <w:t>23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14:paraId="13118CC6" w14:textId="018ABDD4" w:rsidR="00E81BB7" w:rsidRDefault="00E81BB7" w:rsidP="00DF158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 the maintenance cost for a 4-year-old car after finding the regression equation.</w:t>
      </w:r>
    </w:p>
    <w:p w14:paraId="666D7C15" w14:textId="32B8D1F8" w:rsidR="00E81BB7" w:rsidRDefault="002C3169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Laspeyre’s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index number, Paasche’s price index number and Marshall-Edgeworth index for the following data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63"/>
        <w:gridCol w:w="1787"/>
        <w:gridCol w:w="1735"/>
        <w:gridCol w:w="1788"/>
        <w:gridCol w:w="1735"/>
      </w:tblGrid>
      <w:tr w:rsidR="002C3169" w14:paraId="24491928" w14:textId="77777777" w:rsidTr="000A4AEC">
        <w:tc>
          <w:tcPr>
            <w:tcW w:w="1863" w:type="dxa"/>
            <w:vMerge w:val="restart"/>
            <w:vAlign w:val="center"/>
          </w:tcPr>
          <w:p w14:paraId="6F973B7F" w14:textId="6518A467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Commodity </w:t>
            </w:r>
          </w:p>
        </w:tc>
        <w:tc>
          <w:tcPr>
            <w:tcW w:w="3522" w:type="dxa"/>
            <w:gridSpan w:val="2"/>
            <w:vAlign w:val="center"/>
          </w:tcPr>
          <w:p w14:paraId="7D75F62A" w14:textId="20294811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3523" w:type="dxa"/>
            <w:gridSpan w:val="2"/>
            <w:vAlign w:val="center"/>
          </w:tcPr>
          <w:p w14:paraId="6E2BE04F" w14:textId="121FF0BA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2C3169" w14:paraId="7F369D5E" w14:textId="77777777" w:rsidTr="002C3169">
        <w:tc>
          <w:tcPr>
            <w:tcW w:w="1863" w:type="dxa"/>
            <w:vMerge/>
            <w:vAlign w:val="center"/>
          </w:tcPr>
          <w:p w14:paraId="2356E116" w14:textId="77777777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5705BC64" w14:textId="3CBD862F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Price </w:t>
            </w:r>
          </w:p>
        </w:tc>
        <w:tc>
          <w:tcPr>
            <w:tcW w:w="1735" w:type="dxa"/>
            <w:vAlign w:val="center"/>
          </w:tcPr>
          <w:p w14:paraId="12193966" w14:textId="345B2E28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Quantity </w:t>
            </w:r>
          </w:p>
        </w:tc>
        <w:tc>
          <w:tcPr>
            <w:tcW w:w="1788" w:type="dxa"/>
            <w:vAlign w:val="center"/>
          </w:tcPr>
          <w:p w14:paraId="6CBBB533" w14:textId="1AB3F257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Price </w:t>
            </w:r>
          </w:p>
        </w:tc>
        <w:tc>
          <w:tcPr>
            <w:tcW w:w="1735" w:type="dxa"/>
            <w:vAlign w:val="center"/>
          </w:tcPr>
          <w:p w14:paraId="782359BD" w14:textId="269AD4C4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Quantity </w:t>
            </w:r>
          </w:p>
        </w:tc>
      </w:tr>
      <w:tr w:rsidR="002C3169" w14:paraId="555851C1" w14:textId="77777777" w:rsidTr="002C3169">
        <w:tc>
          <w:tcPr>
            <w:tcW w:w="1863" w:type="dxa"/>
            <w:vAlign w:val="center"/>
          </w:tcPr>
          <w:p w14:paraId="6D402D23" w14:textId="423D6244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787" w:type="dxa"/>
            <w:vAlign w:val="center"/>
          </w:tcPr>
          <w:p w14:paraId="521079A5" w14:textId="514B85DD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5" w:type="dxa"/>
            <w:vAlign w:val="center"/>
          </w:tcPr>
          <w:p w14:paraId="5D17985D" w14:textId="1EC63A27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8" w:type="dxa"/>
            <w:vAlign w:val="center"/>
          </w:tcPr>
          <w:p w14:paraId="6D3D176D" w14:textId="7B3E65FF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Align w:val="center"/>
          </w:tcPr>
          <w:p w14:paraId="5BB8A329" w14:textId="457C9EE3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3169" w14:paraId="52D241B4" w14:textId="77777777" w:rsidTr="002C3169">
        <w:tc>
          <w:tcPr>
            <w:tcW w:w="1863" w:type="dxa"/>
            <w:vAlign w:val="center"/>
          </w:tcPr>
          <w:p w14:paraId="647AE837" w14:textId="1D20832B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787" w:type="dxa"/>
            <w:vAlign w:val="center"/>
          </w:tcPr>
          <w:p w14:paraId="5A2B7FD0" w14:textId="69B76397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Align w:val="center"/>
          </w:tcPr>
          <w:p w14:paraId="51D335BD" w14:textId="002600B8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8" w:type="dxa"/>
            <w:vAlign w:val="center"/>
          </w:tcPr>
          <w:p w14:paraId="2EC17212" w14:textId="1DEEF53C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35" w:type="dxa"/>
            <w:vAlign w:val="center"/>
          </w:tcPr>
          <w:p w14:paraId="4E41F148" w14:textId="618A0FEB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3169" w14:paraId="16307221" w14:textId="77777777" w:rsidTr="002C3169">
        <w:tc>
          <w:tcPr>
            <w:tcW w:w="1863" w:type="dxa"/>
            <w:vAlign w:val="center"/>
          </w:tcPr>
          <w:p w14:paraId="562B9F98" w14:textId="5E9D6E5C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1787" w:type="dxa"/>
            <w:vAlign w:val="center"/>
          </w:tcPr>
          <w:p w14:paraId="62966E3F" w14:textId="027BDAD4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Align w:val="center"/>
          </w:tcPr>
          <w:p w14:paraId="40105388" w14:textId="1D27D6DF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8" w:type="dxa"/>
            <w:vAlign w:val="center"/>
          </w:tcPr>
          <w:p w14:paraId="4D6170C8" w14:textId="4F060621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35" w:type="dxa"/>
            <w:vAlign w:val="center"/>
          </w:tcPr>
          <w:p w14:paraId="2E308379" w14:textId="0AFFA1EF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3169" w14:paraId="6BCEECC9" w14:textId="77777777" w:rsidTr="002C3169">
        <w:tc>
          <w:tcPr>
            <w:tcW w:w="1863" w:type="dxa"/>
            <w:vAlign w:val="center"/>
          </w:tcPr>
          <w:p w14:paraId="5D9DE919" w14:textId="31BFD706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1787" w:type="dxa"/>
            <w:vAlign w:val="center"/>
          </w:tcPr>
          <w:p w14:paraId="0E043D66" w14:textId="12CD6D2A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5" w:type="dxa"/>
            <w:vAlign w:val="center"/>
          </w:tcPr>
          <w:p w14:paraId="53B43950" w14:textId="057DB6D5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8" w:type="dxa"/>
            <w:vAlign w:val="center"/>
          </w:tcPr>
          <w:p w14:paraId="440781F0" w14:textId="00CC878C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5" w:type="dxa"/>
            <w:vAlign w:val="center"/>
          </w:tcPr>
          <w:p w14:paraId="6F109FCA" w14:textId="4178C061" w:rsidR="002C3169" w:rsidRDefault="002C3169" w:rsidP="00F202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1C1831E" w14:textId="77777777" w:rsidR="006A123A" w:rsidRPr="000E3D8C" w:rsidRDefault="006A123A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34379" w14:textId="2E1A9797" w:rsidR="0026767C" w:rsidRDefault="002C3169" w:rsidP="00DF15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general problems </w:t>
      </w:r>
      <w:r w:rsidR="00797344">
        <w:rPr>
          <w:rFonts w:ascii="Times New Roman" w:hAnsi="Times New Roman" w:cs="Times New Roman"/>
          <w:sz w:val="24"/>
          <w:szCs w:val="24"/>
        </w:rPr>
        <w:t>in the construction of index numbers.</w:t>
      </w:r>
    </w:p>
    <w:p w14:paraId="12B34ADF" w14:textId="77777777" w:rsidR="00870BD5" w:rsidRDefault="00870BD5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934B" w14:textId="77777777" w:rsidR="00870BD5" w:rsidRDefault="00870BD5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2F34F" w14:textId="77777777" w:rsidR="00870BD5" w:rsidRDefault="00870BD5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05184" w14:textId="77777777" w:rsidR="00870BD5" w:rsidRDefault="00870BD5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42E2D" w14:textId="77777777" w:rsidR="00870BD5" w:rsidRDefault="00870BD5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117B3" w14:textId="77777777" w:rsidR="00870BD5" w:rsidRDefault="00870BD5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8A065" w14:textId="77777777" w:rsidR="00870BD5" w:rsidRDefault="00870BD5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518CD" w14:textId="77777777" w:rsidR="00870BD5" w:rsidRDefault="00870BD5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6E273" w14:textId="77777777" w:rsidR="00870BD5" w:rsidRDefault="00870BD5" w:rsidP="00DF15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0BD5" w:rsidSect="00C403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0420"/>
    <w:multiLevelType w:val="hybridMultilevel"/>
    <w:tmpl w:val="F23C89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6E30"/>
    <w:multiLevelType w:val="hybridMultilevel"/>
    <w:tmpl w:val="08C618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130B"/>
    <w:multiLevelType w:val="hybridMultilevel"/>
    <w:tmpl w:val="625CC4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E4E4C"/>
    <w:multiLevelType w:val="hybridMultilevel"/>
    <w:tmpl w:val="80F4AE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900820">
    <w:abstractNumId w:val="0"/>
  </w:num>
  <w:num w:numId="2" w16cid:durableId="1531068300">
    <w:abstractNumId w:val="1"/>
  </w:num>
  <w:num w:numId="3" w16cid:durableId="524683482">
    <w:abstractNumId w:val="2"/>
  </w:num>
  <w:num w:numId="4" w16cid:durableId="282198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7C"/>
    <w:rsid w:val="00053A1D"/>
    <w:rsid w:val="00062D21"/>
    <w:rsid w:val="000E3D8C"/>
    <w:rsid w:val="001B73A3"/>
    <w:rsid w:val="00207108"/>
    <w:rsid w:val="00234C91"/>
    <w:rsid w:val="00242393"/>
    <w:rsid w:val="00264C58"/>
    <w:rsid w:val="0026767C"/>
    <w:rsid w:val="00293912"/>
    <w:rsid w:val="002C3169"/>
    <w:rsid w:val="003B548A"/>
    <w:rsid w:val="00421B8E"/>
    <w:rsid w:val="00484E54"/>
    <w:rsid w:val="00522528"/>
    <w:rsid w:val="005227D8"/>
    <w:rsid w:val="005B14AC"/>
    <w:rsid w:val="005D7616"/>
    <w:rsid w:val="006A123A"/>
    <w:rsid w:val="006C7416"/>
    <w:rsid w:val="0072319A"/>
    <w:rsid w:val="00733E64"/>
    <w:rsid w:val="0077676A"/>
    <w:rsid w:val="00797344"/>
    <w:rsid w:val="007E437C"/>
    <w:rsid w:val="00812774"/>
    <w:rsid w:val="00845B46"/>
    <w:rsid w:val="00870BD5"/>
    <w:rsid w:val="00892031"/>
    <w:rsid w:val="00897696"/>
    <w:rsid w:val="00911B3A"/>
    <w:rsid w:val="00922693"/>
    <w:rsid w:val="0092775A"/>
    <w:rsid w:val="009356A1"/>
    <w:rsid w:val="0097547E"/>
    <w:rsid w:val="00AB4989"/>
    <w:rsid w:val="00AF3378"/>
    <w:rsid w:val="00C40376"/>
    <w:rsid w:val="00C45B41"/>
    <w:rsid w:val="00D5228A"/>
    <w:rsid w:val="00DF158E"/>
    <w:rsid w:val="00E4781F"/>
    <w:rsid w:val="00E81BB7"/>
    <w:rsid w:val="00EF1195"/>
    <w:rsid w:val="00F1134B"/>
    <w:rsid w:val="00F2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A9CE"/>
  <w15:chartTrackingRefBased/>
  <w15:docId w15:val="{6EC09434-046D-4DF4-BD3A-8AF3C9DE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6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6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6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6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67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6767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97696"/>
    <w:rPr>
      <w:color w:val="666666"/>
    </w:rPr>
  </w:style>
  <w:style w:type="table" w:styleId="TableGrid">
    <w:name w:val="Table Grid"/>
    <w:basedOn w:val="TableNormal"/>
    <w:uiPriority w:val="39"/>
    <w:rsid w:val="006A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6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1EF2-0405-44F4-9B23-36BF33C0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Balakrishnan P</dc:creator>
  <cp:keywords/>
  <dc:description/>
  <cp:lastModifiedBy>Balakrishnan P</cp:lastModifiedBy>
  <cp:revision>11</cp:revision>
  <dcterms:created xsi:type="dcterms:W3CDTF">2025-02-10T05:18:00Z</dcterms:created>
  <dcterms:modified xsi:type="dcterms:W3CDTF">2025-02-10T13:52:00Z</dcterms:modified>
</cp:coreProperties>
</file>