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50145" w14:textId="77777777" w:rsidR="003162C0" w:rsidRDefault="003162C0">
      <w:pPr>
        <w:pStyle w:val="BodyText"/>
        <w:spacing w:before="47"/>
        <w:rPr>
          <w:sz w:val="19"/>
        </w:rPr>
      </w:pPr>
    </w:p>
    <w:p w14:paraId="5BA3FA28" w14:textId="77777777" w:rsidR="003162C0" w:rsidRDefault="00000000">
      <w:pPr>
        <w:spacing w:before="79" w:line="237" w:lineRule="auto"/>
        <w:ind w:left="1810" w:right="1351"/>
        <w:jc w:val="center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0" distR="0" simplePos="0" relativeHeight="15728640" behindDoc="0" locked="0" layoutInCell="1" allowOverlap="1" wp14:anchorId="36BCCC22" wp14:editId="03EFF8B1">
            <wp:simplePos x="0" y="0"/>
            <wp:positionH relativeFrom="page">
              <wp:posOffset>967739</wp:posOffset>
            </wp:positionH>
            <wp:positionV relativeFrom="paragraph">
              <wp:posOffset>69875</wp:posOffset>
            </wp:positionV>
            <wp:extent cx="908049" cy="94244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49" cy="9424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ANNA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ADARSH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COLLEGE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WOMEN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(AUTONOMOUS) CHENNAI – 600 040</w:t>
      </w:r>
    </w:p>
    <w:p w14:paraId="3CC0B490" w14:textId="77777777" w:rsidR="003162C0" w:rsidRDefault="003162C0">
      <w:pPr>
        <w:pStyle w:val="BodyText"/>
        <w:spacing w:before="30"/>
        <w:rPr>
          <w:b/>
        </w:rPr>
      </w:pPr>
    </w:p>
    <w:p w14:paraId="47DBBE98" w14:textId="77777777" w:rsidR="003162C0" w:rsidRDefault="00000000">
      <w:pPr>
        <w:ind w:left="1810" w:right="1359"/>
        <w:jc w:val="center"/>
        <w:rPr>
          <w:b/>
          <w:sz w:val="24"/>
        </w:rPr>
      </w:pPr>
      <w:r>
        <w:rPr>
          <w:b/>
          <w:sz w:val="24"/>
        </w:rPr>
        <w:t>END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SEMESTER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EXAMINATIONS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APRIL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2025</w:t>
      </w:r>
    </w:p>
    <w:p w14:paraId="542BB598" w14:textId="77777777" w:rsidR="003162C0" w:rsidRDefault="003162C0">
      <w:pPr>
        <w:pStyle w:val="BodyText"/>
        <w:rPr>
          <w:b/>
          <w:sz w:val="20"/>
        </w:rPr>
      </w:pPr>
    </w:p>
    <w:p w14:paraId="2BE26309" w14:textId="77777777" w:rsidR="003162C0" w:rsidRDefault="003162C0">
      <w:pPr>
        <w:pStyle w:val="BodyText"/>
        <w:rPr>
          <w:b/>
          <w:sz w:val="20"/>
        </w:rPr>
      </w:pPr>
    </w:p>
    <w:p w14:paraId="26FE0971" w14:textId="77777777" w:rsidR="003162C0" w:rsidRDefault="003162C0">
      <w:pPr>
        <w:pStyle w:val="BodyText"/>
        <w:rPr>
          <w:b/>
          <w:sz w:val="20"/>
        </w:rPr>
      </w:pPr>
    </w:p>
    <w:p w14:paraId="7ABCFE3A" w14:textId="77777777" w:rsidR="003162C0" w:rsidRDefault="003162C0">
      <w:pPr>
        <w:pStyle w:val="BodyText"/>
        <w:spacing w:before="113"/>
        <w:rPr>
          <w:b/>
          <w:sz w:val="20"/>
        </w:rPr>
      </w:pPr>
    </w:p>
    <w:tbl>
      <w:tblPr>
        <w:tblW w:w="0" w:type="auto"/>
        <w:tblInd w:w="2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5"/>
        <w:gridCol w:w="2698"/>
        <w:gridCol w:w="2703"/>
      </w:tblGrid>
      <w:tr w:rsidR="003162C0" w14:paraId="78B9F79B" w14:textId="77777777">
        <w:trPr>
          <w:trHeight w:val="517"/>
        </w:trPr>
        <w:tc>
          <w:tcPr>
            <w:tcW w:w="5085" w:type="dxa"/>
          </w:tcPr>
          <w:p w14:paraId="3F71F088" w14:textId="77777777" w:rsidR="003162C0" w:rsidRDefault="00000000">
            <w:pPr>
              <w:pStyle w:val="TableParagraph"/>
              <w:spacing w:before="54"/>
              <w:rPr>
                <w:b/>
                <w:sz w:val="24"/>
              </w:rPr>
            </w:pPr>
            <w:r>
              <w:rPr>
                <w:b/>
                <w:sz w:val="24"/>
              </w:rPr>
              <w:t>Programme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: B.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Sc.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Psychology</w:t>
            </w:r>
          </w:p>
        </w:tc>
        <w:tc>
          <w:tcPr>
            <w:tcW w:w="2698" w:type="dxa"/>
          </w:tcPr>
          <w:p w14:paraId="112555D2" w14:textId="77777777" w:rsidR="003162C0" w:rsidRDefault="00000000">
            <w:pPr>
              <w:pStyle w:val="TableParagraph"/>
              <w:spacing w:before="54"/>
              <w:ind w:left="52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Batch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2024-</w:t>
            </w:r>
            <w:r>
              <w:rPr>
                <w:b/>
                <w:spacing w:val="-4"/>
                <w:sz w:val="24"/>
              </w:rPr>
              <w:t>2027</w:t>
            </w:r>
          </w:p>
        </w:tc>
        <w:tc>
          <w:tcPr>
            <w:tcW w:w="2703" w:type="dxa"/>
          </w:tcPr>
          <w:p w14:paraId="605A068B" w14:textId="77777777" w:rsidR="003162C0" w:rsidRDefault="00000000">
            <w:pPr>
              <w:pStyle w:val="TableParagraph"/>
              <w:spacing w:before="54"/>
              <w:ind w:left="70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Semester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II</w:t>
            </w:r>
          </w:p>
        </w:tc>
      </w:tr>
      <w:tr w:rsidR="003162C0" w14:paraId="395B82D4" w14:textId="77777777">
        <w:trPr>
          <w:trHeight w:val="940"/>
        </w:trPr>
        <w:tc>
          <w:tcPr>
            <w:tcW w:w="5085" w:type="dxa"/>
          </w:tcPr>
          <w:p w14:paraId="115CF1D8" w14:textId="77777777" w:rsidR="003162C0" w:rsidRDefault="00000000">
            <w:pPr>
              <w:pStyle w:val="TableParagraph"/>
              <w:spacing w:before="68" w:line="360" w:lineRule="auto"/>
              <w:ind w:left="1785" w:right="768" w:hanging="102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Title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PSYCHOLOGY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CHILDHOOD</w:t>
            </w:r>
          </w:p>
        </w:tc>
        <w:tc>
          <w:tcPr>
            <w:tcW w:w="5401" w:type="dxa"/>
            <w:gridSpan w:val="2"/>
          </w:tcPr>
          <w:p w14:paraId="4DAF6A21" w14:textId="77777777" w:rsidR="00E56B4C" w:rsidRDefault="00000000">
            <w:pPr>
              <w:pStyle w:val="TableParagraph"/>
              <w:spacing w:before="68"/>
              <w:ind w:left="32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:</w:t>
            </w:r>
            <w:r w:rsidR="00E56B4C">
              <w:rPr>
                <w:b/>
                <w:spacing w:val="-10"/>
                <w:sz w:val="24"/>
              </w:rPr>
              <w:t xml:space="preserve"> </w:t>
            </w:r>
          </w:p>
          <w:p w14:paraId="12E70EDC" w14:textId="4A0AA494" w:rsidR="00E56B4C" w:rsidRDefault="00E56B4C" w:rsidP="00E56B4C">
            <w:pPr>
              <w:rPr>
                <w:rFonts w:ascii="Aptos" w:hAnsi="Aptos" w:cs="Arial"/>
                <w:color w:val="222222"/>
              </w:rPr>
            </w:pPr>
            <w:r>
              <w:rPr>
                <w:rFonts w:ascii="Aptos" w:hAnsi="Aptos" w:cs="Arial"/>
                <w:color w:val="222222"/>
              </w:rPr>
              <w:t>24UBSPY304</w:t>
            </w:r>
          </w:p>
          <w:p w14:paraId="35B69AC0" w14:textId="0A26F7AA" w:rsidR="003162C0" w:rsidRDefault="003162C0">
            <w:pPr>
              <w:pStyle w:val="TableParagraph"/>
              <w:spacing w:before="68"/>
              <w:ind w:left="321"/>
              <w:jc w:val="left"/>
              <w:rPr>
                <w:b/>
                <w:sz w:val="24"/>
              </w:rPr>
            </w:pPr>
          </w:p>
        </w:tc>
      </w:tr>
      <w:tr w:rsidR="003162C0" w14:paraId="0870539C" w14:textId="77777777">
        <w:trPr>
          <w:trHeight w:val="541"/>
        </w:trPr>
        <w:tc>
          <w:tcPr>
            <w:tcW w:w="5085" w:type="dxa"/>
          </w:tcPr>
          <w:p w14:paraId="06B6D902" w14:textId="77777777" w:rsidR="003162C0" w:rsidRDefault="00000000">
            <w:pPr>
              <w:pStyle w:val="TableParagraph"/>
              <w:spacing w:before="68"/>
              <w:ind w:right="8"/>
              <w:rPr>
                <w:b/>
                <w:sz w:val="24"/>
              </w:rPr>
            </w:pPr>
            <w:r>
              <w:rPr>
                <w:b/>
                <w:sz w:val="24"/>
              </w:rPr>
              <w:t>Duration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Hrs</w:t>
            </w:r>
          </w:p>
        </w:tc>
        <w:tc>
          <w:tcPr>
            <w:tcW w:w="5401" w:type="dxa"/>
            <w:gridSpan w:val="2"/>
          </w:tcPr>
          <w:p w14:paraId="2FAFDAF9" w14:textId="77777777" w:rsidR="003162C0" w:rsidRDefault="00000000">
            <w:pPr>
              <w:pStyle w:val="TableParagraph"/>
              <w:spacing w:before="68"/>
              <w:ind w:left="4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Maximum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Marks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75</w:t>
            </w:r>
          </w:p>
        </w:tc>
      </w:tr>
    </w:tbl>
    <w:p w14:paraId="58443048" w14:textId="43423D89" w:rsidR="003162C0" w:rsidRDefault="00E56B4C">
      <w:pPr>
        <w:pStyle w:val="BodyText"/>
        <w:spacing w:before="54"/>
        <w:rPr>
          <w:b/>
          <w:sz w:val="20"/>
        </w:rPr>
      </w:pPr>
      <w:r>
        <w:rPr>
          <w:b/>
          <w:sz w:val="20"/>
        </w:rPr>
        <w:t xml:space="preserve">       SECTION A : ANSWER ANY 10 OUT OF 12 QUESTIONS  IN SHORT</w:t>
      </w:r>
    </w:p>
    <w:tbl>
      <w:tblPr>
        <w:tblW w:w="0" w:type="auto"/>
        <w:tblInd w:w="2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4"/>
        <w:gridCol w:w="5018"/>
        <w:gridCol w:w="1225"/>
        <w:gridCol w:w="1378"/>
        <w:gridCol w:w="1801"/>
      </w:tblGrid>
      <w:tr w:rsidR="003162C0" w14:paraId="74CF4273" w14:textId="77777777">
        <w:trPr>
          <w:trHeight w:val="719"/>
        </w:trPr>
        <w:tc>
          <w:tcPr>
            <w:tcW w:w="1004" w:type="dxa"/>
            <w:tcBorders>
              <w:top w:val="nil"/>
            </w:tcBorders>
          </w:tcPr>
          <w:p w14:paraId="4AFD253A" w14:textId="77777777" w:rsidR="003162C0" w:rsidRDefault="00000000">
            <w:pPr>
              <w:pStyle w:val="TableParagraph"/>
              <w:spacing w:before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018" w:type="dxa"/>
            <w:tcBorders>
              <w:top w:val="nil"/>
            </w:tcBorders>
          </w:tcPr>
          <w:p w14:paraId="6C8A1190" w14:textId="69D56A09" w:rsidR="003162C0" w:rsidRDefault="00895364">
            <w:pPr>
              <w:pStyle w:val="TableParagraph"/>
              <w:spacing w:before="30"/>
              <w:ind w:left="104"/>
              <w:jc w:val="left"/>
              <w:rPr>
                <w:sz w:val="24"/>
              </w:rPr>
            </w:pPr>
            <w:r>
              <w:rPr>
                <w:sz w:val="24"/>
              </w:rPr>
              <w:t>List the developmental tasks of babyhood and early childhood as given by Havig</w:t>
            </w:r>
            <w:r w:rsidR="00236214">
              <w:rPr>
                <w:sz w:val="24"/>
              </w:rPr>
              <w:t>h</w:t>
            </w:r>
            <w:r>
              <w:rPr>
                <w:sz w:val="24"/>
              </w:rPr>
              <w:t>u</w:t>
            </w:r>
            <w:r w:rsidR="00236214">
              <w:rPr>
                <w:sz w:val="24"/>
              </w:rPr>
              <w:t>r</w:t>
            </w:r>
            <w:r>
              <w:rPr>
                <w:sz w:val="24"/>
              </w:rPr>
              <w:t>st.</w:t>
            </w:r>
          </w:p>
        </w:tc>
        <w:tc>
          <w:tcPr>
            <w:tcW w:w="1225" w:type="dxa"/>
            <w:tcBorders>
              <w:top w:val="nil"/>
            </w:tcBorders>
          </w:tcPr>
          <w:p w14:paraId="07D0A5F2" w14:textId="77777777" w:rsidR="003162C0" w:rsidRDefault="00000000">
            <w:pPr>
              <w:pStyle w:val="TableParagraph"/>
              <w:spacing w:before="35"/>
              <w:ind w:left="3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378" w:type="dxa"/>
            <w:tcBorders>
              <w:top w:val="nil"/>
            </w:tcBorders>
          </w:tcPr>
          <w:p w14:paraId="6A7AE64A" w14:textId="77777777" w:rsidR="003162C0" w:rsidRDefault="00000000">
            <w:pPr>
              <w:pStyle w:val="TableParagraph"/>
              <w:spacing w:before="35"/>
              <w:ind w:left="4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801" w:type="dxa"/>
            <w:tcBorders>
              <w:top w:val="nil"/>
            </w:tcBorders>
          </w:tcPr>
          <w:p w14:paraId="07E199A0" w14:textId="77777777" w:rsidR="003162C0" w:rsidRDefault="00000000">
            <w:pPr>
              <w:pStyle w:val="TableParagraph"/>
              <w:spacing w:before="35"/>
              <w:ind w:left="5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:rsidR="003162C0" w14:paraId="560628FA" w14:textId="77777777">
        <w:trPr>
          <w:trHeight w:val="858"/>
        </w:trPr>
        <w:tc>
          <w:tcPr>
            <w:tcW w:w="1004" w:type="dxa"/>
          </w:tcPr>
          <w:p w14:paraId="4E351FE0" w14:textId="77777777" w:rsidR="003162C0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018" w:type="dxa"/>
          </w:tcPr>
          <w:p w14:paraId="6714B601" w14:textId="41AB7066" w:rsidR="003162C0" w:rsidRDefault="00901692">
            <w:pPr>
              <w:pStyle w:val="TableParagraph"/>
              <w:spacing w:before="41" w:line="237" w:lineRule="auto"/>
              <w:ind w:left="104" w:right="171"/>
              <w:jc w:val="left"/>
              <w:rPr>
                <w:sz w:val="24"/>
              </w:rPr>
            </w:pPr>
            <w:r>
              <w:rPr>
                <w:sz w:val="24"/>
              </w:rPr>
              <w:t>Compare and contrast maturation and learning.</w:t>
            </w:r>
          </w:p>
        </w:tc>
        <w:tc>
          <w:tcPr>
            <w:tcW w:w="1225" w:type="dxa"/>
          </w:tcPr>
          <w:p w14:paraId="20973834" w14:textId="77777777" w:rsidR="003162C0" w:rsidRDefault="00000000">
            <w:pPr>
              <w:pStyle w:val="TableParagraph"/>
              <w:ind w:left="3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378" w:type="dxa"/>
          </w:tcPr>
          <w:p w14:paraId="6453F5AF" w14:textId="77777777" w:rsidR="003162C0" w:rsidRDefault="00000000">
            <w:pPr>
              <w:pStyle w:val="TableParagraph"/>
              <w:ind w:left="4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801" w:type="dxa"/>
          </w:tcPr>
          <w:p w14:paraId="04052FC4" w14:textId="77777777" w:rsidR="003162C0" w:rsidRDefault="00000000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:rsidR="003162C0" w14:paraId="74011D08" w14:textId="77777777">
        <w:trPr>
          <w:trHeight w:val="656"/>
        </w:trPr>
        <w:tc>
          <w:tcPr>
            <w:tcW w:w="1004" w:type="dxa"/>
          </w:tcPr>
          <w:p w14:paraId="455ED031" w14:textId="77777777" w:rsidR="003162C0" w:rsidRDefault="00000000">
            <w:pPr>
              <w:pStyle w:val="TableParagraph"/>
              <w:spacing w:before="4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018" w:type="dxa"/>
          </w:tcPr>
          <w:p w14:paraId="6165CBAE" w14:textId="67AE4504" w:rsidR="003162C0" w:rsidRDefault="001B3401" w:rsidP="00E56B4C">
            <w:pPr>
              <w:pStyle w:val="TableParagraph"/>
              <w:spacing w:before="6"/>
              <w:jc w:val="left"/>
              <w:rPr>
                <w:sz w:val="24"/>
              </w:rPr>
            </w:pPr>
            <w:r>
              <w:rPr>
                <w:sz w:val="24"/>
              </w:rPr>
              <w:t xml:space="preserve"> List the stages of birth.</w:t>
            </w:r>
          </w:p>
        </w:tc>
        <w:tc>
          <w:tcPr>
            <w:tcW w:w="1225" w:type="dxa"/>
          </w:tcPr>
          <w:p w14:paraId="1943B0EC" w14:textId="77777777" w:rsidR="003162C0" w:rsidRDefault="00000000">
            <w:pPr>
              <w:pStyle w:val="TableParagraph"/>
              <w:spacing w:before="49"/>
              <w:ind w:left="3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378" w:type="dxa"/>
          </w:tcPr>
          <w:p w14:paraId="54E717FD" w14:textId="77777777" w:rsidR="003162C0" w:rsidRDefault="00000000">
            <w:pPr>
              <w:pStyle w:val="TableParagraph"/>
              <w:spacing w:before="49"/>
              <w:ind w:left="4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801" w:type="dxa"/>
          </w:tcPr>
          <w:p w14:paraId="40901EF9" w14:textId="77777777" w:rsidR="003162C0" w:rsidRDefault="00000000">
            <w:pPr>
              <w:pStyle w:val="TableParagraph"/>
              <w:spacing w:before="49"/>
              <w:ind w:left="5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  <w:tr w:rsidR="003162C0" w14:paraId="206EF9ED" w14:textId="77777777">
        <w:trPr>
          <w:trHeight w:val="902"/>
        </w:trPr>
        <w:tc>
          <w:tcPr>
            <w:tcW w:w="1004" w:type="dxa"/>
          </w:tcPr>
          <w:p w14:paraId="69C3AF4B" w14:textId="77777777" w:rsidR="003162C0" w:rsidRDefault="00000000">
            <w:pPr>
              <w:pStyle w:val="TableParagraph"/>
              <w:spacing w:before="3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5018" w:type="dxa"/>
          </w:tcPr>
          <w:p w14:paraId="1328C5F6" w14:textId="5F95892C" w:rsidR="003162C0" w:rsidRDefault="00FA42C6">
            <w:pPr>
              <w:pStyle w:val="TableParagraph"/>
              <w:spacing w:before="34"/>
              <w:ind w:left="104"/>
              <w:jc w:val="left"/>
              <w:rPr>
                <w:sz w:val="24"/>
              </w:rPr>
            </w:pPr>
            <w:r>
              <w:rPr>
                <w:sz w:val="24"/>
              </w:rPr>
              <w:t>Show what the Denver Developmental Screening Test measures.</w:t>
            </w:r>
          </w:p>
        </w:tc>
        <w:tc>
          <w:tcPr>
            <w:tcW w:w="1225" w:type="dxa"/>
          </w:tcPr>
          <w:p w14:paraId="1E3F2F8F" w14:textId="77777777" w:rsidR="003162C0" w:rsidRDefault="00000000">
            <w:pPr>
              <w:pStyle w:val="TableParagraph"/>
              <w:spacing w:before="39"/>
              <w:ind w:left="3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378" w:type="dxa"/>
          </w:tcPr>
          <w:p w14:paraId="79103579" w14:textId="77777777" w:rsidR="003162C0" w:rsidRDefault="00000000">
            <w:pPr>
              <w:pStyle w:val="TableParagraph"/>
              <w:spacing w:before="39"/>
              <w:ind w:left="4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801" w:type="dxa"/>
          </w:tcPr>
          <w:p w14:paraId="7DE04975" w14:textId="77777777" w:rsidR="003162C0" w:rsidRDefault="00000000">
            <w:pPr>
              <w:pStyle w:val="TableParagraph"/>
              <w:spacing w:before="39"/>
              <w:ind w:left="5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  <w:tr w:rsidR="003162C0" w14:paraId="47D7890D" w14:textId="77777777">
        <w:trPr>
          <w:trHeight w:val="858"/>
        </w:trPr>
        <w:tc>
          <w:tcPr>
            <w:tcW w:w="1004" w:type="dxa"/>
          </w:tcPr>
          <w:p w14:paraId="5C76CCA4" w14:textId="77777777" w:rsidR="003162C0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5018" w:type="dxa"/>
          </w:tcPr>
          <w:p w14:paraId="54959DB9" w14:textId="6549C4A8" w:rsidR="003162C0" w:rsidRDefault="002779BD">
            <w:pPr>
              <w:pStyle w:val="TableParagraph"/>
              <w:spacing w:before="41" w:line="237" w:lineRule="auto"/>
              <w:ind w:left="104"/>
              <w:jc w:val="left"/>
              <w:rPr>
                <w:sz w:val="24"/>
              </w:rPr>
            </w:pPr>
            <w:r>
              <w:rPr>
                <w:sz w:val="24"/>
              </w:rPr>
              <w:t>Relate depth perception to haptic perception.</w:t>
            </w:r>
          </w:p>
        </w:tc>
        <w:tc>
          <w:tcPr>
            <w:tcW w:w="1225" w:type="dxa"/>
          </w:tcPr>
          <w:p w14:paraId="0AD09C80" w14:textId="77777777" w:rsidR="003162C0" w:rsidRDefault="00000000">
            <w:pPr>
              <w:pStyle w:val="TableParagraph"/>
              <w:ind w:left="3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378" w:type="dxa"/>
          </w:tcPr>
          <w:p w14:paraId="00108942" w14:textId="77777777" w:rsidR="003162C0" w:rsidRDefault="00000000">
            <w:pPr>
              <w:pStyle w:val="TableParagraph"/>
              <w:ind w:left="4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801" w:type="dxa"/>
          </w:tcPr>
          <w:p w14:paraId="156E69A5" w14:textId="77777777" w:rsidR="003162C0" w:rsidRDefault="00000000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</w:tr>
      <w:tr w:rsidR="003162C0" w14:paraId="1C715D3F" w14:textId="77777777">
        <w:trPr>
          <w:trHeight w:val="642"/>
        </w:trPr>
        <w:tc>
          <w:tcPr>
            <w:tcW w:w="1004" w:type="dxa"/>
          </w:tcPr>
          <w:p w14:paraId="32B1A25E" w14:textId="77777777" w:rsidR="003162C0" w:rsidRDefault="00000000">
            <w:pPr>
              <w:pStyle w:val="TableParagraph"/>
              <w:spacing w:before="4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5018" w:type="dxa"/>
          </w:tcPr>
          <w:p w14:paraId="63AEADF6" w14:textId="0614CB02" w:rsidR="003162C0" w:rsidRDefault="00547108">
            <w:pPr>
              <w:pStyle w:val="TableParagraph"/>
              <w:spacing w:line="242" w:lineRule="auto"/>
              <w:ind w:left="104" w:right="171"/>
              <w:jc w:val="left"/>
              <w:rPr>
                <w:sz w:val="24"/>
              </w:rPr>
            </w:pPr>
            <w:r>
              <w:rPr>
                <w:sz w:val="24"/>
              </w:rPr>
              <w:t>Compare and contrast between cephalocaudal and proximodistal principle.</w:t>
            </w:r>
          </w:p>
        </w:tc>
        <w:tc>
          <w:tcPr>
            <w:tcW w:w="1225" w:type="dxa"/>
          </w:tcPr>
          <w:p w14:paraId="3F54B0F3" w14:textId="77777777" w:rsidR="003162C0" w:rsidRDefault="00000000">
            <w:pPr>
              <w:pStyle w:val="TableParagraph"/>
              <w:spacing w:before="49"/>
              <w:ind w:left="3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378" w:type="dxa"/>
          </w:tcPr>
          <w:p w14:paraId="2F153A69" w14:textId="77777777" w:rsidR="003162C0" w:rsidRDefault="00000000">
            <w:pPr>
              <w:pStyle w:val="TableParagraph"/>
              <w:spacing w:before="49"/>
              <w:ind w:left="4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801" w:type="dxa"/>
          </w:tcPr>
          <w:p w14:paraId="5C6EA9B5" w14:textId="77777777" w:rsidR="003162C0" w:rsidRDefault="00000000">
            <w:pPr>
              <w:pStyle w:val="TableParagraph"/>
              <w:spacing w:before="49"/>
              <w:ind w:left="5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</w:tr>
      <w:tr w:rsidR="003162C0" w14:paraId="2D434250" w14:textId="77777777">
        <w:trPr>
          <w:trHeight w:val="859"/>
        </w:trPr>
        <w:tc>
          <w:tcPr>
            <w:tcW w:w="1004" w:type="dxa"/>
          </w:tcPr>
          <w:p w14:paraId="44130138" w14:textId="77777777" w:rsidR="003162C0" w:rsidRDefault="00000000">
            <w:pPr>
              <w:pStyle w:val="TableParagraph"/>
              <w:spacing w:before="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5018" w:type="dxa"/>
          </w:tcPr>
          <w:p w14:paraId="28229830" w14:textId="792B902B" w:rsidR="003162C0" w:rsidRDefault="00BF602E" w:rsidP="00E56B4C">
            <w:pPr>
              <w:pStyle w:val="TableParagraph"/>
              <w:spacing w:before="32" w:line="237" w:lineRule="auto"/>
              <w:ind w:left="0" w:right="171"/>
              <w:jc w:val="left"/>
              <w:rPr>
                <w:sz w:val="24"/>
              </w:rPr>
            </w:pPr>
            <w:r>
              <w:rPr>
                <w:sz w:val="24"/>
              </w:rPr>
              <w:t xml:space="preserve"> Relate patterns of crying to babies</w:t>
            </w:r>
            <w:r w:rsidR="00392D57">
              <w:rPr>
                <w:sz w:val="24"/>
              </w:rPr>
              <w:t>’</w:t>
            </w:r>
            <w:r>
              <w:rPr>
                <w:sz w:val="24"/>
              </w:rPr>
              <w:t xml:space="preserve"> development.</w:t>
            </w:r>
          </w:p>
        </w:tc>
        <w:tc>
          <w:tcPr>
            <w:tcW w:w="1225" w:type="dxa"/>
          </w:tcPr>
          <w:p w14:paraId="523530EB" w14:textId="77777777" w:rsidR="003162C0" w:rsidRDefault="00000000">
            <w:pPr>
              <w:pStyle w:val="TableParagraph"/>
              <w:spacing w:before="35"/>
              <w:ind w:left="3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378" w:type="dxa"/>
          </w:tcPr>
          <w:p w14:paraId="5DA28C26" w14:textId="77777777" w:rsidR="003162C0" w:rsidRDefault="00000000">
            <w:pPr>
              <w:pStyle w:val="TableParagraph"/>
              <w:spacing w:before="35"/>
              <w:ind w:left="4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801" w:type="dxa"/>
          </w:tcPr>
          <w:p w14:paraId="3FE77368" w14:textId="77777777" w:rsidR="003162C0" w:rsidRDefault="00000000">
            <w:pPr>
              <w:pStyle w:val="TableParagraph"/>
              <w:spacing w:before="35"/>
              <w:ind w:left="5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</w:tr>
      <w:tr w:rsidR="003162C0" w14:paraId="4904A5DE" w14:textId="77777777">
        <w:trPr>
          <w:trHeight w:val="719"/>
        </w:trPr>
        <w:tc>
          <w:tcPr>
            <w:tcW w:w="1004" w:type="dxa"/>
          </w:tcPr>
          <w:p w14:paraId="0853AF43" w14:textId="77777777" w:rsidR="003162C0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5018" w:type="dxa"/>
          </w:tcPr>
          <w:p w14:paraId="0D7759A9" w14:textId="0A24B138" w:rsidR="003162C0" w:rsidRDefault="00B277A4">
            <w:pPr>
              <w:pStyle w:val="TableParagraph"/>
              <w:spacing w:before="39"/>
              <w:ind w:left="104"/>
              <w:jc w:val="left"/>
              <w:rPr>
                <w:sz w:val="24"/>
              </w:rPr>
            </w:pPr>
            <w:r>
              <w:rPr>
                <w:sz w:val="24"/>
              </w:rPr>
              <w:t>Summarize the temperamental patterns of early children.</w:t>
            </w:r>
          </w:p>
        </w:tc>
        <w:tc>
          <w:tcPr>
            <w:tcW w:w="1225" w:type="dxa"/>
          </w:tcPr>
          <w:p w14:paraId="36B76457" w14:textId="77777777" w:rsidR="003162C0" w:rsidRDefault="00000000">
            <w:pPr>
              <w:pStyle w:val="TableParagraph"/>
              <w:ind w:left="3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378" w:type="dxa"/>
          </w:tcPr>
          <w:p w14:paraId="34911D12" w14:textId="77777777" w:rsidR="003162C0" w:rsidRDefault="00000000">
            <w:pPr>
              <w:pStyle w:val="TableParagraph"/>
              <w:ind w:left="4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801" w:type="dxa"/>
          </w:tcPr>
          <w:p w14:paraId="3E150F9C" w14:textId="77777777" w:rsidR="003162C0" w:rsidRDefault="00000000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</w:tr>
      <w:tr w:rsidR="003162C0" w14:paraId="190CDA49" w14:textId="77777777">
        <w:trPr>
          <w:trHeight w:val="882"/>
        </w:trPr>
        <w:tc>
          <w:tcPr>
            <w:tcW w:w="1004" w:type="dxa"/>
          </w:tcPr>
          <w:p w14:paraId="525C1974" w14:textId="77777777" w:rsidR="003162C0" w:rsidRDefault="00000000">
            <w:pPr>
              <w:pStyle w:val="TableParagraph"/>
              <w:spacing w:before="5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5018" w:type="dxa"/>
          </w:tcPr>
          <w:p w14:paraId="32494EE2" w14:textId="03BFF071" w:rsidR="003162C0" w:rsidRDefault="007B3807" w:rsidP="00E56B4C">
            <w:pPr>
              <w:pStyle w:val="TableParagraph"/>
              <w:spacing w:before="51" w:line="237" w:lineRule="auto"/>
              <w:jc w:val="left"/>
              <w:rPr>
                <w:sz w:val="24"/>
              </w:rPr>
            </w:pPr>
            <w:r>
              <w:rPr>
                <w:sz w:val="24"/>
              </w:rPr>
              <w:t xml:space="preserve"> List the secondary sex characteristics.</w:t>
            </w:r>
          </w:p>
        </w:tc>
        <w:tc>
          <w:tcPr>
            <w:tcW w:w="1225" w:type="dxa"/>
          </w:tcPr>
          <w:p w14:paraId="4164027A" w14:textId="77777777" w:rsidR="003162C0" w:rsidRDefault="00000000">
            <w:pPr>
              <w:pStyle w:val="TableParagraph"/>
              <w:spacing w:before="54"/>
              <w:ind w:left="3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378" w:type="dxa"/>
          </w:tcPr>
          <w:p w14:paraId="34BFDC03" w14:textId="77777777" w:rsidR="003162C0" w:rsidRDefault="00000000">
            <w:pPr>
              <w:pStyle w:val="TableParagraph"/>
              <w:spacing w:before="54"/>
              <w:ind w:left="4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801" w:type="dxa"/>
          </w:tcPr>
          <w:p w14:paraId="3F6822D3" w14:textId="77777777" w:rsidR="003162C0" w:rsidRDefault="00000000">
            <w:pPr>
              <w:pStyle w:val="TableParagraph"/>
              <w:spacing w:before="54"/>
              <w:ind w:left="5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</w:tr>
    </w:tbl>
    <w:p w14:paraId="1D1EEFFF" w14:textId="77777777" w:rsidR="003162C0" w:rsidRDefault="003162C0">
      <w:pPr>
        <w:pStyle w:val="TableParagraph"/>
        <w:rPr>
          <w:b/>
          <w:sz w:val="24"/>
        </w:rPr>
        <w:sectPr w:rsidR="003162C0">
          <w:pgSz w:w="12240" w:h="15840"/>
          <w:pgMar w:top="1360" w:right="360" w:bottom="280" w:left="1080" w:header="720" w:footer="720" w:gutter="0"/>
          <w:cols w:space="720"/>
        </w:sectPr>
      </w:pPr>
    </w:p>
    <w:tbl>
      <w:tblPr>
        <w:tblW w:w="0" w:type="auto"/>
        <w:tblInd w:w="2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4"/>
        <w:gridCol w:w="5018"/>
        <w:gridCol w:w="1225"/>
        <w:gridCol w:w="1378"/>
        <w:gridCol w:w="1801"/>
      </w:tblGrid>
      <w:tr w:rsidR="003162C0" w14:paraId="485093D2" w14:textId="77777777">
        <w:trPr>
          <w:trHeight w:val="1319"/>
        </w:trPr>
        <w:tc>
          <w:tcPr>
            <w:tcW w:w="1004" w:type="dxa"/>
          </w:tcPr>
          <w:p w14:paraId="46E9DC6F" w14:textId="77777777" w:rsidR="003162C0" w:rsidRDefault="00000000">
            <w:pPr>
              <w:pStyle w:val="TableParagraph"/>
              <w:spacing w:before="34"/>
              <w:ind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10</w:t>
            </w:r>
          </w:p>
        </w:tc>
        <w:tc>
          <w:tcPr>
            <w:tcW w:w="5018" w:type="dxa"/>
          </w:tcPr>
          <w:p w14:paraId="14BA5D27" w14:textId="2DFAAC96" w:rsidR="003162C0" w:rsidRDefault="0071560C">
            <w:pPr>
              <w:pStyle w:val="TableParagraph"/>
              <w:spacing w:before="32" w:line="237" w:lineRule="auto"/>
              <w:ind w:left="104" w:right="549"/>
              <w:jc w:val="left"/>
              <w:rPr>
                <w:sz w:val="24"/>
              </w:rPr>
            </w:pPr>
            <w:r>
              <w:rPr>
                <w:sz w:val="24"/>
              </w:rPr>
              <w:t>Predict the reason for secular trend in the current era.</w:t>
            </w:r>
          </w:p>
        </w:tc>
        <w:tc>
          <w:tcPr>
            <w:tcW w:w="1225" w:type="dxa"/>
          </w:tcPr>
          <w:p w14:paraId="4C9457F1" w14:textId="77777777" w:rsidR="003162C0" w:rsidRDefault="00000000">
            <w:pPr>
              <w:pStyle w:val="TableParagraph"/>
              <w:spacing w:before="34"/>
              <w:ind w:left="3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378" w:type="dxa"/>
          </w:tcPr>
          <w:p w14:paraId="71FE89EC" w14:textId="77777777" w:rsidR="003162C0" w:rsidRDefault="00000000">
            <w:pPr>
              <w:pStyle w:val="TableParagraph"/>
              <w:spacing w:before="34"/>
              <w:ind w:left="4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801" w:type="dxa"/>
          </w:tcPr>
          <w:p w14:paraId="4CFE069D" w14:textId="77777777" w:rsidR="003162C0" w:rsidRDefault="00000000">
            <w:pPr>
              <w:pStyle w:val="TableParagraph"/>
              <w:spacing w:before="34"/>
              <w:ind w:left="5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</w:tr>
      <w:tr w:rsidR="003162C0" w14:paraId="020D5A1A" w14:textId="77777777">
        <w:trPr>
          <w:trHeight w:val="858"/>
        </w:trPr>
        <w:tc>
          <w:tcPr>
            <w:tcW w:w="1004" w:type="dxa"/>
          </w:tcPr>
          <w:p w14:paraId="5643B083" w14:textId="77777777" w:rsidR="003162C0" w:rsidRDefault="00000000">
            <w:pPr>
              <w:pStyle w:val="TableParagraph"/>
              <w:ind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5018" w:type="dxa"/>
          </w:tcPr>
          <w:p w14:paraId="7DD76787" w14:textId="2CBB838E" w:rsidR="003162C0" w:rsidRDefault="00CB2AB2">
            <w:pPr>
              <w:pStyle w:val="TableParagraph"/>
              <w:spacing w:before="41" w:line="237" w:lineRule="auto"/>
              <w:ind w:left="104" w:right="171"/>
              <w:jc w:val="left"/>
              <w:rPr>
                <w:sz w:val="24"/>
              </w:rPr>
            </w:pPr>
            <w:r>
              <w:rPr>
                <w:sz w:val="24"/>
              </w:rPr>
              <w:t>Jack sees his sister dressed up as a pirate but knows that its still his sister underneath that disguise. Show the cognitive advance in play here.</w:t>
            </w:r>
          </w:p>
        </w:tc>
        <w:tc>
          <w:tcPr>
            <w:tcW w:w="1225" w:type="dxa"/>
          </w:tcPr>
          <w:p w14:paraId="4BABB35B" w14:textId="77777777" w:rsidR="003162C0" w:rsidRDefault="00000000">
            <w:pPr>
              <w:pStyle w:val="TableParagraph"/>
              <w:ind w:left="3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378" w:type="dxa"/>
          </w:tcPr>
          <w:p w14:paraId="150C9A14" w14:textId="77777777" w:rsidR="003162C0" w:rsidRDefault="00000000">
            <w:pPr>
              <w:pStyle w:val="TableParagraph"/>
              <w:ind w:left="4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1801" w:type="dxa"/>
          </w:tcPr>
          <w:p w14:paraId="1F7FB9F3" w14:textId="77777777" w:rsidR="003162C0" w:rsidRDefault="00000000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:rsidR="003162C0" w14:paraId="128A22C8" w14:textId="77777777">
        <w:trPr>
          <w:trHeight w:val="642"/>
        </w:trPr>
        <w:tc>
          <w:tcPr>
            <w:tcW w:w="1004" w:type="dxa"/>
          </w:tcPr>
          <w:p w14:paraId="55463B1C" w14:textId="77777777" w:rsidR="003162C0" w:rsidRDefault="00000000">
            <w:pPr>
              <w:pStyle w:val="TableParagraph"/>
              <w:spacing w:before="49"/>
              <w:ind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5018" w:type="dxa"/>
          </w:tcPr>
          <w:p w14:paraId="02568CB3" w14:textId="344A8546" w:rsidR="003162C0" w:rsidRDefault="00E15C86">
            <w:pPr>
              <w:pStyle w:val="TableParagraph"/>
              <w:spacing w:line="242" w:lineRule="auto"/>
              <w:ind w:left="104"/>
              <w:jc w:val="left"/>
              <w:rPr>
                <w:sz w:val="24"/>
              </w:rPr>
            </w:pPr>
            <w:r>
              <w:rPr>
                <w:sz w:val="24"/>
              </w:rPr>
              <w:t>Write about pretend play.</w:t>
            </w:r>
          </w:p>
        </w:tc>
        <w:tc>
          <w:tcPr>
            <w:tcW w:w="1225" w:type="dxa"/>
          </w:tcPr>
          <w:p w14:paraId="4D606C3E" w14:textId="77777777" w:rsidR="003162C0" w:rsidRDefault="00000000">
            <w:pPr>
              <w:pStyle w:val="TableParagraph"/>
              <w:spacing w:before="49"/>
              <w:ind w:left="3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378" w:type="dxa"/>
          </w:tcPr>
          <w:p w14:paraId="07256FBB" w14:textId="77777777" w:rsidR="003162C0" w:rsidRDefault="00000000">
            <w:pPr>
              <w:pStyle w:val="TableParagraph"/>
              <w:spacing w:before="49"/>
              <w:ind w:left="4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1801" w:type="dxa"/>
          </w:tcPr>
          <w:p w14:paraId="423BFDF3" w14:textId="77777777" w:rsidR="003162C0" w:rsidRDefault="00000000">
            <w:pPr>
              <w:pStyle w:val="TableParagraph"/>
              <w:spacing w:before="49"/>
              <w:ind w:left="5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</w:tbl>
    <w:p w14:paraId="5864FB6B" w14:textId="77777777" w:rsidR="003162C0" w:rsidRDefault="00000000">
      <w:pPr>
        <w:spacing w:before="81"/>
        <w:ind w:left="1810" w:right="1641"/>
        <w:jc w:val="center"/>
        <w:rPr>
          <w:b/>
          <w:sz w:val="24"/>
        </w:rPr>
      </w:pP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 B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(5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X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8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=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40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Marks)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Answer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any Five</w:t>
      </w:r>
      <w:r>
        <w:rPr>
          <w:b/>
          <w:spacing w:val="5"/>
          <w:sz w:val="24"/>
        </w:rPr>
        <w:t xml:space="preserve"> </w:t>
      </w:r>
      <w:r>
        <w:rPr>
          <w:b/>
          <w:spacing w:val="-2"/>
          <w:sz w:val="24"/>
        </w:rPr>
        <w:t>Questions</w:t>
      </w:r>
    </w:p>
    <w:p w14:paraId="350E0A85" w14:textId="77777777" w:rsidR="003162C0" w:rsidRDefault="003162C0">
      <w:pPr>
        <w:pStyle w:val="BodyText"/>
        <w:spacing w:before="3"/>
        <w:rPr>
          <w:b/>
          <w:sz w:val="14"/>
        </w:rPr>
      </w:pPr>
    </w:p>
    <w:tbl>
      <w:tblPr>
        <w:tblW w:w="0" w:type="auto"/>
        <w:tblInd w:w="2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4"/>
        <w:gridCol w:w="5018"/>
        <w:gridCol w:w="1225"/>
        <w:gridCol w:w="1378"/>
        <w:gridCol w:w="1801"/>
      </w:tblGrid>
      <w:tr w:rsidR="003162C0" w14:paraId="5FA8E464" w14:textId="77777777">
        <w:trPr>
          <w:trHeight w:val="858"/>
        </w:trPr>
        <w:tc>
          <w:tcPr>
            <w:tcW w:w="1004" w:type="dxa"/>
          </w:tcPr>
          <w:p w14:paraId="76B65134" w14:textId="77777777" w:rsidR="003162C0" w:rsidRDefault="00000000">
            <w:pPr>
              <w:pStyle w:val="TableParagraph"/>
              <w:ind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5018" w:type="dxa"/>
          </w:tcPr>
          <w:p w14:paraId="4B561D45" w14:textId="691D1CCA" w:rsidR="003162C0" w:rsidRDefault="00000000">
            <w:pPr>
              <w:pStyle w:val="TableParagraph"/>
              <w:spacing w:before="39" w:line="242" w:lineRule="auto"/>
              <w:ind w:left="104" w:right="191"/>
              <w:jc w:val="left"/>
              <w:rPr>
                <w:sz w:val="24"/>
              </w:rPr>
            </w:pPr>
            <w:r>
              <w:rPr>
                <w:sz w:val="24"/>
              </w:rPr>
              <w:t>Examine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 w:rsidR="00E23381">
              <w:rPr>
                <w:spacing w:val="-15"/>
                <w:sz w:val="24"/>
              </w:rPr>
              <w:t xml:space="preserve">conditions that influence longevity. </w:t>
            </w:r>
          </w:p>
        </w:tc>
        <w:tc>
          <w:tcPr>
            <w:tcW w:w="1225" w:type="dxa"/>
          </w:tcPr>
          <w:p w14:paraId="41ADB0C4" w14:textId="77777777" w:rsidR="003162C0" w:rsidRDefault="00000000">
            <w:pPr>
              <w:pStyle w:val="TableParagraph"/>
              <w:ind w:left="3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378" w:type="dxa"/>
          </w:tcPr>
          <w:p w14:paraId="3F631ABB" w14:textId="77777777" w:rsidR="003162C0" w:rsidRDefault="00000000">
            <w:pPr>
              <w:pStyle w:val="TableParagraph"/>
              <w:ind w:left="4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1801" w:type="dxa"/>
          </w:tcPr>
          <w:p w14:paraId="5805555E" w14:textId="77777777" w:rsidR="003162C0" w:rsidRDefault="00000000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:rsidR="003162C0" w14:paraId="65FE8547" w14:textId="77777777">
        <w:trPr>
          <w:trHeight w:val="642"/>
        </w:trPr>
        <w:tc>
          <w:tcPr>
            <w:tcW w:w="1004" w:type="dxa"/>
          </w:tcPr>
          <w:p w14:paraId="6D4ECA16" w14:textId="77777777" w:rsidR="003162C0" w:rsidRDefault="00000000">
            <w:pPr>
              <w:pStyle w:val="TableParagraph"/>
              <w:spacing w:before="54"/>
              <w:ind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5018" w:type="dxa"/>
          </w:tcPr>
          <w:p w14:paraId="02AB8E34" w14:textId="147A6DD2" w:rsidR="003162C0" w:rsidRDefault="00F93187">
            <w:pPr>
              <w:pStyle w:val="TableParagraph"/>
              <w:spacing w:before="52" w:line="237" w:lineRule="auto"/>
              <w:ind w:left="104" w:right="549"/>
              <w:jc w:val="left"/>
              <w:rPr>
                <w:sz w:val="24"/>
              </w:rPr>
            </w:pPr>
            <w:r>
              <w:rPr>
                <w:sz w:val="24"/>
              </w:rPr>
              <w:t>Examine the characteristics of prenatal period.</w:t>
            </w:r>
          </w:p>
        </w:tc>
        <w:tc>
          <w:tcPr>
            <w:tcW w:w="1225" w:type="dxa"/>
          </w:tcPr>
          <w:p w14:paraId="0A7B1D10" w14:textId="77777777" w:rsidR="003162C0" w:rsidRDefault="00000000">
            <w:pPr>
              <w:pStyle w:val="TableParagraph"/>
              <w:spacing w:before="54"/>
              <w:ind w:left="3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378" w:type="dxa"/>
          </w:tcPr>
          <w:p w14:paraId="30169CD2" w14:textId="77777777" w:rsidR="003162C0" w:rsidRDefault="00000000">
            <w:pPr>
              <w:pStyle w:val="TableParagraph"/>
              <w:spacing w:before="54"/>
              <w:ind w:left="4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1801" w:type="dxa"/>
          </w:tcPr>
          <w:p w14:paraId="6E8B02FD" w14:textId="77777777" w:rsidR="003162C0" w:rsidRDefault="00000000">
            <w:pPr>
              <w:pStyle w:val="TableParagraph"/>
              <w:spacing w:before="54"/>
              <w:ind w:left="5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:rsidR="003162C0" w14:paraId="3271E0F9" w14:textId="77777777">
        <w:trPr>
          <w:trHeight w:val="858"/>
        </w:trPr>
        <w:tc>
          <w:tcPr>
            <w:tcW w:w="1004" w:type="dxa"/>
          </w:tcPr>
          <w:p w14:paraId="704BE376" w14:textId="77777777" w:rsidR="003162C0" w:rsidRDefault="00000000">
            <w:pPr>
              <w:pStyle w:val="TableParagraph"/>
              <w:spacing w:before="39"/>
              <w:ind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5018" w:type="dxa"/>
          </w:tcPr>
          <w:p w14:paraId="2A620A93" w14:textId="086DD3E8" w:rsidR="003162C0" w:rsidRDefault="00F840EC">
            <w:pPr>
              <w:pStyle w:val="TableParagraph"/>
              <w:spacing w:before="37" w:line="237" w:lineRule="auto"/>
              <w:ind w:left="104"/>
              <w:jc w:val="left"/>
              <w:rPr>
                <w:sz w:val="24"/>
              </w:rPr>
            </w:pPr>
            <w:r>
              <w:rPr>
                <w:sz w:val="24"/>
              </w:rPr>
              <w:t xml:space="preserve">Illustrate early human reflexes with examples. </w:t>
            </w:r>
          </w:p>
        </w:tc>
        <w:tc>
          <w:tcPr>
            <w:tcW w:w="1225" w:type="dxa"/>
          </w:tcPr>
          <w:p w14:paraId="0E3C61AD" w14:textId="77777777" w:rsidR="003162C0" w:rsidRDefault="00000000">
            <w:pPr>
              <w:pStyle w:val="TableParagraph"/>
              <w:spacing w:before="39"/>
              <w:ind w:left="3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378" w:type="dxa"/>
          </w:tcPr>
          <w:p w14:paraId="3D7BED22" w14:textId="77777777" w:rsidR="003162C0" w:rsidRDefault="00000000">
            <w:pPr>
              <w:pStyle w:val="TableParagraph"/>
              <w:spacing w:before="39"/>
              <w:ind w:left="4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1801" w:type="dxa"/>
          </w:tcPr>
          <w:p w14:paraId="56450F89" w14:textId="77777777" w:rsidR="003162C0" w:rsidRDefault="00000000">
            <w:pPr>
              <w:pStyle w:val="TableParagraph"/>
              <w:spacing w:before="39"/>
              <w:ind w:left="5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  <w:tr w:rsidR="003162C0" w14:paraId="2F1B64F7" w14:textId="77777777">
        <w:trPr>
          <w:trHeight w:val="882"/>
        </w:trPr>
        <w:tc>
          <w:tcPr>
            <w:tcW w:w="1004" w:type="dxa"/>
          </w:tcPr>
          <w:p w14:paraId="55D08101" w14:textId="77777777" w:rsidR="003162C0" w:rsidRDefault="00000000">
            <w:pPr>
              <w:pStyle w:val="TableParagraph"/>
              <w:ind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5018" w:type="dxa"/>
          </w:tcPr>
          <w:p w14:paraId="3AF1E751" w14:textId="157A69E6" w:rsidR="003162C0" w:rsidRDefault="000B3550">
            <w:pPr>
              <w:pStyle w:val="TableParagraph"/>
              <w:spacing w:before="40" w:line="242" w:lineRule="auto"/>
              <w:ind w:left="104"/>
              <w:jc w:val="left"/>
              <w:rPr>
                <w:sz w:val="24"/>
              </w:rPr>
            </w:pPr>
            <w:r>
              <w:rPr>
                <w:sz w:val="24"/>
              </w:rPr>
              <w:t>Examine the development of speech during early childhood.</w:t>
            </w:r>
          </w:p>
        </w:tc>
        <w:tc>
          <w:tcPr>
            <w:tcW w:w="1225" w:type="dxa"/>
          </w:tcPr>
          <w:p w14:paraId="6D43F41A" w14:textId="77777777" w:rsidR="003162C0" w:rsidRDefault="00000000">
            <w:pPr>
              <w:pStyle w:val="TableParagraph"/>
              <w:ind w:left="3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378" w:type="dxa"/>
          </w:tcPr>
          <w:p w14:paraId="62F875F1" w14:textId="77777777" w:rsidR="003162C0" w:rsidRDefault="00000000">
            <w:pPr>
              <w:pStyle w:val="TableParagraph"/>
              <w:ind w:left="4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1801" w:type="dxa"/>
          </w:tcPr>
          <w:p w14:paraId="70D178FD" w14:textId="77777777" w:rsidR="003162C0" w:rsidRDefault="00000000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  <w:tr w:rsidR="003162C0" w14:paraId="5E8FD6CE" w14:textId="77777777">
        <w:trPr>
          <w:trHeight w:val="858"/>
        </w:trPr>
        <w:tc>
          <w:tcPr>
            <w:tcW w:w="1004" w:type="dxa"/>
          </w:tcPr>
          <w:p w14:paraId="48FD36AA" w14:textId="77777777" w:rsidR="003162C0" w:rsidRDefault="00000000">
            <w:pPr>
              <w:pStyle w:val="TableParagraph"/>
              <w:spacing w:before="34"/>
              <w:ind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5018" w:type="dxa"/>
          </w:tcPr>
          <w:p w14:paraId="3526F6EB" w14:textId="1E109905" w:rsidR="003162C0" w:rsidRDefault="00000000">
            <w:pPr>
              <w:pStyle w:val="TableParagraph"/>
              <w:spacing w:before="32" w:line="237" w:lineRule="auto"/>
              <w:ind w:left="104" w:right="171"/>
              <w:jc w:val="left"/>
              <w:rPr>
                <w:sz w:val="24"/>
              </w:rPr>
            </w:pPr>
            <w:r>
              <w:rPr>
                <w:sz w:val="24"/>
              </w:rPr>
              <w:t>Ex</w:t>
            </w:r>
            <w:r w:rsidR="009234BE">
              <w:rPr>
                <w:sz w:val="24"/>
              </w:rPr>
              <w:t>amine the sleep needs and problems seen during late childhood.</w:t>
            </w:r>
          </w:p>
        </w:tc>
        <w:tc>
          <w:tcPr>
            <w:tcW w:w="1225" w:type="dxa"/>
          </w:tcPr>
          <w:p w14:paraId="32DB6313" w14:textId="77777777" w:rsidR="003162C0" w:rsidRDefault="00000000">
            <w:pPr>
              <w:pStyle w:val="TableParagraph"/>
              <w:spacing w:before="34"/>
              <w:ind w:left="3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378" w:type="dxa"/>
          </w:tcPr>
          <w:p w14:paraId="2574913E" w14:textId="77777777" w:rsidR="003162C0" w:rsidRDefault="00000000">
            <w:pPr>
              <w:pStyle w:val="TableParagraph"/>
              <w:spacing w:before="34"/>
              <w:ind w:left="4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1801" w:type="dxa"/>
          </w:tcPr>
          <w:p w14:paraId="03F4B9FD" w14:textId="77777777" w:rsidR="003162C0" w:rsidRDefault="00000000">
            <w:pPr>
              <w:pStyle w:val="TableParagraph"/>
              <w:spacing w:before="34"/>
              <w:ind w:left="5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</w:tr>
      <w:tr w:rsidR="003162C0" w14:paraId="52064D1A" w14:textId="77777777">
        <w:trPr>
          <w:trHeight w:val="1137"/>
        </w:trPr>
        <w:tc>
          <w:tcPr>
            <w:tcW w:w="1004" w:type="dxa"/>
          </w:tcPr>
          <w:p w14:paraId="4F308A01" w14:textId="77777777" w:rsidR="003162C0" w:rsidRDefault="00000000">
            <w:pPr>
              <w:pStyle w:val="TableParagraph"/>
              <w:spacing w:before="40"/>
              <w:ind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5018" w:type="dxa"/>
          </w:tcPr>
          <w:p w14:paraId="142B3B28" w14:textId="70290641" w:rsidR="003162C0" w:rsidRDefault="002D5092">
            <w:pPr>
              <w:pStyle w:val="TableParagraph"/>
              <w:spacing w:before="35"/>
              <w:ind w:left="104" w:right="171"/>
              <w:jc w:val="left"/>
              <w:rPr>
                <w:sz w:val="24"/>
              </w:rPr>
            </w:pPr>
            <w:r>
              <w:rPr>
                <w:sz w:val="24"/>
              </w:rPr>
              <w:t>Categorize psychosocial development of infants and toddlers.</w:t>
            </w:r>
          </w:p>
        </w:tc>
        <w:tc>
          <w:tcPr>
            <w:tcW w:w="1225" w:type="dxa"/>
          </w:tcPr>
          <w:p w14:paraId="59892B7F" w14:textId="77777777" w:rsidR="003162C0" w:rsidRDefault="00000000">
            <w:pPr>
              <w:pStyle w:val="TableParagraph"/>
              <w:spacing w:before="40"/>
              <w:ind w:left="3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378" w:type="dxa"/>
          </w:tcPr>
          <w:p w14:paraId="7E56894A" w14:textId="77777777" w:rsidR="003162C0" w:rsidRDefault="00000000">
            <w:pPr>
              <w:pStyle w:val="TableParagraph"/>
              <w:spacing w:before="40"/>
              <w:ind w:left="4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1801" w:type="dxa"/>
          </w:tcPr>
          <w:p w14:paraId="58DDDA23" w14:textId="77777777" w:rsidR="003162C0" w:rsidRDefault="00000000">
            <w:pPr>
              <w:pStyle w:val="TableParagraph"/>
              <w:spacing w:before="40"/>
              <w:ind w:left="5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</w:tr>
      <w:tr w:rsidR="003162C0" w14:paraId="64180925" w14:textId="77777777">
        <w:trPr>
          <w:trHeight w:val="623"/>
        </w:trPr>
        <w:tc>
          <w:tcPr>
            <w:tcW w:w="1004" w:type="dxa"/>
          </w:tcPr>
          <w:p w14:paraId="56C8B6DC" w14:textId="77777777" w:rsidR="003162C0" w:rsidRDefault="00000000">
            <w:pPr>
              <w:pStyle w:val="TableParagraph"/>
              <w:ind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5018" w:type="dxa"/>
          </w:tcPr>
          <w:p w14:paraId="6D1BFCA5" w14:textId="7E625977" w:rsidR="003162C0" w:rsidRDefault="00E93558">
            <w:pPr>
              <w:pStyle w:val="TableParagraph"/>
              <w:spacing w:before="41" w:line="237" w:lineRule="auto"/>
              <w:ind w:left="104" w:right="191"/>
              <w:jc w:val="left"/>
              <w:rPr>
                <w:sz w:val="24"/>
              </w:rPr>
            </w:pPr>
            <w:r>
              <w:rPr>
                <w:sz w:val="24"/>
              </w:rPr>
              <w:t xml:space="preserve">Illustrate the immature aspects of preoperational thought. </w:t>
            </w:r>
          </w:p>
        </w:tc>
        <w:tc>
          <w:tcPr>
            <w:tcW w:w="1225" w:type="dxa"/>
          </w:tcPr>
          <w:p w14:paraId="65B84744" w14:textId="77777777" w:rsidR="003162C0" w:rsidRDefault="00000000">
            <w:pPr>
              <w:pStyle w:val="TableParagraph"/>
              <w:ind w:left="3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378" w:type="dxa"/>
          </w:tcPr>
          <w:p w14:paraId="6992E952" w14:textId="77777777" w:rsidR="003162C0" w:rsidRDefault="00000000">
            <w:pPr>
              <w:pStyle w:val="TableParagraph"/>
              <w:ind w:left="4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1801" w:type="dxa"/>
          </w:tcPr>
          <w:p w14:paraId="440DE507" w14:textId="77777777" w:rsidR="003162C0" w:rsidRDefault="00000000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</w:tr>
    </w:tbl>
    <w:p w14:paraId="0923B4D9" w14:textId="77777777" w:rsidR="003162C0" w:rsidRDefault="00000000">
      <w:pPr>
        <w:spacing w:before="57"/>
        <w:ind w:left="1810" w:right="1636"/>
        <w:jc w:val="center"/>
        <w:rPr>
          <w:b/>
          <w:sz w:val="24"/>
        </w:rPr>
      </w:pPr>
      <w:r>
        <w:rPr>
          <w:b/>
          <w:sz w:val="24"/>
        </w:rPr>
        <w:t>SECTION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(2 X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15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=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Marks)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Answer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any Two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Questions</w:t>
      </w:r>
    </w:p>
    <w:p w14:paraId="39DDAB98" w14:textId="77777777" w:rsidR="003162C0" w:rsidRDefault="003162C0">
      <w:pPr>
        <w:pStyle w:val="BodyText"/>
        <w:spacing w:before="8"/>
        <w:rPr>
          <w:b/>
          <w:sz w:val="14"/>
        </w:rPr>
      </w:pPr>
    </w:p>
    <w:tbl>
      <w:tblPr>
        <w:tblW w:w="0" w:type="auto"/>
        <w:tblInd w:w="2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4"/>
        <w:gridCol w:w="5018"/>
        <w:gridCol w:w="1225"/>
        <w:gridCol w:w="1378"/>
        <w:gridCol w:w="1801"/>
      </w:tblGrid>
      <w:tr w:rsidR="003162C0" w14:paraId="1F0B9B79" w14:textId="77777777">
        <w:trPr>
          <w:trHeight w:val="863"/>
        </w:trPr>
        <w:tc>
          <w:tcPr>
            <w:tcW w:w="1004" w:type="dxa"/>
          </w:tcPr>
          <w:p w14:paraId="080CB9FE" w14:textId="77777777" w:rsidR="003162C0" w:rsidRDefault="00000000">
            <w:pPr>
              <w:pStyle w:val="TableParagraph"/>
              <w:ind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5018" w:type="dxa"/>
          </w:tcPr>
          <w:p w14:paraId="6B47FB98" w14:textId="4684D937" w:rsidR="003162C0" w:rsidRDefault="00000000">
            <w:pPr>
              <w:pStyle w:val="TableParagraph"/>
              <w:spacing w:before="41" w:line="237" w:lineRule="auto"/>
              <w:ind w:left="104"/>
              <w:jc w:val="left"/>
              <w:rPr>
                <w:sz w:val="24"/>
              </w:rPr>
            </w:pPr>
            <w:r>
              <w:rPr>
                <w:sz w:val="24"/>
              </w:rPr>
              <w:t>Elaborate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5"/>
                <w:sz w:val="24"/>
              </w:rPr>
              <w:t xml:space="preserve"> </w:t>
            </w:r>
            <w:r w:rsidR="00AB75EF">
              <w:rPr>
                <w:sz w:val="24"/>
              </w:rPr>
              <w:t>the characteristics of infancy and babyhood.</w:t>
            </w:r>
          </w:p>
        </w:tc>
        <w:tc>
          <w:tcPr>
            <w:tcW w:w="1225" w:type="dxa"/>
          </w:tcPr>
          <w:p w14:paraId="438BEA82" w14:textId="77777777" w:rsidR="003162C0" w:rsidRDefault="00000000">
            <w:pPr>
              <w:pStyle w:val="TableParagraph"/>
              <w:ind w:left="36" w:right="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378" w:type="dxa"/>
          </w:tcPr>
          <w:p w14:paraId="69B05378" w14:textId="77777777" w:rsidR="003162C0" w:rsidRDefault="00000000">
            <w:pPr>
              <w:pStyle w:val="TableParagraph"/>
              <w:ind w:left="4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K5</w:t>
            </w:r>
          </w:p>
        </w:tc>
        <w:tc>
          <w:tcPr>
            <w:tcW w:w="1801" w:type="dxa"/>
          </w:tcPr>
          <w:p w14:paraId="2C7EFF0F" w14:textId="77777777" w:rsidR="003162C0" w:rsidRDefault="00000000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:rsidR="003162C0" w14:paraId="71E5C7D1" w14:textId="77777777">
        <w:trPr>
          <w:trHeight w:val="638"/>
        </w:trPr>
        <w:tc>
          <w:tcPr>
            <w:tcW w:w="1004" w:type="dxa"/>
          </w:tcPr>
          <w:p w14:paraId="1B582D34" w14:textId="77777777" w:rsidR="003162C0" w:rsidRDefault="00000000">
            <w:pPr>
              <w:pStyle w:val="TableParagraph"/>
              <w:ind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5018" w:type="dxa"/>
          </w:tcPr>
          <w:p w14:paraId="20CAD8DE" w14:textId="375742A3" w:rsidR="003162C0" w:rsidRDefault="00000000">
            <w:pPr>
              <w:pStyle w:val="TableParagraph"/>
              <w:spacing w:before="42" w:line="237" w:lineRule="auto"/>
              <w:ind w:left="104" w:firstLine="57"/>
              <w:jc w:val="left"/>
              <w:rPr>
                <w:sz w:val="24"/>
              </w:rPr>
            </w:pPr>
            <w:r>
              <w:rPr>
                <w:sz w:val="24"/>
              </w:rPr>
              <w:t>Discuss</w:t>
            </w:r>
            <w:r>
              <w:rPr>
                <w:spacing w:val="-6"/>
                <w:sz w:val="24"/>
              </w:rPr>
              <w:t xml:space="preserve"> </w:t>
            </w:r>
            <w:r w:rsidR="00753791">
              <w:rPr>
                <w:spacing w:val="-6"/>
                <w:sz w:val="24"/>
              </w:rPr>
              <w:t xml:space="preserve">the early milestones of motor development and their influences. </w:t>
            </w:r>
          </w:p>
        </w:tc>
        <w:tc>
          <w:tcPr>
            <w:tcW w:w="1225" w:type="dxa"/>
          </w:tcPr>
          <w:p w14:paraId="20EE803C" w14:textId="77777777" w:rsidR="003162C0" w:rsidRDefault="00000000">
            <w:pPr>
              <w:pStyle w:val="TableParagraph"/>
              <w:ind w:left="36" w:right="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378" w:type="dxa"/>
          </w:tcPr>
          <w:p w14:paraId="78BA517D" w14:textId="77777777" w:rsidR="003162C0" w:rsidRDefault="00000000">
            <w:pPr>
              <w:pStyle w:val="TableParagraph"/>
              <w:ind w:left="4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K6</w:t>
            </w:r>
          </w:p>
        </w:tc>
        <w:tc>
          <w:tcPr>
            <w:tcW w:w="1801" w:type="dxa"/>
          </w:tcPr>
          <w:p w14:paraId="1ED5247E" w14:textId="77777777" w:rsidR="003162C0" w:rsidRDefault="00000000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  <w:tr w:rsidR="003162C0" w14:paraId="09587D41" w14:textId="77777777">
        <w:trPr>
          <w:trHeight w:val="863"/>
        </w:trPr>
        <w:tc>
          <w:tcPr>
            <w:tcW w:w="1004" w:type="dxa"/>
          </w:tcPr>
          <w:p w14:paraId="172F9929" w14:textId="77777777" w:rsidR="003162C0" w:rsidRDefault="00000000">
            <w:pPr>
              <w:pStyle w:val="TableParagraph"/>
              <w:spacing w:before="34"/>
              <w:ind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5018" w:type="dxa"/>
          </w:tcPr>
          <w:p w14:paraId="181373AB" w14:textId="1B2F9FB9" w:rsidR="003162C0" w:rsidRDefault="00804FED">
            <w:pPr>
              <w:pStyle w:val="TableParagraph"/>
              <w:spacing w:before="32" w:line="237" w:lineRule="auto"/>
              <w:ind w:left="104"/>
              <w:jc w:val="left"/>
              <w:rPr>
                <w:sz w:val="24"/>
              </w:rPr>
            </w:pPr>
            <w:r>
              <w:rPr>
                <w:sz w:val="24"/>
              </w:rPr>
              <w:t>Estimate the role of fathers and mothers in early socialization.</w:t>
            </w:r>
          </w:p>
        </w:tc>
        <w:tc>
          <w:tcPr>
            <w:tcW w:w="1225" w:type="dxa"/>
          </w:tcPr>
          <w:p w14:paraId="3D491C52" w14:textId="77777777" w:rsidR="003162C0" w:rsidRDefault="00000000">
            <w:pPr>
              <w:pStyle w:val="TableParagraph"/>
              <w:spacing w:before="34"/>
              <w:ind w:left="36" w:right="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378" w:type="dxa"/>
          </w:tcPr>
          <w:p w14:paraId="38D04E48" w14:textId="77777777" w:rsidR="003162C0" w:rsidRDefault="00000000">
            <w:pPr>
              <w:pStyle w:val="TableParagraph"/>
              <w:spacing w:before="34"/>
              <w:ind w:left="4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K6</w:t>
            </w:r>
          </w:p>
        </w:tc>
        <w:tc>
          <w:tcPr>
            <w:tcW w:w="1801" w:type="dxa"/>
          </w:tcPr>
          <w:p w14:paraId="2A57E77D" w14:textId="77777777" w:rsidR="003162C0" w:rsidRDefault="00000000">
            <w:pPr>
              <w:pStyle w:val="TableParagraph"/>
              <w:spacing w:before="34"/>
              <w:ind w:left="5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</w:tr>
    </w:tbl>
    <w:p w14:paraId="22C9EE19" w14:textId="77777777" w:rsidR="003162C0" w:rsidRDefault="003162C0">
      <w:pPr>
        <w:pStyle w:val="TableParagraph"/>
        <w:rPr>
          <w:b/>
          <w:sz w:val="24"/>
        </w:rPr>
        <w:sectPr w:rsidR="003162C0">
          <w:pgSz w:w="12240" w:h="15840"/>
          <w:pgMar w:top="1400" w:right="360" w:bottom="1745" w:left="1080" w:header="720" w:footer="720" w:gutter="0"/>
          <w:cols w:space="720"/>
        </w:sectPr>
      </w:pPr>
    </w:p>
    <w:tbl>
      <w:tblPr>
        <w:tblW w:w="0" w:type="auto"/>
        <w:tblInd w:w="2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4"/>
        <w:gridCol w:w="5018"/>
        <w:gridCol w:w="1225"/>
        <w:gridCol w:w="1378"/>
        <w:gridCol w:w="1801"/>
      </w:tblGrid>
      <w:tr w:rsidR="003162C0" w14:paraId="13592D7A" w14:textId="77777777">
        <w:trPr>
          <w:trHeight w:val="618"/>
        </w:trPr>
        <w:tc>
          <w:tcPr>
            <w:tcW w:w="1004" w:type="dxa"/>
          </w:tcPr>
          <w:p w14:paraId="37BFF380" w14:textId="77777777" w:rsidR="003162C0" w:rsidRDefault="00000000">
            <w:pPr>
              <w:pStyle w:val="TableParagraph"/>
              <w:spacing w:before="34"/>
              <w:ind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23</w:t>
            </w:r>
          </w:p>
        </w:tc>
        <w:tc>
          <w:tcPr>
            <w:tcW w:w="5018" w:type="dxa"/>
          </w:tcPr>
          <w:p w14:paraId="59ED34BD" w14:textId="0F25916E" w:rsidR="003162C0" w:rsidRDefault="0068090A">
            <w:pPr>
              <w:pStyle w:val="TableParagraph"/>
              <w:spacing w:before="32" w:line="237" w:lineRule="auto"/>
              <w:ind w:left="104"/>
              <w:jc w:val="left"/>
              <w:rPr>
                <w:sz w:val="24"/>
              </w:rPr>
            </w:pPr>
            <w:r>
              <w:rPr>
                <w:sz w:val="24"/>
              </w:rPr>
              <w:t>Discuss the typical eating disorders of late childhood.</w:t>
            </w:r>
          </w:p>
        </w:tc>
        <w:tc>
          <w:tcPr>
            <w:tcW w:w="1225" w:type="dxa"/>
          </w:tcPr>
          <w:p w14:paraId="7C0D1C2F" w14:textId="77777777" w:rsidR="003162C0" w:rsidRDefault="00000000">
            <w:pPr>
              <w:pStyle w:val="TableParagraph"/>
              <w:spacing w:before="34"/>
              <w:ind w:left="36" w:right="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378" w:type="dxa"/>
          </w:tcPr>
          <w:p w14:paraId="1DFF3C00" w14:textId="77777777" w:rsidR="003162C0" w:rsidRDefault="00000000">
            <w:pPr>
              <w:pStyle w:val="TableParagraph"/>
              <w:spacing w:before="34"/>
              <w:ind w:left="4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K6</w:t>
            </w:r>
          </w:p>
        </w:tc>
        <w:tc>
          <w:tcPr>
            <w:tcW w:w="1801" w:type="dxa"/>
          </w:tcPr>
          <w:p w14:paraId="63AD8877" w14:textId="77777777" w:rsidR="003162C0" w:rsidRDefault="00000000">
            <w:pPr>
              <w:pStyle w:val="TableParagraph"/>
              <w:spacing w:before="34"/>
              <w:ind w:left="5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</w:tr>
      <w:tr w:rsidR="003162C0" w14:paraId="07DB5731" w14:textId="77777777">
        <w:trPr>
          <w:trHeight w:val="902"/>
        </w:trPr>
        <w:tc>
          <w:tcPr>
            <w:tcW w:w="1004" w:type="dxa"/>
          </w:tcPr>
          <w:p w14:paraId="5F32588A" w14:textId="77777777" w:rsidR="003162C0" w:rsidRDefault="00000000">
            <w:pPr>
              <w:pStyle w:val="TableParagraph"/>
              <w:spacing w:before="39"/>
              <w:ind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5018" w:type="dxa"/>
          </w:tcPr>
          <w:p w14:paraId="297BA151" w14:textId="538D0104" w:rsidR="003162C0" w:rsidRDefault="00000000">
            <w:pPr>
              <w:pStyle w:val="TableParagraph"/>
              <w:spacing w:before="34"/>
              <w:ind w:left="104" w:right="171"/>
              <w:jc w:val="left"/>
              <w:rPr>
                <w:sz w:val="24"/>
              </w:rPr>
            </w:pPr>
            <w:r>
              <w:rPr>
                <w:sz w:val="24"/>
              </w:rPr>
              <w:t>Determine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 w:rsidR="0055556A">
              <w:rPr>
                <w:sz w:val="24"/>
              </w:rPr>
              <w:t xml:space="preserve"> developmental stages according to Freud and Erickson.</w:t>
            </w:r>
          </w:p>
        </w:tc>
        <w:tc>
          <w:tcPr>
            <w:tcW w:w="1225" w:type="dxa"/>
          </w:tcPr>
          <w:p w14:paraId="06E86B95" w14:textId="77777777" w:rsidR="003162C0" w:rsidRDefault="00000000">
            <w:pPr>
              <w:pStyle w:val="TableParagraph"/>
              <w:spacing w:before="39"/>
              <w:ind w:left="36" w:right="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378" w:type="dxa"/>
          </w:tcPr>
          <w:p w14:paraId="1D73EDBA" w14:textId="77777777" w:rsidR="003162C0" w:rsidRDefault="00000000">
            <w:pPr>
              <w:pStyle w:val="TableParagraph"/>
              <w:spacing w:before="39"/>
              <w:ind w:left="4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K5</w:t>
            </w:r>
          </w:p>
        </w:tc>
        <w:tc>
          <w:tcPr>
            <w:tcW w:w="1801" w:type="dxa"/>
          </w:tcPr>
          <w:p w14:paraId="0373ADB3" w14:textId="77777777" w:rsidR="003162C0" w:rsidRDefault="00000000">
            <w:pPr>
              <w:pStyle w:val="TableParagraph"/>
              <w:spacing w:before="39"/>
              <w:ind w:left="5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</w:tr>
    </w:tbl>
    <w:p w14:paraId="04AC97E5" w14:textId="77777777" w:rsidR="003162C0" w:rsidRDefault="003162C0">
      <w:pPr>
        <w:pStyle w:val="BodyText"/>
        <w:rPr>
          <w:b/>
          <w:sz w:val="20"/>
        </w:rPr>
      </w:pPr>
    </w:p>
    <w:p w14:paraId="6C4BDC4B" w14:textId="77777777" w:rsidR="003162C0" w:rsidRDefault="003162C0">
      <w:pPr>
        <w:pStyle w:val="BodyText"/>
        <w:rPr>
          <w:b/>
          <w:sz w:val="20"/>
        </w:rPr>
      </w:pPr>
    </w:p>
    <w:p w14:paraId="354F1A9D" w14:textId="77777777" w:rsidR="003162C0" w:rsidRDefault="00000000">
      <w:pPr>
        <w:pStyle w:val="BodyText"/>
        <w:spacing w:before="206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8244497" wp14:editId="126827BB">
                <wp:simplePos x="0" y="0"/>
                <wp:positionH relativeFrom="page">
                  <wp:posOffset>793750</wp:posOffset>
                </wp:positionH>
                <wp:positionV relativeFrom="paragraph">
                  <wp:posOffset>298474</wp:posOffset>
                </wp:positionV>
                <wp:extent cx="6642100" cy="99060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2100" cy="9906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55428CC" w14:textId="77777777" w:rsidR="003162C0" w:rsidRDefault="00000000">
                            <w:pPr>
                              <w:spacing w:before="24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Knowledge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Level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as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Bloom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Taxonomy</w:t>
                            </w:r>
                          </w:p>
                          <w:p w14:paraId="38AE1238" w14:textId="77777777" w:rsidR="003162C0" w:rsidRDefault="003162C0">
                            <w:pPr>
                              <w:pStyle w:val="BodyText"/>
                              <w:spacing w:before="115"/>
                              <w:rPr>
                                <w:b/>
                              </w:rPr>
                            </w:pPr>
                          </w:p>
                          <w:p w14:paraId="08FDCEC8" w14:textId="77777777" w:rsidR="003162C0" w:rsidRDefault="00000000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K1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Remember;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K2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Understand;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K3-</w:t>
                            </w:r>
                            <w:r>
                              <w:rPr>
                                <w:b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Apply;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K4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–Analyse,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K5-Evaluate;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K6-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Create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244497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62.5pt;margin-top:23.5pt;width:523pt;height:78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OPHwAEAAH8DAAAOAAAAZHJzL2Uyb0RvYy54bWysU12v0zAMfUfiP0R5Z+0mNLjVuiu400VI&#10;V4B04QekabJWpHGws7X79zhZt/HxhuhDatfOsc+xu7mfBieOBqkHX8vlopTCeA1t7/e1/Pb18dVb&#10;KSgq3yoH3tTyZEjeb1++2IyhMivowLUGBYN4qsZQyy7GUBUF6c4MihYQjOegBRxUZBf3RYtqZPTB&#10;FauyXBcjYBsQtCHir7tzUG4zvrVGx8/WkonC1ZJ7i/nEfDbpLLYbVe1Rha7XcxvqH7oYVO+56BVq&#10;p6ISB+z/ghp6jUBg40LDUIC1vTaZA7NZln+wee5UMJkLi0PhKhP9P1j96fgcvqCI03uYeICZBIUn&#10;0N+JtSnGQNWckzSlijg7EZ0sDunNFARfZG1PVz3NFIXmj+v169Wy5JDm2N1duWY7gd5uB6T4wcAg&#10;klFL5HnlDtTxieI59ZKSijkvRm5y9YaBkk/g+vaxdy47uG8eHIqjSrPOz1ztt7SEt1PUnfNyaE5z&#10;fiZ85pjYxqmZuI1kNtCeWKiRd6WW9OOg0EjhPnoeRlqsi4EXo7kYGN0D5PVLXXp4d4hg+8zuhjtX&#10;5ilnfeaNTGv0q5+zbv/N9icAAAD//wMAUEsDBBQABgAIAAAAIQCwL09S3QAAAAsBAAAPAAAAZHJz&#10;L2Rvd25yZXYueG1sTI/NTsMwEITvSLyDtUjcqO3w0yrEqRCoJy4Q4O4kSxJqr6PYTdO3Z3uC0+5o&#10;R7PfFNvFOzHjFIdABvRKgUBqQjtQZ+DzY3ezARGTpda6QGjghBG25eVFYfM2HOkd5yp1gkMo5tZA&#10;n9KYSxmbHr2NqzAi8e07TN4mllMn28keOdw7mSn1IL0diD/0dsTnHpt9dfAGXiaNb6evvd79LBs3&#10;kH6laq6Nub5anh5BJFzSnxnO+IwOJTPV4UBtFI51ds9dkoG7Nc+zQa81b7WBTN0qkGUh/3cofwEA&#10;AP//AwBQSwECLQAUAAYACAAAACEAtoM4kv4AAADhAQAAEwAAAAAAAAAAAAAAAAAAAAAAW0NvbnRl&#10;bnRfVHlwZXNdLnhtbFBLAQItABQABgAIAAAAIQA4/SH/1gAAAJQBAAALAAAAAAAAAAAAAAAAAC8B&#10;AABfcmVscy8ucmVsc1BLAQItABQABgAIAAAAIQBMiOPHwAEAAH8DAAAOAAAAAAAAAAAAAAAAAC4C&#10;AABkcnMvZTJvRG9jLnhtbFBLAQItABQABgAIAAAAIQCwL09S3QAAAAsBAAAPAAAAAAAAAAAAAAAA&#10;ABoEAABkcnMvZG93bnJldi54bWxQSwUGAAAAAAQABADzAAAAJAUAAAAA&#10;" filled="f" strokeweight="1pt">
                <v:path arrowok="t"/>
                <v:textbox inset="0,0,0,0">
                  <w:txbxContent>
                    <w:p w14:paraId="755428CC" w14:textId="77777777" w:rsidR="003162C0" w:rsidRDefault="00000000">
                      <w:pPr>
                        <w:spacing w:before="249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Knowledge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Level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as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per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Bloom</w:t>
                      </w:r>
                      <w:r>
                        <w:rPr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Taxonomy</w:t>
                      </w:r>
                    </w:p>
                    <w:p w14:paraId="38AE1238" w14:textId="77777777" w:rsidR="003162C0" w:rsidRDefault="003162C0">
                      <w:pPr>
                        <w:pStyle w:val="BodyText"/>
                        <w:spacing w:before="115"/>
                        <w:rPr>
                          <w:b/>
                        </w:rPr>
                      </w:pPr>
                    </w:p>
                    <w:p w14:paraId="08FDCEC8" w14:textId="77777777" w:rsidR="003162C0" w:rsidRDefault="00000000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K1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–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Remember;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K2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–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Understand;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K3-</w:t>
                      </w:r>
                      <w:r>
                        <w:rPr>
                          <w:b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Apply;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K4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–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Analyse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>,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K5-Evaluate;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K6-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Create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3162C0">
      <w:type w:val="continuous"/>
      <w:pgSz w:w="12240" w:h="15840"/>
      <w:pgMar w:top="1400" w:right="36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4A2F9F"/>
    <w:multiLevelType w:val="hybridMultilevel"/>
    <w:tmpl w:val="5252856C"/>
    <w:lvl w:ilvl="0" w:tplc="1BD07376">
      <w:numFmt w:val="bullet"/>
      <w:lvlText w:val="●"/>
      <w:lvlJc w:val="left"/>
      <w:pPr>
        <w:ind w:left="1081" w:hanging="36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18C1728">
      <w:numFmt w:val="bullet"/>
      <w:lvlText w:val="•"/>
      <w:lvlJc w:val="left"/>
      <w:pPr>
        <w:ind w:left="2052" w:hanging="361"/>
      </w:pPr>
      <w:rPr>
        <w:rFonts w:hint="default"/>
        <w:lang w:val="en-US" w:eastAsia="en-US" w:bidi="ar-SA"/>
      </w:rPr>
    </w:lvl>
    <w:lvl w:ilvl="2" w:tplc="ADB471DA">
      <w:numFmt w:val="bullet"/>
      <w:lvlText w:val="•"/>
      <w:lvlJc w:val="left"/>
      <w:pPr>
        <w:ind w:left="3024" w:hanging="361"/>
      </w:pPr>
      <w:rPr>
        <w:rFonts w:hint="default"/>
        <w:lang w:val="en-US" w:eastAsia="en-US" w:bidi="ar-SA"/>
      </w:rPr>
    </w:lvl>
    <w:lvl w:ilvl="3" w:tplc="3252F198">
      <w:numFmt w:val="bullet"/>
      <w:lvlText w:val="•"/>
      <w:lvlJc w:val="left"/>
      <w:pPr>
        <w:ind w:left="3996" w:hanging="361"/>
      </w:pPr>
      <w:rPr>
        <w:rFonts w:hint="default"/>
        <w:lang w:val="en-US" w:eastAsia="en-US" w:bidi="ar-SA"/>
      </w:rPr>
    </w:lvl>
    <w:lvl w:ilvl="4" w:tplc="FE0CA47A">
      <w:numFmt w:val="bullet"/>
      <w:lvlText w:val="•"/>
      <w:lvlJc w:val="left"/>
      <w:pPr>
        <w:ind w:left="4968" w:hanging="361"/>
      </w:pPr>
      <w:rPr>
        <w:rFonts w:hint="default"/>
        <w:lang w:val="en-US" w:eastAsia="en-US" w:bidi="ar-SA"/>
      </w:rPr>
    </w:lvl>
    <w:lvl w:ilvl="5" w:tplc="5582F870">
      <w:numFmt w:val="bullet"/>
      <w:lvlText w:val="•"/>
      <w:lvlJc w:val="left"/>
      <w:pPr>
        <w:ind w:left="5940" w:hanging="361"/>
      </w:pPr>
      <w:rPr>
        <w:rFonts w:hint="default"/>
        <w:lang w:val="en-US" w:eastAsia="en-US" w:bidi="ar-SA"/>
      </w:rPr>
    </w:lvl>
    <w:lvl w:ilvl="6" w:tplc="98BE381C">
      <w:numFmt w:val="bullet"/>
      <w:lvlText w:val="•"/>
      <w:lvlJc w:val="left"/>
      <w:pPr>
        <w:ind w:left="6912" w:hanging="361"/>
      </w:pPr>
      <w:rPr>
        <w:rFonts w:hint="default"/>
        <w:lang w:val="en-US" w:eastAsia="en-US" w:bidi="ar-SA"/>
      </w:rPr>
    </w:lvl>
    <w:lvl w:ilvl="7" w:tplc="005AC646">
      <w:numFmt w:val="bullet"/>
      <w:lvlText w:val="•"/>
      <w:lvlJc w:val="left"/>
      <w:pPr>
        <w:ind w:left="7884" w:hanging="361"/>
      </w:pPr>
      <w:rPr>
        <w:rFonts w:hint="default"/>
        <w:lang w:val="en-US" w:eastAsia="en-US" w:bidi="ar-SA"/>
      </w:rPr>
    </w:lvl>
    <w:lvl w:ilvl="8" w:tplc="E956386A">
      <w:numFmt w:val="bullet"/>
      <w:lvlText w:val="•"/>
      <w:lvlJc w:val="left"/>
      <w:pPr>
        <w:ind w:left="8856" w:hanging="361"/>
      </w:pPr>
      <w:rPr>
        <w:rFonts w:hint="default"/>
        <w:lang w:val="en-US" w:eastAsia="en-US" w:bidi="ar-SA"/>
      </w:rPr>
    </w:lvl>
  </w:abstractNum>
  <w:num w:numId="1" w16cid:durableId="1493712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2C0"/>
    <w:rsid w:val="00041381"/>
    <w:rsid w:val="000B3550"/>
    <w:rsid w:val="001B3401"/>
    <w:rsid w:val="00236214"/>
    <w:rsid w:val="002779BD"/>
    <w:rsid w:val="002D5092"/>
    <w:rsid w:val="003162C0"/>
    <w:rsid w:val="00392D57"/>
    <w:rsid w:val="004248D5"/>
    <w:rsid w:val="00475778"/>
    <w:rsid w:val="00547108"/>
    <w:rsid w:val="0055556A"/>
    <w:rsid w:val="00596D8C"/>
    <w:rsid w:val="0068090A"/>
    <w:rsid w:val="0071560C"/>
    <w:rsid w:val="00753791"/>
    <w:rsid w:val="007A35CD"/>
    <w:rsid w:val="007B3807"/>
    <w:rsid w:val="00804FED"/>
    <w:rsid w:val="00895364"/>
    <w:rsid w:val="00901692"/>
    <w:rsid w:val="009234BE"/>
    <w:rsid w:val="00AB75EF"/>
    <w:rsid w:val="00B068D6"/>
    <w:rsid w:val="00B277A4"/>
    <w:rsid w:val="00BF602E"/>
    <w:rsid w:val="00CB2AB2"/>
    <w:rsid w:val="00E15C86"/>
    <w:rsid w:val="00E23381"/>
    <w:rsid w:val="00E56B4C"/>
    <w:rsid w:val="00E93558"/>
    <w:rsid w:val="00F840EC"/>
    <w:rsid w:val="00F93187"/>
    <w:rsid w:val="00FA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9AE8A"/>
  <w15:docId w15:val="{E3AD8F98-6ADE-47CB-A08F-063612A6F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81" w:hanging="361"/>
    </w:pPr>
  </w:style>
  <w:style w:type="paragraph" w:customStyle="1" w:styleId="TableParagraph">
    <w:name w:val="Table Paragraph"/>
    <w:basedOn w:val="Normal"/>
    <w:uiPriority w:val="1"/>
    <w:qFormat/>
    <w:pPr>
      <w:spacing w:before="44"/>
      <w:ind w:left="2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9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3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NAZNEEN</dc:creator>
  <cp:lastModifiedBy>NAZNEEN M</cp:lastModifiedBy>
  <cp:revision>31</cp:revision>
  <dcterms:created xsi:type="dcterms:W3CDTF">2025-02-22T16:27:00Z</dcterms:created>
  <dcterms:modified xsi:type="dcterms:W3CDTF">2025-02-23T13:04:00Z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2025-02-22T00:00:00Z</vt:filetime>
  </property>
  <property fmtid="{D5CDD505-2E9C-101B-9397-08002B2CF9AE}" pid="5" name="Producer">
    <vt:lpwstr>www.ilovepdf.com</vt:lpwstr>
  </property>
</Properties>
</file>