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FD29" w14:textId="23E3A426" w:rsidR="005465D8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Define training.</w:t>
      </w:r>
    </w:p>
    <w:p w14:paraId="622AFFAE" w14:textId="2EF37E3F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State one key difference between training and development activities.</w:t>
      </w:r>
    </w:p>
    <w:p w14:paraId="63A56A6C" w14:textId="4616B09D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Define skill gap analysis</w:t>
      </w:r>
    </w:p>
    <w:p w14:paraId="76E3C1D8" w14:textId="36A074C2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Describe the purpose of a Training Need Analysis (TNA).</w:t>
      </w:r>
    </w:p>
    <w:p w14:paraId="16CA12CF" w14:textId="497FD729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Name one non-experiential training technique.</w:t>
      </w:r>
    </w:p>
    <w:p w14:paraId="42B8B4A6" w14:textId="07DCAFCA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 xml:space="preserve">Define mentoring </w:t>
      </w:r>
    </w:p>
    <w:p w14:paraId="04FE2981" w14:textId="79805251" w:rsidR="00E06A1C" w:rsidRPr="00811F2A" w:rsidRDefault="00E06A1C" w:rsidP="00E06A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Briefly describe lecture method</w:t>
      </w:r>
    </w:p>
    <w:p w14:paraId="5EAC2A28" w14:textId="77777777" w:rsidR="00196CFF" w:rsidRPr="00811F2A" w:rsidRDefault="00196CF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Recall a key principle of Lean methodology.</w:t>
      </w:r>
    </w:p>
    <w:p w14:paraId="3981504C" w14:textId="0731D226" w:rsidR="00196CFF" w:rsidRPr="00811F2A" w:rsidRDefault="00196CF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Define what Kaizen primarily focuses on in a training context.</w:t>
      </w:r>
    </w:p>
    <w:p w14:paraId="56E7B82A" w14:textId="77777777" w:rsidR="00196CFF" w:rsidRPr="00811F2A" w:rsidRDefault="00196CF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State the primary purpose of evaluating training programs.</w:t>
      </w:r>
    </w:p>
    <w:p w14:paraId="63668A6B" w14:textId="77777777" w:rsidR="00196CFF" w:rsidRPr="00811F2A" w:rsidRDefault="00196CF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Recall the first level in Kirkpatrick's four levels of evaluation.</w:t>
      </w:r>
    </w:p>
    <w:p w14:paraId="46767FA4" w14:textId="77735F4C" w:rsidR="00196CFF" w:rsidRPr="00811F2A" w:rsidRDefault="00196CF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Describe one method of validating training.</w:t>
      </w:r>
    </w:p>
    <w:p w14:paraId="11D4D1E0" w14:textId="089BB3EF" w:rsidR="00FD05CF" w:rsidRPr="00811F2A" w:rsidRDefault="00FD05CF" w:rsidP="00FD05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Section B</w:t>
      </w:r>
    </w:p>
    <w:p w14:paraId="1650AAB9" w14:textId="77777777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Illustrate the various reasons why organizations prioritize and invest in training skills for their workforce.</w:t>
      </w:r>
    </w:p>
    <w:p w14:paraId="1A1BABEF" w14:textId="1C322314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Categorize and differentiate between the primary methods used for data collection in a Training Needs Analysis (TNA), providing an example of when each method would be most appropriate.</w:t>
      </w:r>
    </w:p>
    <w:p w14:paraId="07CB37B8" w14:textId="3EB68E8A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Compare the suitability, advantages, and limitations of the "lecture method" versus the "computer-assisted instruction method" for delivering technical training.</w:t>
      </w:r>
    </w:p>
    <w:p w14:paraId="633FF189" w14:textId="7B91A118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Illustrate how "in-basket techniques" and "role-playing" are utilized as experiential training methods, highlighting their unique benefits.</w:t>
      </w:r>
    </w:p>
    <w:p w14:paraId="316676B0" w14:textId="7899AC67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 xml:space="preserve">Analyse </w:t>
      </w:r>
      <w:r w:rsidRPr="00811F2A">
        <w:rPr>
          <w:rFonts w:ascii="Times New Roman" w:hAnsi="Times New Roman" w:cs="Times New Roman"/>
          <w:sz w:val="24"/>
          <w:szCs w:val="24"/>
        </w:rPr>
        <w:t>how the principles of "Lean" and "Scrum" methodologies can be integrated into technical training systems to improve efficiency and responsiveness.</w:t>
      </w:r>
    </w:p>
    <w:p w14:paraId="2E3F7800" w14:textId="53BAAD87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Compare and contrast Kirkpatrick's Four Levels of Evaluation with Kaufman's Five Levels of Evaluation, highlighting their similarities and key distinctions.</w:t>
      </w:r>
    </w:p>
    <w:p w14:paraId="25EEAB83" w14:textId="14BC0232" w:rsidR="00FD05CF" w:rsidRPr="00811F2A" w:rsidRDefault="00FD05CF" w:rsidP="00196C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11F2A">
        <w:rPr>
          <w:rFonts w:ascii="Times New Roman" w:hAnsi="Times New Roman" w:cs="Times New Roman"/>
          <w:sz w:val="24"/>
          <w:szCs w:val="24"/>
        </w:rPr>
        <w:t>the process of calculating the Return on Investment (ROI) for a training program, outlining the key steps and benefits of this evaluation method.</w:t>
      </w:r>
    </w:p>
    <w:p w14:paraId="6638DAEA" w14:textId="457E29ED" w:rsidR="00E02650" w:rsidRPr="00811F2A" w:rsidRDefault="00E02650" w:rsidP="00E02650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Section c</w:t>
      </w:r>
    </w:p>
    <w:p w14:paraId="378743E4" w14:textId="392C0E06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Evaluate the critical qualities of an effective trainer, explaining how each quality contributes to successful learning outcomes.</w:t>
      </w:r>
    </w:p>
    <w:p w14:paraId="355F6909" w14:textId="71F99EEA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Differentiate between SMART objectives and general training goals, providing examples of each and explaining why SMART objectives are essential for effective training design.</w:t>
      </w:r>
    </w:p>
    <w:p w14:paraId="55209D58" w14:textId="4121C017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Categorize various non-experiential training techniques, such as the lecture method and programmed instruction, discussing their suitability, advantages, and limitations for different learning objectives.</w:t>
      </w:r>
    </w:p>
    <w:p w14:paraId="455B46C7" w14:textId="0C8FFF08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Evaluate the significance of gauging group dynamics and adapting training styles when conducting training programs, providing examples of how a trainer can effectively manage these elements.</w:t>
      </w:r>
    </w:p>
    <w:p w14:paraId="6FAF02F7" w14:textId="7F7FDE81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11F2A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811F2A">
        <w:rPr>
          <w:rFonts w:ascii="Times New Roman" w:hAnsi="Times New Roman" w:cs="Times New Roman"/>
          <w:sz w:val="24"/>
          <w:szCs w:val="24"/>
        </w:rPr>
        <w:t xml:space="preserve"> the application of Agile Methodology, LEAN, SCRUM, and </w:t>
      </w:r>
      <w:proofErr w:type="gramStart"/>
      <w:r w:rsidRPr="00811F2A">
        <w:rPr>
          <w:rFonts w:ascii="Times New Roman" w:hAnsi="Times New Roman" w:cs="Times New Roman"/>
          <w:sz w:val="24"/>
          <w:szCs w:val="24"/>
        </w:rPr>
        <w:t>Kan-Ban</w:t>
      </w:r>
      <w:proofErr w:type="gramEnd"/>
      <w:r w:rsidRPr="00811F2A">
        <w:rPr>
          <w:rFonts w:ascii="Times New Roman" w:hAnsi="Times New Roman" w:cs="Times New Roman"/>
          <w:sz w:val="24"/>
          <w:szCs w:val="24"/>
        </w:rPr>
        <w:t xml:space="preserve"> in technical training, explaining how these frameworks promote efficiency and collaboration</w:t>
      </w:r>
    </w:p>
    <w:p w14:paraId="108474AF" w14:textId="0DE217AA" w:rsidR="00E02650" w:rsidRPr="00811F2A" w:rsidRDefault="00E02650" w:rsidP="00E02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1F2A">
        <w:rPr>
          <w:rFonts w:ascii="Times New Roman" w:hAnsi="Times New Roman" w:cs="Times New Roman"/>
          <w:sz w:val="24"/>
          <w:szCs w:val="24"/>
        </w:rPr>
        <w:t>Interpret the concept of Return on Investment (ROI) in training, explaining its process and the benefits organizations derive from calculating it.</w:t>
      </w:r>
    </w:p>
    <w:p w14:paraId="499C0181" w14:textId="77777777" w:rsidR="00FD05CF" w:rsidRPr="00811F2A" w:rsidRDefault="00FD05CF" w:rsidP="00FD0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1A5EC0" w14:textId="77777777" w:rsidR="00FD05CF" w:rsidRPr="00811F2A" w:rsidRDefault="00FD05CF" w:rsidP="00FD0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B88149" w14:textId="77777777" w:rsidR="00FD05CF" w:rsidRPr="00811F2A" w:rsidRDefault="00FD05CF" w:rsidP="00FD05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FD05CF" w:rsidRPr="00811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62E"/>
    <w:multiLevelType w:val="hybridMultilevel"/>
    <w:tmpl w:val="43547F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7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59"/>
    <w:rsid w:val="00196CFF"/>
    <w:rsid w:val="004038AF"/>
    <w:rsid w:val="004B3459"/>
    <w:rsid w:val="004E37AA"/>
    <w:rsid w:val="005465D8"/>
    <w:rsid w:val="00811F2A"/>
    <w:rsid w:val="008E53C5"/>
    <w:rsid w:val="0092004F"/>
    <w:rsid w:val="00E02650"/>
    <w:rsid w:val="00E06A1C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834D"/>
  <w15:chartTrackingRefBased/>
  <w15:docId w15:val="{EB888B74-C968-4D3A-961D-136BCF4C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Deepthi Rasin</dc:creator>
  <cp:keywords/>
  <dc:description/>
  <cp:lastModifiedBy>Deepthi Rasin</cp:lastModifiedBy>
  <cp:revision>16</cp:revision>
  <dcterms:created xsi:type="dcterms:W3CDTF">2025-07-14T14:20:00Z</dcterms:created>
  <dcterms:modified xsi:type="dcterms:W3CDTF">2025-07-14T15:02:00Z</dcterms:modified>
</cp:coreProperties>
</file>