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3E" w:rsidRDefault="00305C3E" w:rsidP="00305C3E">
      <w:pPr>
        <w:spacing w:before="61"/>
        <w:ind w:left="719" w:right="4"/>
        <w:jc w:val="center"/>
        <w:rPr>
          <w:b/>
        </w:rPr>
      </w:pPr>
      <w:r>
        <w:rPr>
          <w:b/>
        </w:rPr>
        <w:t>ANNA</w:t>
      </w:r>
      <w:r>
        <w:rPr>
          <w:b/>
          <w:spacing w:val="-9"/>
        </w:rPr>
        <w:t xml:space="preserve"> </w:t>
      </w:r>
      <w:r>
        <w:rPr>
          <w:b/>
        </w:rPr>
        <w:t>ADARSH</w:t>
      </w:r>
      <w:r>
        <w:rPr>
          <w:b/>
          <w:spacing w:val="-4"/>
        </w:rPr>
        <w:t xml:space="preserve"> </w:t>
      </w:r>
      <w:r>
        <w:rPr>
          <w:b/>
        </w:rPr>
        <w:t>COLLEGE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WOMEN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(AUTONOMOUS)</w:t>
      </w:r>
    </w:p>
    <w:p w:rsidR="00305C3E" w:rsidRDefault="00305C3E" w:rsidP="00305C3E">
      <w:pPr>
        <w:spacing w:before="40"/>
        <w:ind w:left="715" w:right="711"/>
        <w:jc w:val="center"/>
        <w:rPr>
          <w:b/>
        </w:rPr>
      </w:pPr>
      <w:r>
        <w:rPr>
          <w:b/>
          <w:spacing w:val="-2"/>
        </w:rPr>
        <w:t>CHENNAI-</w:t>
      </w:r>
      <w:r>
        <w:rPr>
          <w:b/>
          <w:spacing w:val="-5"/>
        </w:rPr>
        <w:t>40</w:t>
      </w:r>
    </w:p>
    <w:p w:rsidR="00305C3E" w:rsidRDefault="00305C3E" w:rsidP="00305C3E">
      <w:pPr>
        <w:spacing w:before="35"/>
        <w:ind w:left="715" w:right="719"/>
        <w:jc w:val="center"/>
        <w:rPr>
          <w:b/>
        </w:rPr>
      </w:pPr>
      <w:r>
        <w:rPr>
          <w:b/>
        </w:rPr>
        <w:t>UG</w:t>
      </w:r>
      <w:r>
        <w:rPr>
          <w:b/>
          <w:spacing w:val="-2"/>
        </w:rPr>
        <w:t xml:space="preserve"> </w:t>
      </w:r>
      <w:r>
        <w:rPr>
          <w:b/>
        </w:rPr>
        <w:t>MODEL</w:t>
      </w:r>
      <w:r>
        <w:rPr>
          <w:b/>
          <w:spacing w:val="-5"/>
        </w:rPr>
        <w:t xml:space="preserve"> </w:t>
      </w: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PAPER</w:t>
      </w:r>
    </w:p>
    <w:p w:rsidR="00305C3E" w:rsidRDefault="00305C3E" w:rsidP="00305C3E">
      <w:pPr>
        <w:pStyle w:val="BodyText"/>
        <w:spacing w:before="97"/>
        <w:rPr>
          <w:b/>
          <w:sz w:val="20"/>
        </w:rPr>
      </w:pPr>
    </w:p>
    <w:tbl>
      <w:tblPr>
        <w:tblW w:w="0" w:type="auto"/>
        <w:tblInd w:w="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5"/>
        <w:gridCol w:w="2098"/>
        <w:gridCol w:w="2973"/>
      </w:tblGrid>
      <w:tr w:rsidR="00305C3E" w:rsidTr="00EB43F5">
        <w:trPr>
          <w:trHeight w:val="253"/>
        </w:trPr>
        <w:tc>
          <w:tcPr>
            <w:tcW w:w="5205" w:type="dxa"/>
          </w:tcPr>
          <w:p w:rsidR="00305C3E" w:rsidRDefault="00305C3E" w:rsidP="00EB43F5">
            <w:pPr>
              <w:pStyle w:val="TableParagraph"/>
              <w:spacing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Programme: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B.Sc</w:t>
            </w:r>
          </w:p>
        </w:tc>
        <w:tc>
          <w:tcPr>
            <w:tcW w:w="2098" w:type="dxa"/>
          </w:tcPr>
          <w:p w:rsidR="00305C3E" w:rsidRDefault="00305C3E" w:rsidP="00EB43F5">
            <w:pPr>
              <w:pStyle w:val="TableParagraph"/>
              <w:spacing w:line="233" w:lineRule="exact"/>
              <w:ind w:left="38"/>
              <w:jc w:val="left"/>
              <w:rPr>
                <w:b/>
              </w:rPr>
            </w:pPr>
            <w:r>
              <w:rPr>
                <w:b/>
                <w:spacing w:val="-2"/>
              </w:rPr>
              <w:t>Batch:2025-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2973" w:type="dxa"/>
          </w:tcPr>
          <w:p w:rsidR="00305C3E" w:rsidRDefault="00305C3E" w:rsidP="00EB43F5">
            <w:pPr>
              <w:pStyle w:val="TableParagraph"/>
              <w:spacing w:line="233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Semester: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305C3E" w:rsidTr="00EB43F5">
        <w:trPr>
          <w:trHeight w:val="253"/>
        </w:trPr>
        <w:tc>
          <w:tcPr>
            <w:tcW w:w="5205" w:type="dxa"/>
          </w:tcPr>
          <w:p w:rsidR="00305C3E" w:rsidRDefault="00305C3E" w:rsidP="00EB43F5">
            <w:pPr>
              <w:pStyle w:val="TableParagraph"/>
              <w:spacing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Chemistry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5071" w:type="dxa"/>
            <w:gridSpan w:val="2"/>
          </w:tcPr>
          <w:p w:rsidR="00305C3E" w:rsidRDefault="00305C3E" w:rsidP="00EB43F5">
            <w:pPr>
              <w:pStyle w:val="TableParagraph"/>
              <w:spacing w:line="233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Code:24UBSCH301</w:t>
            </w:r>
          </w:p>
        </w:tc>
      </w:tr>
      <w:tr w:rsidR="00305C3E" w:rsidTr="00EB43F5">
        <w:trPr>
          <w:trHeight w:val="335"/>
        </w:trPr>
        <w:tc>
          <w:tcPr>
            <w:tcW w:w="5205" w:type="dxa"/>
          </w:tcPr>
          <w:p w:rsidR="00305C3E" w:rsidRDefault="00305C3E" w:rsidP="00EB43F5">
            <w:pPr>
              <w:pStyle w:val="TableParagraph"/>
              <w:ind w:left="47"/>
              <w:jc w:val="left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Hrs</w:t>
            </w:r>
            <w:proofErr w:type="spellEnd"/>
          </w:p>
        </w:tc>
        <w:tc>
          <w:tcPr>
            <w:tcW w:w="5071" w:type="dxa"/>
            <w:gridSpan w:val="2"/>
          </w:tcPr>
          <w:p w:rsidR="00305C3E" w:rsidRDefault="00305C3E" w:rsidP="00EB43F5">
            <w:pPr>
              <w:pStyle w:val="TableParagraph"/>
              <w:ind w:left="38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5"/>
              </w:rPr>
              <w:t xml:space="preserve"> 75</w:t>
            </w:r>
          </w:p>
        </w:tc>
      </w:tr>
    </w:tbl>
    <w:p w:rsidR="00305C3E" w:rsidRDefault="00305C3E" w:rsidP="00305C3E">
      <w:pPr>
        <w:pStyle w:val="BodyText"/>
        <w:spacing w:before="22"/>
        <w:rPr>
          <w:b/>
        </w:rPr>
      </w:pPr>
    </w:p>
    <w:p w:rsidR="00305C3E" w:rsidRDefault="00305C3E" w:rsidP="00305C3E">
      <w:pPr>
        <w:ind w:left="715" w:right="710"/>
        <w:jc w:val="center"/>
        <w:rPr>
          <w:b/>
          <w:sz w:val="24"/>
        </w:rPr>
      </w:pPr>
      <w:r>
        <w:rPr>
          <w:b/>
          <w:sz w:val="24"/>
        </w:rPr>
        <w:t>PART-A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(10x2=20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TEN</w:t>
      </w:r>
      <w:r>
        <w:rPr>
          <w:b/>
          <w:spacing w:val="-2"/>
          <w:sz w:val="24"/>
        </w:rPr>
        <w:t xml:space="preserve"> questions</w:t>
      </w:r>
    </w:p>
    <w:p w:rsidR="00305C3E" w:rsidRDefault="00305C3E" w:rsidP="00305C3E">
      <w:pPr>
        <w:pStyle w:val="BodyText"/>
        <w:spacing w:before="21"/>
        <w:rPr>
          <w:b/>
          <w:sz w:val="20"/>
        </w:rPr>
      </w:pPr>
    </w:p>
    <w:tbl>
      <w:tblPr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526"/>
        <w:gridCol w:w="851"/>
        <w:gridCol w:w="1278"/>
        <w:gridCol w:w="1278"/>
      </w:tblGrid>
      <w:tr w:rsidR="00305C3E" w:rsidTr="00EB43F5">
        <w:trPr>
          <w:trHeight w:val="647"/>
        </w:trPr>
        <w:tc>
          <w:tcPr>
            <w:tcW w:w="706" w:type="dxa"/>
          </w:tcPr>
          <w:p w:rsidR="00305C3E" w:rsidRDefault="00305C3E" w:rsidP="00EB43F5">
            <w:pPr>
              <w:pStyle w:val="TableParagraph"/>
              <w:ind w:left="61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Q.No</w:t>
            </w:r>
            <w:proofErr w:type="spellEnd"/>
          </w:p>
        </w:tc>
        <w:tc>
          <w:tcPr>
            <w:tcW w:w="6526" w:type="dxa"/>
          </w:tcPr>
          <w:p w:rsidR="00305C3E" w:rsidRDefault="00305C3E" w:rsidP="00EB43F5">
            <w:pPr>
              <w:pStyle w:val="TableParagraph"/>
              <w:ind w:left="29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851" w:type="dxa"/>
          </w:tcPr>
          <w:p w:rsidR="00305C3E" w:rsidRDefault="00305C3E" w:rsidP="00EB43F5">
            <w:pPr>
              <w:pStyle w:val="TableParagraph"/>
              <w:ind w:left="36" w:right="3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278" w:type="dxa"/>
          </w:tcPr>
          <w:p w:rsidR="00305C3E" w:rsidRDefault="00305C3E" w:rsidP="00EB43F5">
            <w:pPr>
              <w:pStyle w:val="TableParagraph"/>
              <w:spacing w:before="5"/>
              <w:ind w:left="242"/>
              <w:jc w:val="left"/>
              <w:rPr>
                <w:b/>
              </w:rPr>
            </w:pP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  <w:p w:rsidR="00305C3E" w:rsidRDefault="00305C3E" w:rsidP="00EB43F5">
            <w:pPr>
              <w:pStyle w:val="TableParagraph"/>
              <w:spacing w:before="64"/>
              <w:ind w:left="223"/>
              <w:jc w:val="left"/>
              <w:rPr>
                <w:b/>
              </w:rPr>
            </w:pPr>
            <w:r>
              <w:rPr>
                <w:b/>
                <w:spacing w:val="-2"/>
              </w:rPr>
              <w:t>(K1-</w:t>
            </w:r>
            <w:r>
              <w:rPr>
                <w:b/>
                <w:spacing w:val="-5"/>
              </w:rPr>
              <w:t>K2)</w:t>
            </w:r>
          </w:p>
        </w:tc>
        <w:tc>
          <w:tcPr>
            <w:tcW w:w="1278" w:type="dxa"/>
          </w:tcPr>
          <w:p w:rsidR="00305C3E" w:rsidRDefault="00305C3E" w:rsidP="00EB43F5">
            <w:pPr>
              <w:pStyle w:val="TableParagraph"/>
              <w:spacing w:line="295" w:lineRule="auto"/>
              <w:ind w:left="145" w:right="9" w:firstLine="312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(CO) </w:t>
            </w:r>
            <w:r>
              <w:rPr>
                <w:b/>
                <w:spacing w:val="-2"/>
              </w:rPr>
              <w:t>(CO1-CO5)</w:t>
            </w:r>
          </w:p>
        </w:tc>
      </w:tr>
      <w:tr w:rsidR="00305C3E" w:rsidTr="00EB43F5">
        <w:trPr>
          <w:trHeight w:val="316"/>
        </w:trPr>
        <w:tc>
          <w:tcPr>
            <w:tcW w:w="706" w:type="dxa"/>
          </w:tcPr>
          <w:p w:rsidR="00305C3E" w:rsidRPr="00305C3E" w:rsidRDefault="00305C3E" w:rsidP="00EB43F5">
            <w:pPr>
              <w:pStyle w:val="TableParagraph"/>
              <w:ind w:left="61" w:right="4"/>
            </w:pPr>
            <w:r w:rsidRPr="00305C3E">
              <w:rPr>
                <w:spacing w:val="-10"/>
              </w:rPr>
              <w:t>1</w:t>
            </w:r>
          </w:p>
        </w:tc>
        <w:tc>
          <w:tcPr>
            <w:tcW w:w="6526" w:type="dxa"/>
          </w:tcPr>
          <w:p w:rsidR="00305C3E" w:rsidRPr="00305C3E" w:rsidRDefault="00305C3E" w:rsidP="00EB43F5">
            <w:pPr>
              <w:pStyle w:val="TableParagraph"/>
              <w:spacing w:line="272" w:lineRule="exact"/>
              <w:ind w:left="61"/>
              <w:jc w:val="left"/>
              <w:rPr>
                <w:sz w:val="24"/>
              </w:rPr>
            </w:pPr>
            <w:r>
              <w:t>What is photoelectric effect?</w:t>
            </w:r>
          </w:p>
        </w:tc>
        <w:tc>
          <w:tcPr>
            <w:tcW w:w="851" w:type="dxa"/>
          </w:tcPr>
          <w:p w:rsidR="00305C3E" w:rsidRPr="00305C3E" w:rsidRDefault="00305C3E" w:rsidP="00EB43F5">
            <w:pPr>
              <w:pStyle w:val="TableParagraph"/>
              <w:ind w:left="36"/>
            </w:pPr>
            <w:r w:rsidRPr="00305C3E"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ind w:left="135"/>
            </w:pPr>
            <w:r w:rsidRPr="00305C3E">
              <w:rPr>
                <w:spacing w:val="-5"/>
              </w:rPr>
              <w:t>K1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ind w:left="128"/>
            </w:pPr>
            <w:r w:rsidRPr="00305C3E">
              <w:rPr>
                <w:spacing w:val="-5"/>
              </w:rPr>
              <w:t>CO1</w:t>
            </w:r>
          </w:p>
        </w:tc>
      </w:tr>
      <w:tr w:rsidR="00305C3E" w:rsidTr="00EB43F5">
        <w:trPr>
          <w:trHeight w:val="296"/>
        </w:trPr>
        <w:tc>
          <w:tcPr>
            <w:tcW w:w="706" w:type="dxa"/>
          </w:tcPr>
          <w:p w:rsidR="00305C3E" w:rsidRPr="00305C3E" w:rsidRDefault="00305C3E" w:rsidP="00EB43F5">
            <w:pPr>
              <w:pStyle w:val="TableParagraph"/>
              <w:ind w:left="61" w:right="4"/>
            </w:pPr>
            <w:r w:rsidRPr="00305C3E">
              <w:rPr>
                <w:spacing w:val="-10"/>
              </w:rPr>
              <w:t>2</w:t>
            </w:r>
          </w:p>
        </w:tc>
        <w:tc>
          <w:tcPr>
            <w:tcW w:w="6526" w:type="dxa"/>
          </w:tcPr>
          <w:p w:rsidR="00305C3E" w:rsidRPr="00305C3E" w:rsidRDefault="00305C3E" w:rsidP="00EB43F5">
            <w:pPr>
              <w:pStyle w:val="TableParagraph"/>
              <w:spacing w:line="272" w:lineRule="exact"/>
              <w:ind w:left="-1"/>
              <w:jc w:val="left"/>
              <w:rPr>
                <w:sz w:val="24"/>
              </w:rPr>
            </w:pPr>
            <w:r>
              <w:t xml:space="preserve"> Write de Broglie’s equation.</w:t>
            </w:r>
          </w:p>
        </w:tc>
        <w:tc>
          <w:tcPr>
            <w:tcW w:w="851" w:type="dxa"/>
          </w:tcPr>
          <w:p w:rsidR="00305C3E" w:rsidRPr="00305C3E" w:rsidRDefault="00305C3E" w:rsidP="00EB43F5">
            <w:pPr>
              <w:pStyle w:val="TableParagraph"/>
              <w:ind w:left="36"/>
            </w:pPr>
            <w:r w:rsidRPr="00305C3E"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ind w:left="135"/>
            </w:pPr>
            <w:r w:rsidRPr="00305C3E">
              <w:rPr>
                <w:spacing w:val="-5"/>
              </w:rPr>
              <w:t>K1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ind w:left="128"/>
            </w:pPr>
            <w:r w:rsidRPr="00305C3E">
              <w:rPr>
                <w:spacing w:val="-5"/>
              </w:rPr>
              <w:t>CO1</w:t>
            </w:r>
          </w:p>
        </w:tc>
      </w:tr>
      <w:tr w:rsidR="00305C3E" w:rsidTr="00EB43F5">
        <w:trPr>
          <w:trHeight w:val="278"/>
        </w:trPr>
        <w:tc>
          <w:tcPr>
            <w:tcW w:w="706" w:type="dxa"/>
          </w:tcPr>
          <w:p w:rsidR="00305C3E" w:rsidRPr="00305C3E" w:rsidRDefault="00305C3E" w:rsidP="00EB43F5">
            <w:pPr>
              <w:pStyle w:val="TableParagraph"/>
              <w:spacing w:before="1"/>
              <w:ind w:left="61" w:right="4"/>
            </w:pPr>
            <w:r w:rsidRPr="00305C3E">
              <w:rPr>
                <w:spacing w:val="-10"/>
              </w:rPr>
              <w:t>3</w:t>
            </w:r>
          </w:p>
        </w:tc>
        <w:tc>
          <w:tcPr>
            <w:tcW w:w="6526" w:type="dxa"/>
          </w:tcPr>
          <w:p w:rsidR="00305C3E" w:rsidRPr="00305C3E" w:rsidRDefault="00305C3E" w:rsidP="00EB43F5">
            <w:pPr>
              <w:pStyle w:val="TableParagraph"/>
              <w:spacing w:line="258" w:lineRule="exact"/>
              <w:ind w:left="-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t>State Pauli’s exclusion principle.</w:t>
            </w:r>
          </w:p>
        </w:tc>
        <w:tc>
          <w:tcPr>
            <w:tcW w:w="851" w:type="dxa"/>
          </w:tcPr>
          <w:p w:rsidR="00305C3E" w:rsidRPr="00305C3E" w:rsidRDefault="00305C3E" w:rsidP="00EB43F5">
            <w:pPr>
              <w:pStyle w:val="TableParagraph"/>
              <w:spacing w:before="1"/>
              <w:ind w:left="36"/>
            </w:pPr>
            <w:r w:rsidRPr="00305C3E"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spacing w:before="1"/>
              <w:ind w:left="135"/>
            </w:pPr>
            <w:r w:rsidRPr="00305C3E">
              <w:rPr>
                <w:spacing w:val="-5"/>
              </w:rPr>
              <w:t>K1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spacing w:before="1"/>
              <w:ind w:left="128"/>
            </w:pPr>
            <w:r w:rsidRPr="00305C3E">
              <w:rPr>
                <w:spacing w:val="-5"/>
              </w:rPr>
              <w:t>CO2</w:t>
            </w:r>
          </w:p>
        </w:tc>
      </w:tr>
      <w:tr w:rsidR="00305C3E" w:rsidTr="00EB43F5">
        <w:trPr>
          <w:trHeight w:val="287"/>
        </w:trPr>
        <w:tc>
          <w:tcPr>
            <w:tcW w:w="706" w:type="dxa"/>
            <w:tcBorders>
              <w:bottom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ind w:left="61" w:right="4"/>
            </w:pPr>
            <w:r w:rsidRPr="00305C3E">
              <w:rPr>
                <w:spacing w:val="-10"/>
              </w:rPr>
              <w:t>4</w:t>
            </w:r>
          </w:p>
        </w:tc>
        <w:tc>
          <w:tcPr>
            <w:tcW w:w="6526" w:type="dxa"/>
            <w:tcBorders>
              <w:bottom w:val="single" w:sz="4" w:space="0" w:color="000000"/>
            </w:tcBorders>
          </w:tcPr>
          <w:p w:rsidR="00063339" w:rsidRDefault="00305C3E" w:rsidP="00063339">
            <w:pPr>
              <w:pStyle w:val="TableParagraph"/>
              <w:spacing w:line="258" w:lineRule="exact"/>
              <w:ind w:left="9"/>
              <w:jc w:val="left"/>
            </w:pPr>
            <w:r>
              <w:t xml:space="preserve"> </w:t>
            </w:r>
            <w:r w:rsidR="00063339">
              <w:t xml:space="preserve">How does atomic radius change along the periods of the periodic table?  </w:t>
            </w:r>
          </w:p>
          <w:p w:rsidR="00305C3E" w:rsidRPr="00305C3E" w:rsidRDefault="00063339" w:rsidP="00063339">
            <w:pPr>
              <w:pStyle w:val="TableParagraph"/>
              <w:spacing w:line="267" w:lineRule="exact"/>
              <w:ind w:left="-1"/>
              <w:jc w:val="left"/>
              <w:rPr>
                <w:sz w:val="24"/>
              </w:rPr>
            </w:pPr>
            <w:r>
              <w:t xml:space="preserve"> Why?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ind w:left="36"/>
            </w:pPr>
            <w:r w:rsidRPr="00305C3E">
              <w:rPr>
                <w:spacing w:val="-10"/>
              </w:rPr>
              <w:t>2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ind w:left="135"/>
            </w:pPr>
            <w:r w:rsidRPr="00305C3E">
              <w:rPr>
                <w:spacing w:val="-5"/>
              </w:rPr>
              <w:t>K1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ind w:left="128"/>
            </w:pPr>
            <w:r w:rsidRPr="00305C3E">
              <w:rPr>
                <w:spacing w:val="-5"/>
              </w:rPr>
              <w:t>CO2</w:t>
            </w:r>
          </w:p>
        </w:tc>
      </w:tr>
      <w:tr w:rsidR="00305C3E" w:rsidTr="00EB43F5">
        <w:trPr>
          <w:trHeight w:val="28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line="249" w:lineRule="exact"/>
              <w:ind w:left="57"/>
            </w:pPr>
            <w:r w:rsidRPr="00305C3E">
              <w:rPr>
                <w:spacing w:val="-10"/>
              </w:rPr>
              <w:t>5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line="263" w:lineRule="exact"/>
              <w:ind w:left="9"/>
              <w:jc w:val="left"/>
              <w:rPr>
                <w:sz w:val="24"/>
              </w:rPr>
            </w:pPr>
            <w:r>
              <w:t xml:space="preserve"> What is Bohr orbit? How is it designated?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line="249" w:lineRule="exact"/>
              <w:ind w:left="55"/>
            </w:pPr>
            <w:r w:rsidRPr="00305C3E">
              <w:rPr>
                <w:spacing w:val="-1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line="249" w:lineRule="exact"/>
              <w:ind w:left="154"/>
            </w:pPr>
            <w:r w:rsidRPr="00305C3E">
              <w:rPr>
                <w:spacing w:val="-5"/>
              </w:rPr>
              <w:t>K2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line="249" w:lineRule="exact"/>
              <w:ind w:left="154" w:right="6"/>
            </w:pPr>
            <w:r w:rsidRPr="00305C3E">
              <w:rPr>
                <w:spacing w:val="-5"/>
              </w:rPr>
              <w:t>CO3</w:t>
            </w:r>
          </w:p>
        </w:tc>
      </w:tr>
      <w:tr w:rsidR="00305C3E" w:rsidTr="00EB43F5">
        <w:trPr>
          <w:trHeight w:val="27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57"/>
            </w:pPr>
            <w:r w:rsidRPr="00305C3E">
              <w:rPr>
                <w:spacing w:val="-10"/>
              </w:rPr>
              <w:t>6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063339">
            <w:pPr>
              <w:pStyle w:val="TableParagraph"/>
              <w:spacing w:line="258" w:lineRule="exact"/>
              <w:ind w:left="9"/>
              <w:jc w:val="left"/>
              <w:rPr>
                <w:sz w:val="24"/>
              </w:rPr>
            </w:pPr>
            <w:r>
              <w:t xml:space="preserve"> </w:t>
            </w:r>
            <w:r w:rsidR="00063339">
              <w:t>What is polarising power?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55"/>
            </w:pPr>
            <w:r w:rsidRPr="00305C3E">
              <w:rPr>
                <w:spacing w:val="-1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154"/>
            </w:pPr>
            <w:r w:rsidRPr="00305C3E">
              <w:rPr>
                <w:spacing w:val="-5"/>
              </w:rPr>
              <w:t>K2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154" w:right="6"/>
            </w:pPr>
            <w:r w:rsidRPr="00305C3E">
              <w:rPr>
                <w:spacing w:val="-5"/>
              </w:rPr>
              <w:t>CO3</w:t>
            </w:r>
          </w:p>
        </w:tc>
      </w:tr>
      <w:tr w:rsidR="00305C3E" w:rsidTr="00EB43F5">
        <w:trPr>
          <w:trHeight w:val="28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line="249" w:lineRule="exact"/>
              <w:ind w:left="57"/>
            </w:pPr>
            <w:r w:rsidRPr="00305C3E">
              <w:rPr>
                <w:spacing w:val="-10"/>
              </w:rPr>
              <w:t>7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063339" w:rsidP="00EB43F5">
            <w:pPr>
              <w:pStyle w:val="TableParagraph"/>
              <w:spacing w:line="263" w:lineRule="exact"/>
              <w:ind w:left="9"/>
              <w:jc w:val="left"/>
              <w:rPr>
                <w:sz w:val="24"/>
              </w:rPr>
            </w:pPr>
            <w:proofErr w:type="gramStart"/>
            <w:r>
              <w:t>Define :</w:t>
            </w:r>
            <w:proofErr w:type="gramEnd"/>
            <w:r>
              <w:t xml:space="preserve"> Coordinate bond.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line="249" w:lineRule="exact"/>
              <w:ind w:left="55"/>
            </w:pPr>
            <w:r w:rsidRPr="00305C3E">
              <w:rPr>
                <w:spacing w:val="-1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line="249" w:lineRule="exact"/>
              <w:ind w:left="154"/>
            </w:pPr>
            <w:r w:rsidRPr="00305C3E">
              <w:rPr>
                <w:spacing w:val="-5"/>
              </w:rPr>
              <w:t>K1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line="249" w:lineRule="exact"/>
              <w:ind w:left="154" w:right="6"/>
            </w:pPr>
            <w:r w:rsidRPr="00305C3E">
              <w:rPr>
                <w:spacing w:val="-5"/>
              </w:rPr>
              <w:t>CO3</w:t>
            </w:r>
          </w:p>
        </w:tc>
      </w:tr>
      <w:tr w:rsidR="00305C3E" w:rsidTr="00EB43F5">
        <w:trPr>
          <w:trHeight w:val="28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57"/>
            </w:pPr>
            <w:r w:rsidRPr="00305C3E">
              <w:rPr>
                <w:spacing w:val="-10"/>
              </w:rPr>
              <w:t>8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063339" w:rsidP="00EB43F5">
            <w:pPr>
              <w:pStyle w:val="TableParagraph"/>
              <w:spacing w:line="263" w:lineRule="exact"/>
              <w:ind w:left="9"/>
              <w:jc w:val="left"/>
              <w:rPr>
                <w:sz w:val="24"/>
              </w:rPr>
            </w:pPr>
            <w:r>
              <w:t>What is Madelung constant? Write the importance.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55"/>
            </w:pPr>
            <w:r w:rsidRPr="00305C3E">
              <w:rPr>
                <w:spacing w:val="-1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154"/>
            </w:pPr>
            <w:r w:rsidRPr="00305C3E">
              <w:rPr>
                <w:spacing w:val="-5"/>
              </w:rPr>
              <w:t>K2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154" w:right="6"/>
            </w:pPr>
            <w:r w:rsidRPr="00305C3E">
              <w:rPr>
                <w:spacing w:val="-5"/>
              </w:rPr>
              <w:t>CO3</w:t>
            </w:r>
          </w:p>
        </w:tc>
      </w:tr>
      <w:tr w:rsidR="00305C3E" w:rsidTr="00EB43F5">
        <w:trPr>
          <w:trHeight w:val="28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57"/>
            </w:pPr>
            <w:r w:rsidRPr="00305C3E">
              <w:rPr>
                <w:spacing w:val="-10"/>
              </w:rPr>
              <w:t>9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063339" w:rsidP="00063339">
            <w:pPr>
              <w:pStyle w:val="TableParagraph"/>
              <w:spacing w:before="1" w:line="266" w:lineRule="exact"/>
              <w:ind w:left="9"/>
              <w:jc w:val="left"/>
              <w:rPr>
                <w:sz w:val="24"/>
              </w:rPr>
            </w:pPr>
            <w:r>
              <w:t>Define</w:t>
            </w:r>
            <w:r>
              <w:t xml:space="preserve"> Semiconductors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55"/>
            </w:pPr>
            <w:r w:rsidRPr="00305C3E">
              <w:rPr>
                <w:spacing w:val="-1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154"/>
            </w:pPr>
            <w:r w:rsidRPr="00305C3E">
              <w:rPr>
                <w:spacing w:val="-5"/>
              </w:rPr>
              <w:t>K1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154" w:right="26"/>
            </w:pPr>
            <w:r w:rsidRPr="00305C3E">
              <w:rPr>
                <w:spacing w:val="-5"/>
              </w:rPr>
              <w:t>CO4</w:t>
            </w:r>
          </w:p>
        </w:tc>
      </w:tr>
      <w:tr w:rsidR="00305C3E" w:rsidTr="00EB43F5">
        <w:trPr>
          <w:trHeight w:val="28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57" w:right="5"/>
            </w:pPr>
            <w:r w:rsidRPr="00305C3E">
              <w:rPr>
                <w:spacing w:val="-5"/>
              </w:rPr>
              <w:t>10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063339" w:rsidP="00EB43F5">
            <w:pPr>
              <w:pStyle w:val="TableParagraph"/>
              <w:spacing w:line="263" w:lineRule="exact"/>
              <w:ind w:left="9"/>
              <w:jc w:val="left"/>
              <w:rPr>
                <w:sz w:val="24"/>
              </w:rPr>
            </w:pPr>
            <w:r>
              <w:t>What are electrophiles? Give an example.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55"/>
            </w:pPr>
            <w:r w:rsidRPr="00305C3E">
              <w:rPr>
                <w:spacing w:val="-1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154"/>
            </w:pPr>
            <w:r w:rsidRPr="00305C3E">
              <w:rPr>
                <w:spacing w:val="-5"/>
              </w:rPr>
              <w:t>K1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154" w:right="6"/>
            </w:pPr>
            <w:r w:rsidRPr="00305C3E">
              <w:rPr>
                <w:spacing w:val="-5"/>
              </w:rPr>
              <w:t>CO4</w:t>
            </w:r>
          </w:p>
        </w:tc>
      </w:tr>
      <w:tr w:rsidR="00305C3E" w:rsidTr="00EB43F5">
        <w:trPr>
          <w:trHeight w:val="2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57" w:right="43"/>
            </w:pPr>
            <w:r w:rsidRPr="00305C3E">
              <w:rPr>
                <w:spacing w:val="-5"/>
              </w:rPr>
              <w:t>11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063339" w:rsidP="00EB43F5">
            <w:pPr>
              <w:pStyle w:val="TableParagraph"/>
              <w:spacing w:line="268" w:lineRule="exact"/>
              <w:ind w:left="9"/>
              <w:jc w:val="left"/>
              <w:rPr>
                <w:sz w:val="24"/>
              </w:rPr>
            </w:pPr>
            <w:r>
              <w:t>What is heterolytic cleavage? How is it represented?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55"/>
            </w:pPr>
            <w:r w:rsidRPr="00305C3E">
              <w:rPr>
                <w:spacing w:val="-1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154"/>
            </w:pPr>
            <w:r w:rsidRPr="00305C3E">
              <w:rPr>
                <w:spacing w:val="-5"/>
              </w:rPr>
              <w:t>K2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154" w:right="6"/>
            </w:pPr>
            <w:r w:rsidRPr="00305C3E">
              <w:rPr>
                <w:spacing w:val="-5"/>
              </w:rPr>
              <w:t>CO5</w:t>
            </w:r>
          </w:p>
        </w:tc>
      </w:tr>
      <w:tr w:rsidR="00305C3E" w:rsidTr="00EB43F5">
        <w:trPr>
          <w:trHeight w:val="27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57" w:right="43"/>
            </w:pPr>
            <w:r w:rsidRPr="00305C3E">
              <w:rPr>
                <w:spacing w:val="-5"/>
              </w:rPr>
              <w:t>12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063339" w:rsidP="00EB43F5">
            <w:pPr>
              <w:pStyle w:val="TableParagraph"/>
              <w:spacing w:line="25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How free radicals are generated?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55"/>
            </w:pPr>
            <w:r w:rsidRPr="00305C3E">
              <w:rPr>
                <w:spacing w:val="-1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154"/>
            </w:pPr>
            <w:r w:rsidRPr="00305C3E">
              <w:rPr>
                <w:spacing w:val="-5"/>
              </w:rPr>
              <w:t>K2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1"/>
              <w:ind w:left="154" w:right="6"/>
            </w:pPr>
            <w:r w:rsidRPr="00305C3E">
              <w:rPr>
                <w:spacing w:val="-5"/>
              </w:rPr>
              <w:t>CO5</w:t>
            </w:r>
          </w:p>
        </w:tc>
      </w:tr>
    </w:tbl>
    <w:p w:rsidR="00305C3E" w:rsidRDefault="00305C3E" w:rsidP="00305C3E">
      <w:pPr>
        <w:spacing w:before="21"/>
        <w:ind w:left="715" w:right="716"/>
        <w:jc w:val="center"/>
        <w:rPr>
          <w:b/>
          <w:sz w:val="24"/>
        </w:rPr>
      </w:pPr>
      <w:r>
        <w:rPr>
          <w:b/>
          <w:sz w:val="24"/>
        </w:rPr>
        <w:t>PART-B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(5x5=25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:rsidR="00305C3E" w:rsidRDefault="00305C3E" w:rsidP="00305C3E"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526"/>
        <w:gridCol w:w="851"/>
        <w:gridCol w:w="1278"/>
        <w:gridCol w:w="1278"/>
      </w:tblGrid>
      <w:tr w:rsidR="00305C3E" w:rsidTr="00EB43F5">
        <w:trPr>
          <w:trHeight w:val="633"/>
        </w:trPr>
        <w:tc>
          <w:tcPr>
            <w:tcW w:w="706" w:type="dxa"/>
          </w:tcPr>
          <w:p w:rsidR="00305C3E" w:rsidRDefault="00305C3E" w:rsidP="00EB43F5">
            <w:pPr>
              <w:pStyle w:val="TableParagraph"/>
              <w:spacing w:line="249" w:lineRule="exact"/>
              <w:ind w:left="61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Q.No</w:t>
            </w:r>
            <w:proofErr w:type="spellEnd"/>
          </w:p>
        </w:tc>
        <w:tc>
          <w:tcPr>
            <w:tcW w:w="6526" w:type="dxa"/>
          </w:tcPr>
          <w:p w:rsidR="00305C3E" w:rsidRDefault="00305C3E" w:rsidP="00EB43F5">
            <w:pPr>
              <w:pStyle w:val="TableParagraph"/>
              <w:spacing w:line="249" w:lineRule="exact"/>
              <w:ind w:left="29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851" w:type="dxa"/>
          </w:tcPr>
          <w:p w:rsidR="00305C3E" w:rsidRDefault="00305C3E" w:rsidP="00EB43F5">
            <w:pPr>
              <w:pStyle w:val="TableParagraph"/>
              <w:spacing w:line="249" w:lineRule="exact"/>
              <w:ind w:left="36" w:right="3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278" w:type="dxa"/>
          </w:tcPr>
          <w:p w:rsidR="00305C3E" w:rsidRDefault="00305C3E" w:rsidP="00EB43F5">
            <w:pPr>
              <w:pStyle w:val="TableParagraph"/>
              <w:spacing w:before="1"/>
              <w:ind w:left="242"/>
              <w:jc w:val="left"/>
              <w:rPr>
                <w:b/>
              </w:rPr>
            </w:pP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  <w:p w:rsidR="00305C3E" w:rsidRDefault="00305C3E" w:rsidP="00EB43F5">
            <w:pPr>
              <w:pStyle w:val="TableParagraph"/>
              <w:spacing w:before="63"/>
              <w:ind w:left="223"/>
              <w:jc w:val="left"/>
              <w:rPr>
                <w:b/>
              </w:rPr>
            </w:pPr>
            <w:r>
              <w:rPr>
                <w:b/>
                <w:spacing w:val="-2"/>
              </w:rPr>
              <w:t>(K2-</w:t>
            </w:r>
            <w:r>
              <w:rPr>
                <w:b/>
                <w:spacing w:val="-5"/>
              </w:rPr>
              <w:t>K4)</w:t>
            </w:r>
          </w:p>
        </w:tc>
        <w:tc>
          <w:tcPr>
            <w:tcW w:w="1278" w:type="dxa"/>
          </w:tcPr>
          <w:p w:rsidR="00305C3E" w:rsidRDefault="00305C3E" w:rsidP="00EB43F5">
            <w:pPr>
              <w:pStyle w:val="TableParagraph"/>
              <w:spacing w:line="249" w:lineRule="exact"/>
              <w:ind w:left="135" w:right="1"/>
              <w:rPr>
                <w:b/>
              </w:rPr>
            </w:pPr>
            <w:r>
              <w:rPr>
                <w:b/>
                <w:spacing w:val="-4"/>
              </w:rPr>
              <w:t>(CO)</w:t>
            </w:r>
          </w:p>
          <w:p w:rsidR="00305C3E" w:rsidRDefault="00305C3E" w:rsidP="00EB43F5">
            <w:pPr>
              <w:pStyle w:val="TableParagraph"/>
              <w:spacing w:before="59"/>
              <w:ind w:left="135" w:right="1"/>
              <w:rPr>
                <w:b/>
              </w:rPr>
            </w:pPr>
            <w:r>
              <w:rPr>
                <w:b/>
                <w:spacing w:val="-2"/>
              </w:rPr>
              <w:t>(CO1-</w:t>
            </w:r>
            <w:r>
              <w:rPr>
                <w:b/>
                <w:spacing w:val="-4"/>
              </w:rPr>
              <w:t>CO5)</w:t>
            </w:r>
          </w:p>
        </w:tc>
      </w:tr>
      <w:tr w:rsidR="00305C3E" w:rsidTr="00EB43F5">
        <w:trPr>
          <w:trHeight w:val="291"/>
        </w:trPr>
        <w:tc>
          <w:tcPr>
            <w:tcW w:w="706" w:type="dxa"/>
          </w:tcPr>
          <w:p w:rsidR="00305C3E" w:rsidRPr="00305C3E" w:rsidRDefault="00305C3E" w:rsidP="00EB43F5">
            <w:pPr>
              <w:pStyle w:val="TableParagraph"/>
              <w:ind w:left="61" w:right="9"/>
            </w:pPr>
            <w:r w:rsidRPr="00305C3E">
              <w:rPr>
                <w:spacing w:val="-5"/>
              </w:rPr>
              <w:t>13</w:t>
            </w:r>
          </w:p>
        </w:tc>
        <w:tc>
          <w:tcPr>
            <w:tcW w:w="6526" w:type="dxa"/>
          </w:tcPr>
          <w:p w:rsidR="00305C3E" w:rsidRPr="00305C3E" w:rsidRDefault="00063339" w:rsidP="00EB43F5">
            <w:pPr>
              <w:pStyle w:val="TableParagraph"/>
              <w:spacing w:line="272" w:lineRule="exact"/>
              <w:ind w:left="-1"/>
              <w:jc w:val="left"/>
              <w:rPr>
                <w:sz w:val="24"/>
              </w:rPr>
            </w:pPr>
            <w:r>
              <w:t>Explain dual nature of matter</w:t>
            </w:r>
          </w:p>
        </w:tc>
        <w:tc>
          <w:tcPr>
            <w:tcW w:w="851" w:type="dxa"/>
          </w:tcPr>
          <w:p w:rsidR="00305C3E" w:rsidRPr="00305C3E" w:rsidRDefault="00305C3E" w:rsidP="00EB43F5">
            <w:pPr>
              <w:pStyle w:val="TableParagraph"/>
              <w:ind w:left="36"/>
            </w:pPr>
            <w:r w:rsidRPr="00305C3E">
              <w:rPr>
                <w:spacing w:val="-10"/>
              </w:rPr>
              <w:t>5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ind w:left="135"/>
            </w:pPr>
            <w:r w:rsidRPr="00305C3E">
              <w:rPr>
                <w:spacing w:val="-5"/>
              </w:rPr>
              <w:t>K4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ind w:left="128"/>
            </w:pPr>
            <w:r w:rsidRPr="00305C3E">
              <w:rPr>
                <w:spacing w:val="-5"/>
              </w:rPr>
              <w:t>CO1</w:t>
            </w:r>
          </w:p>
        </w:tc>
      </w:tr>
      <w:tr w:rsidR="00305C3E" w:rsidTr="00EB43F5">
        <w:trPr>
          <w:trHeight w:val="287"/>
        </w:trPr>
        <w:tc>
          <w:tcPr>
            <w:tcW w:w="706" w:type="dxa"/>
          </w:tcPr>
          <w:p w:rsidR="00305C3E" w:rsidRPr="00305C3E" w:rsidRDefault="00305C3E" w:rsidP="00EB43F5">
            <w:pPr>
              <w:pStyle w:val="TableParagraph"/>
              <w:ind w:left="61" w:right="9"/>
            </w:pPr>
            <w:r w:rsidRPr="00305C3E">
              <w:rPr>
                <w:spacing w:val="-5"/>
              </w:rPr>
              <w:t>14</w:t>
            </w:r>
          </w:p>
        </w:tc>
        <w:tc>
          <w:tcPr>
            <w:tcW w:w="6526" w:type="dxa"/>
          </w:tcPr>
          <w:p w:rsidR="00305C3E" w:rsidRPr="00305C3E" w:rsidRDefault="00063339" w:rsidP="00EB43F5">
            <w:pPr>
              <w:pStyle w:val="TableParagraph"/>
              <w:spacing w:line="267" w:lineRule="exact"/>
              <w:ind w:left="-1"/>
              <w:jc w:val="left"/>
              <w:rPr>
                <w:sz w:val="24"/>
              </w:rPr>
            </w:pPr>
            <w:r>
              <w:t>Discuss scales of electro negativity</w:t>
            </w:r>
          </w:p>
        </w:tc>
        <w:tc>
          <w:tcPr>
            <w:tcW w:w="851" w:type="dxa"/>
          </w:tcPr>
          <w:p w:rsidR="00305C3E" w:rsidRPr="00305C3E" w:rsidRDefault="00305C3E" w:rsidP="00EB43F5">
            <w:pPr>
              <w:pStyle w:val="TableParagraph"/>
              <w:ind w:left="36"/>
            </w:pPr>
            <w:r w:rsidRPr="00305C3E">
              <w:rPr>
                <w:spacing w:val="-10"/>
              </w:rPr>
              <w:t>5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ind w:left="135"/>
            </w:pPr>
            <w:r w:rsidRPr="00305C3E">
              <w:rPr>
                <w:spacing w:val="-5"/>
              </w:rPr>
              <w:t>K3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ind w:left="128"/>
            </w:pPr>
            <w:r w:rsidRPr="00305C3E">
              <w:rPr>
                <w:spacing w:val="-5"/>
              </w:rPr>
              <w:t>CO1</w:t>
            </w:r>
          </w:p>
        </w:tc>
      </w:tr>
      <w:tr w:rsidR="00305C3E" w:rsidTr="00063339">
        <w:trPr>
          <w:trHeight w:val="238"/>
        </w:trPr>
        <w:tc>
          <w:tcPr>
            <w:tcW w:w="706" w:type="dxa"/>
          </w:tcPr>
          <w:p w:rsidR="00305C3E" w:rsidRPr="00305C3E" w:rsidRDefault="00305C3E" w:rsidP="00EB43F5">
            <w:pPr>
              <w:pStyle w:val="TableParagraph"/>
              <w:ind w:left="61" w:right="9"/>
            </w:pPr>
            <w:r w:rsidRPr="00305C3E">
              <w:rPr>
                <w:spacing w:val="-5"/>
              </w:rPr>
              <w:t>15</w:t>
            </w:r>
          </w:p>
        </w:tc>
        <w:tc>
          <w:tcPr>
            <w:tcW w:w="6526" w:type="dxa"/>
          </w:tcPr>
          <w:p w:rsidR="00305C3E" w:rsidRPr="00305C3E" w:rsidRDefault="00063339" w:rsidP="00EB43F5">
            <w:pPr>
              <w:pStyle w:val="TableParagraph"/>
              <w:spacing w:line="274" w:lineRule="exact"/>
              <w:ind w:left="-1"/>
              <w:jc w:val="left"/>
            </w:pPr>
            <w:r>
              <w:t>Explain probability and electron density.</w:t>
            </w:r>
          </w:p>
        </w:tc>
        <w:tc>
          <w:tcPr>
            <w:tcW w:w="851" w:type="dxa"/>
          </w:tcPr>
          <w:p w:rsidR="00305C3E" w:rsidRPr="00305C3E" w:rsidRDefault="00305C3E" w:rsidP="00EB43F5">
            <w:pPr>
              <w:pStyle w:val="TableParagraph"/>
              <w:ind w:left="36"/>
            </w:pPr>
            <w:r w:rsidRPr="00305C3E">
              <w:rPr>
                <w:spacing w:val="-10"/>
              </w:rPr>
              <w:t>5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ind w:left="135"/>
            </w:pPr>
            <w:r w:rsidRPr="00305C3E">
              <w:rPr>
                <w:spacing w:val="-5"/>
              </w:rPr>
              <w:t>K2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ind w:left="128"/>
            </w:pPr>
            <w:r w:rsidRPr="00305C3E">
              <w:rPr>
                <w:spacing w:val="-5"/>
              </w:rPr>
              <w:t>CO2</w:t>
            </w:r>
          </w:p>
        </w:tc>
      </w:tr>
      <w:tr w:rsidR="00063339" w:rsidTr="00EB43F5">
        <w:trPr>
          <w:trHeight w:val="297"/>
        </w:trPr>
        <w:tc>
          <w:tcPr>
            <w:tcW w:w="706" w:type="dxa"/>
            <w:tcBorders>
              <w:bottom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ind w:left="61" w:right="9"/>
            </w:pPr>
            <w:r w:rsidRPr="00305C3E">
              <w:rPr>
                <w:spacing w:val="-5"/>
              </w:rPr>
              <w:t>16</w:t>
            </w:r>
          </w:p>
        </w:tc>
        <w:tc>
          <w:tcPr>
            <w:tcW w:w="6526" w:type="dxa"/>
            <w:tcBorders>
              <w:bottom w:val="single" w:sz="4" w:space="0" w:color="000000"/>
            </w:tcBorders>
          </w:tcPr>
          <w:p w:rsidR="00063339" w:rsidRPr="00305C3E" w:rsidRDefault="00063339" w:rsidP="00016DEA">
            <w:pPr>
              <w:pStyle w:val="TableParagraph"/>
              <w:spacing w:line="273" w:lineRule="exact"/>
              <w:ind w:left="9"/>
              <w:jc w:val="left"/>
              <w:rPr>
                <w:sz w:val="24"/>
              </w:rPr>
            </w:pPr>
            <w:r>
              <w:t>Discuss Born–Haber cycle.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ind w:left="36"/>
            </w:pPr>
            <w:r w:rsidRPr="00305C3E">
              <w:rPr>
                <w:spacing w:val="-10"/>
              </w:rPr>
              <w:t>5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ind w:left="135"/>
            </w:pPr>
            <w:r w:rsidRPr="00305C3E">
              <w:rPr>
                <w:spacing w:val="-5"/>
              </w:rPr>
              <w:t>K4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ind w:left="128"/>
            </w:pPr>
            <w:r w:rsidRPr="00305C3E">
              <w:rPr>
                <w:spacing w:val="-5"/>
              </w:rPr>
              <w:t>CO2</w:t>
            </w:r>
          </w:p>
        </w:tc>
      </w:tr>
      <w:tr w:rsidR="00063339" w:rsidTr="00EB43F5">
        <w:trPr>
          <w:trHeight w:val="2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spacing w:before="1"/>
              <w:ind w:left="57" w:right="5"/>
            </w:pPr>
            <w:r w:rsidRPr="00305C3E">
              <w:rPr>
                <w:spacing w:val="-5"/>
              </w:rPr>
              <w:t>17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39" w:rsidRPr="00305C3E" w:rsidRDefault="00063339" w:rsidP="00016DEA">
            <w:pPr>
              <w:pStyle w:val="TableParagraph"/>
              <w:spacing w:line="273" w:lineRule="exact"/>
              <w:ind w:left="9"/>
              <w:jc w:val="left"/>
              <w:rPr>
                <w:sz w:val="24"/>
              </w:rPr>
            </w:pPr>
            <w:r>
              <w:t>List the properties of ionic compounds.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spacing w:before="1"/>
              <w:ind w:left="55"/>
            </w:pPr>
            <w:r w:rsidRPr="00305C3E">
              <w:rPr>
                <w:spacing w:val="-10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spacing w:before="1"/>
              <w:ind w:left="154"/>
            </w:pPr>
            <w:r w:rsidRPr="00305C3E">
              <w:rPr>
                <w:spacing w:val="-5"/>
              </w:rPr>
              <w:t>K2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spacing w:before="1"/>
              <w:ind w:left="154" w:right="6"/>
            </w:pPr>
            <w:r w:rsidRPr="00305C3E">
              <w:rPr>
                <w:spacing w:val="-5"/>
              </w:rPr>
              <w:t>CO3</w:t>
            </w:r>
          </w:p>
        </w:tc>
      </w:tr>
      <w:tr w:rsidR="00063339" w:rsidTr="00EB43F5">
        <w:trPr>
          <w:trHeight w:val="2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spacing w:before="1"/>
              <w:ind w:left="57" w:right="5"/>
            </w:pPr>
            <w:r w:rsidRPr="00305C3E">
              <w:rPr>
                <w:spacing w:val="-5"/>
              </w:rPr>
              <w:t>18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39" w:rsidRPr="00305C3E" w:rsidRDefault="00063339" w:rsidP="00A96F23">
            <w:pPr>
              <w:pStyle w:val="TableParagraph"/>
              <w:spacing w:before="1"/>
              <w:ind w:left="-1"/>
              <w:jc w:val="left"/>
              <w:rPr>
                <w:sz w:val="24"/>
              </w:rPr>
            </w:pPr>
            <w:r>
              <w:t xml:space="preserve">Draw the MO diagram </w:t>
            </w:r>
            <w:proofErr w:type="gramStart"/>
            <w:r>
              <w:t>of  O</w:t>
            </w:r>
            <w:r w:rsidRPr="00063339">
              <w:rPr>
                <w:sz w:val="26"/>
                <w:vertAlign w:val="subscript"/>
              </w:rPr>
              <w:t>2</w:t>
            </w:r>
            <w:proofErr w:type="gramEnd"/>
            <w:r w:rsidR="00A96F23">
              <w:rPr>
                <w:sz w:val="30"/>
                <w:vertAlign w:val="superscript"/>
              </w:rPr>
              <w:t>+</w:t>
            </w:r>
            <w:r>
              <w:t xml:space="preserve"> 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spacing w:before="1"/>
              <w:ind w:left="55"/>
            </w:pPr>
            <w:r w:rsidRPr="00305C3E">
              <w:rPr>
                <w:spacing w:val="-10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spacing w:before="1"/>
              <w:ind w:left="154"/>
            </w:pPr>
            <w:r w:rsidRPr="00305C3E">
              <w:rPr>
                <w:spacing w:val="-5"/>
              </w:rPr>
              <w:t>K2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spacing w:before="1"/>
              <w:ind w:left="154" w:right="6"/>
            </w:pPr>
            <w:r w:rsidRPr="00305C3E">
              <w:rPr>
                <w:spacing w:val="-5"/>
              </w:rPr>
              <w:t>CO4</w:t>
            </w:r>
          </w:p>
        </w:tc>
      </w:tr>
      <w:tr w:rsidR="00063339" w:rsidTr="00EB43F5">
        <w:trPr>
          <w:trHeight w:val="301"/>
        </w:trPr>
        <w:tc>
          <w:tcPr>
            <w:tcW w:w="706" w:type="dxa"/>
            <w:tcBorders>
              <w:top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spacing w:before="1"/>
              <w:ind w:left="61" w:right="9"/>
            </w:pPr>
            <w:r w:rsidRPr="00305C3E">
              <w:rPr>
                <w:spacing w:val="-5"/>
              </w:rPr>
              <w:t>19</w:t>
            </w:r>
          </w:p>
        </w:tc>
        <w:tc>
          <w:tcPr>
            <w:tcW w:w="6526" w:type="dxa"/>
            <w:tcBorders>
              <w:top w:val="single" w:sz="4" w:space="0" w:color="000000"/>
            </w:tcBorders>
          </w:tcPr>
          <w:p w:rsidR="00063339" w:rsidRPr="00305C3E" w:rsidRDefault="00A96F23" w:rsidP="00EB43F5">
            <w:pPr>
              <w:pStyle w:val="TableParagraph"/>
              <w:spacing w:before="1"/>
              <w:ind w:left="-1"/>
              <w:jc w:val="left"/>
              <w:rPr>
                <w:sz w:val="24"/>
              </w:rPr>
            </w:pPr>
            <w:r>
              <w:t>Explain</w:t>
            </w:r>
            <w:r w:rsidR="00063339">
              <w:t xml:space="preserve"> the resonance structures of CO</w:t>
            </w:r>
            <w:r w:rsidR="00063339" w:rsidRPr="00063339">
              <w:rPr>
                <w:vertAlign w:val="subscript"/>
              </w:rPr>
              <w:t>2</w:t>
            </w:r>
            <w:r w:rsidR="00063339">
              <w:t xml:space="preserve"> and benzene.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spacing w:before="1"/>
              <w:ind w:left="36"/>
            </w:pPr>
            <w:r w:rsidRPr="00305C3E">
              <w:rPr>
                <w:spacing w:val="-10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spacing w:before="1"/>
              <w:ind w:left="135"/>
            </w:pPr>
            <w:r w:rsidRPr="00305C3E">
              <w:rPr>
                <w:spacing w:val="-5"/>
              </w:rPr>
              <w:t>K4</w:t>
            </w:r>
          </w:p>
        </w:tc>
        <w:tc>
          <w:tcPr>
            <w:tcW w:w="1278" w:type="dxa"/>
            <w:tcBorders>
              <w:top w:val="single" w:sz="4" w:space="0" w:color="000000"/>
            </w:tcBorders>
          </w:tcPr>
          <w:p w:rsidR="00063339" w:rsidRPr="00305C3E" w:rsidRDefault="00063339" w:rsidP="00EB43F5">
            <w:pPr>
              <w:pStyle w:val="TableParagraph"/>
              <w:spacing w:before="5"/>
              <w:ind w:left="128"/>
            </w:pPr>
            <w:r w:rsidRPr="00305C3E">
              <w:rPr>
                <w:spacing w:val="-5"/>
              </w:rPr>
              <w:t>CO5</w:t>
            </w:r>
          </w:p>
        </w:tc>
      </w:tr>
    </w:tbl>
    <w:p w:rsidR="00305C3E" w:rsidRDefault="00305C3E" w:rsidP="00305C3E">
      <w:pPr>
        <w:pStyle w:val="TableParagraph"/>
        <w:rPr>
          <w:b/>
        </w:rPr>
        <w:sectPr w:rsidR="00305C3E">
          <w:pgSz w:w="12240" w:h="15840"/>
          <w:pgMar w:top="1380" w:right="720" w:bottom="280" w:left="720" w:header="720" w:footer="720" w:gutter="0"/>
          <w:cols w:space="720"/>
        </w:sectPr>
      </w:pPr>
    </w:p>
    <w:p w:rsidR="00305C3E" w:rsidRDefault="00305C3E" w:rsidP="00305C3E">
      <w:pPr>
        <w:spacing w:before="77"/>
        <w:ind w:left="715" w:right="716"/>
        <w:jc w:val="center"/>
        <w:rPr>
          <w:b/>
          <w:sz w:val="24"/>
        </w:rPr>
      </w:pPr>
      <w:r>
        <w:rPr>
          <w:b/>
          <w:sz w:val="24"/>
        </w:rPr>
        <w:lastRenderedPageBreak/>
        <w:t>PART-C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(4x10=40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2"/>
          <w:sz w:val="24"/>
        </w:rPr>
        <w:t xml:space="preserve"> questions</w:t>
      </w:r>
    </w:p>
    <w:p w:rsidR="00305C3E" w:rsidRDefault="00305C3E" w:rsidP="00305C3E">
      <w:pPr>
        <w:pStyle w:val="BodyText"/>
        <w:spacing w:before="63" w:after="1"/>
        <w:rPr>
          <w:b/>
          <w:sz w:val="20"/>
        </w:rPr>
      </w:pPr>
    </w:p>
    <w:tbl>
      <w:tblPr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526"/>
        <w:gridCol w:w="851"/>
        <w:gridCol w:w="1278"/>
        <w:gridCol w:w="1278"/>
      </w:tblGrid>
      <w:tr w:rsidR="00305C3E" w:rsidTr="00EB43F5">
        <w:trPr>
          <w:trHeight w:val="633"/>
        </w:trPr>
        <w:tc>
          <w:tcPr>
            <w:tcW w:w="706" w:type="dxa"/>
          </w:tcPr>
          <w:p w:rsidR="00305C3E" w:rsidRDefault="00305C3E" w:rsidP="00EB43F5">
            <w:pPr>
              <w:pStyle w:val="TableParagraph"/>
              <w:ind w:left="47"/>
              <w:jc w:val="lef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Q.No</w:t>
            </w:r>
            <w:proofErr w:type="spellEnd"/>
          </w:p>
        </w:tc>
        <w:tc>
          <w:tcPr>
            <w:tcW w:w="6526" w:type="dxa"/>
          </w:tcPr>
          <w:p w:rsidR="00305C3E" w:rsidRDefault="00305C3E" w:rsidP="00EB43F5">
            <w:pPr>
              <w:pStyle w:val="TableParagraph"/>
              <w:ind w:left="29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851" w:type="dxa"/>
          </w:tcPr>
          <w:p w:rsidR="00305C3E" w:rsidRDefault="00305C3E" w:rsidP="00EB43F5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278" w:type="dxa"/>
          </w:tcPr>
          <w:p w:rsidR="00305C3E" w:rsidRDefault="00305C3E" w:rsidP="00EB43F5">
            <w:pPr>
              <w:pStyle w:val="TableParagraph"/>
              <w:ind w:left="137"/>
              <w:jc w:val="left"/>
              <w:rPr>
                <w:b/>
              </w:rPr>
            </w:pP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  <w:p w:rsidR="00305C3E" w:rsidRDefault="00305C3E" w:rsidP="00EB43F5">
            <w:pPr>
              <w:pStyle w:val="TableParagraph"/>
              <w:spacing w:before="65"/>
              <w:ind w:left="137"/>
              <w:jc w:val="left"/>
              <w:rPr>
                <w:b/>
              </w:rPr>
            </w:pPr>
            <w:r>
              <w:rPr>
                <w:b/>
                <w:spacing w:val="-2"/>
              </w:rPr>
              <w:t>(K4-</w:t>
            </w:r>
            <w:r>
              <w:rPr>
                <w:b/>
                <w:spacing w:val="-5"/>
              </w:rPr>
              <w:t>K6)</w:t>
            </w:r>
          </w:p>
        </w:tc>
        <w:tc>
          <w:tcPr>
            <w:tcW w:w="1278" w:type="dxa"/>
          </w:tcPr>
          <w:p w:rsidR="00305C3E" w:rsidRDefault="00305C3E" w:rsidP="00EB43F5">
            <w:pPr>
              <w:pStyle w:val="TableParagraph"/>
              <w:ind w:left="136"/>
              <w:jc w:val="left"/>
              <w:rPr>
                <w:b/>
              </w:rPr>
            </w:pPr>
            <w:r>
              <w:rPr>
                <w:b/>
                <w:spacing w:val="-4"/>
              </w:rPr>
              <w:t>(CO)</w:t>
            </w:r>
          </w:p>
          <w:p w:rsidR="00305C3E" w:rsidRDefault="00305C3E" w:rsidP="00EB43F5">
            <w:pPr>
              <w:pStyle w:val="TableParagraph"/>
              <w:spacing w:before="65"/>
              <w:ind w:left="136"/>
              <w:jc w:val="left"/>
              <w:rPr>
                <w:b/>
              </w:rPr>
            </w:pPr>
            <w:r>
              <w:rPr>
                <w:b/>
                <w:spacing w:val="-2"/>
              </w:rPr>
              <w:t>(CO1-</w:t>
            </w:r>
            <w:r>
              <w:rPr>
                <w:b/>
                <w:spacing w:val="-4"/>
              </w:rPr>
              <w:t>CO5)</w:t>
            </w:r>
          </w:p>
        </w:tc>
      </w:tr>
      <w:tr w:rsidR="00305C3E" w:rsidTr="00EB43F5">
        <w:trPr>
          <w:trHeight w:val="555"/>
        </w:trPr>
        <w:tc>
          <w:tcPr>
            <w:tcW w:w="706" w:type="dxa"/>
          </w:tcPr>
          <w:p w:rsidR="00305C3E" w:rsidRPr="00305C3E" w:rsidRDefault="00305C3E" w:rsidP="00EB43F5">
            <w:pPr>
              <w:pStyle w:val="TableParagraph"/>
              <w:spacing w:before="5"/>
              <w:ind w:left="47"/>
              <w:jc w:val="left"/>
            </w:pPr>
            <w:r w:rsidRPr="00305C3E">
              <w:rPr>
                <w:spacing w:val="-5"/>
              </w:rPr>
              <w:t>20</w:t>
            </w:r>
          </w:p>
        </w:tc>
        <w:tc>
          <w:tcPr>
            <w:tcW w:w="6526" w:type="dxa"/>
          </w:tcPr>
          <w:p w:rsidR="00A96F23" w:rsidRPr="00A96F23" w:rsidRDefault="00A96F23" w:rsidP="00A96F23">
            <w:pPr>
              <w:pStyle w:val="TableParagraph"/>
              <w:spacing w:line="274" w:lineRule="exact"/>
              <w:ind w:left="490" w:hanging="450"/>
              <w:jc w:val="left"/>
              <w:rPr>
                <w:sz w:val="24"/>
              </w:rPr>
            </w:pPr>
            <w:r>
              <w:t>Discuss</w:t>
            </w:r>
          </w:p>
          <w:p w:rsidR="00305C3E" w:rsidRPr="00A96F23" w:rsidRDefault="00A96F23" w:rsidP="00A96F23">
            <w:pPr>
              <w:pStyle w:val="TableParagraph"/>
              <w:numPr>
                <w:ilvl w:val="0"/>
                <w:numId w:val="1"/>
              </w:numPr>
              <w:spacing w:line="274" w:lineRule="exact"/>
              <w:ind w:left="490" w:hanging="431"/>
              <w:jc w:val="left"/>
              <w:rPr>
                <w:sz w:val="24"/>
              </w:rPr>
            </w:pPr>
            <w:r>
              <w:t>Moseley’s experiment.</w:t>
            </w:r>
            <w:r>
              <w:t>(5)\</w:t>
            </w:r>
          </w:p>
          <w:p w:rsidR="00A96F23" w:rsidRPr="00305C3E" w:rsidRDefault="00A96F23" w:rsidP="00A96F23">
            <w:pPr>
              <w:pStyle w:val="TableParagraph"/>
              <w:numPr>
                <w:ilvl w:val="0"/>
                <w:numId w:val="1"/>
              </w:numPr>
              <w:spacing w:line="274" w:lineRule="exact"/>
              <w:ind w:left="490" w:hanging="450"/>
              <w:jc w:val="left"/>
              <w:rPr>
                <w:sz w:val="24"/>
              </w:rPr>
            </w:pPr>
            <w:r>
              <w:t>Heisenb</w:t>
            </w:r>
            <w:r>
              <w:t>erg’s uncertainity principle. (5</w:t>
            </w:r>
            <w:r>
              <w:t>)</w:t>
            </w:r>
          </w:p>
        </w:tc>
        <w:tc>
          <w:tcPr>
            <w:tcW w:w="851" w:type="dxa"/>
          </w:tcPr>
          <w:p w:rsidR="00305C3E" w:rsidRPr="00305C3E" w:rsidRDefault="00305C3E" w:rsidP="00EB43F5">
            <w:pPr>
              <w:pStyle w:val="TableParagraph"/>
              <w:spacing w:before="5"/>
              <w:ind w:right="287"/>
              <w:jc w:val="right"/>
            </w:pPr>
            <w:r w:rsidRPr="00305C3E">
              <w:rPr>
                <w:spacing w:val="-5"/>
              </w:rPr>
              <w:t>10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spacing w:before="5"/>
              <w:ind w:left="135"/>
            </w:pPr>
            <w:r w:rsidRPr="00305C3E">
              <w:rPr>
                <w:spacing w:val="-5"/>
              </w:rPr>
              <w:t>K4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spacing w:before="5"/>
              <w:ind w:left="128"/>
            </w:pPr>
            <w:r w:rsidRPr="00305C3E">
              <w:rPr>
                <w:spacing w:val="-5"/>
              </w:rPr>
              <w:t>CO1</w:t>
            </w:r>
          </w:p>
        </w:tc>
      </w:tr>
      <w:tr w:rsidR="00305C3E" w:rsidTr="00EB43F5">
        <w:trPr>
          <w:trHeight w:val="551"/>
        </w:trPr>
        <w:tc>
          <w:tcPr>
            <w:tcW w:w="706" w:type="dxa"/>
          </w:tcPr>
          <w:p w:rsidR="00305C3E" w:rsidRPr="00305C3E" w:rsidRDefault="00305C3E" w:rsidP="00EB43F5">
            <w:pPr>
              <w:pStyle w:val="TableParagraph"/>
              <w:ind w:left="47"/>
              <w:jc w:val="left"/>
            </w:pPr>
            <w:r w:rsidRPr="00305C3E">
              <w:rPr>
                <w:spacing w:val="-5"/>
              </w:rPr>
              <w:t>21</w:t>
            </w:r>
          </w:p>
        </w:tc>
        <w:tc>
          <w:tcPr>
            <w:tcW w:w="6526" w:type="dxa"/>
          </w:tcPr>
          <w:p w:rsidR="00A96F23" w:rsidRDefault="00A96F23" w:rsidP="00EB43F5">
            <w:pPr>
              <w:pStyle w:val="TableParagraph"/>
              <w:spacing w:line="274" w:lineRule="exact"/>
              <w:ind w:left="-1"/>
              <w:jc w:val="left"/>
            </w:pPr>
            <w:r>
              <w:t xml:space="preserve">Explain </w:t>
            </w:r>
          </w:p>
          <w:p w:rsidR="00A96F23" w:rsidRDefault="00A96F23" w:rsidP="00EB43F5">
            <w:pPr>
              <w:pStyle w:val="TableParagraph"/>
              <w:spacing w:line="274" w:lineRule="exact"/>
              <w:ind w:left="-1"/>
              <w:jc w:val="left"/>
            </w:pPr>
            <w:r>
              <w:t xml:space="preserve">     </w:t>
            </w:r>
            <w:r>
              <w:t>(</w:t>
            </w:r>
            <w:proofErr w:type="spellStart"/>
            <w:r>
              <w:t>i</w:t>
            </w:r>
            <w:proofErr w:type="spellEnd"/>
            <w:r>
              <w:t>) Postulates of quantum mechanics.</w:t>
            </w:r>
          </w:p>
          <w:p w:rsidR="00305C3E" w:rsidRPr="00305C3E" w:rsidRDefault="00A96F23" w:rsidP="00A96F23">
            <w:pPr>
              <w:pStyle w:val="TableParagraph"/>
              <w:spacing w:line="274" w:lineRule="exact"/>
              <w:ind w:left="-1"/>
              <w:jc w:val="left"/>
              <w:rPr>
                <w:sz w:val="24"/>
              </w:rPr>
            </w:pPr>
            <w:r>
              <w:t xml:space="preserve">    </w:t>
            </w:r>
            <w:r>
              <w:t xml:space="preserve"> (</w:t>
            </w:r>
            <w:r>
              <w:t>ii</w:t>
            </w:r>
            <w:r>
              <w:t>) Periodic trend of electronegativity.</w:t>
            </w:r>
          </w:p>
        </w:tc>
        <w:tc>
          <w:tcPr>
            <w:tcW w:w="851" w:type="dxa"/>
          </w:tcPr>
          <w:p w:rsidR="00305C3E" w:rsidRPr="00305C3E" w:rsidRDefault="00305C3E" w:rsidP="00EB43F5">
            <w:pPr>
              <w:pStyle w:val="TableParagraph"/>
              <w:ind w:right="287"/>
              <w:jc w:val="right"/>
            </w:pPr>
            <w:r w:rsidRPr="00305C3E">
              <w:rPr>
                <w:spacing w:val="-5"/>
              </w:rPr>
              <w:t>10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ind w:left="135"/>
            </w:pPr>
            <w:r w:rsidRPr="00305C3E">
              <w:rPr>
                <w:spacing w:val="-5"/>
              </w:rPr>
              <w:t>K6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ind w:left="148"/>
            </w:pPr>
            <w:r w:rsidRPr="00305C3E">
              <w:rPr>
                <w:spacing w:val="-5"/>
              </w:rPr>
              <w:t>CO2</w:t>
            </w:r>
          </w:p>
        </w:tc>
      </w:tr>
      <w:tr w:rsidR="00305C3E" w:rsidTr="00EB43F5">
        <w:trPr>
          <w:trHeight w:val="546"/>
        </w:trPr>
        <w:tc>
          <w:tcPr>
            <w:tcW w:w="706" w:type="dxa"/>
            <w:tcBorders>
              <w:bottom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ind w:left="47"/>
              <w:jc w:val="left"/>
            </w:pPr>
            <w:r w:rsidRPr="00305C3E">
              <w:rPr>
                <w:spacing w:val="-5"/>
              </w:rPr>
              <w:t>22</w:t>
            </w:r>
          </w:p>
        </w:tc>
        <w:tc>
          <w:tcPr>
            <w:tcW w:w="6526" w:type="dxa"/>
            <w:tcBorders>
              <w:bottom w:val="single" w:sz="4" w:space="0" w:color="000000"/>
            </w:tcBorders>
          </w:tcPr>
          <w:p w:rsidR="00A96F23" w:rsidRDefault="00A96F23" w:rsidP="00EB43F5">
            <w:pPr>
              <w:pStyle w:val="TableParagraph"/>
              <w:spacing w:line="274" w:lineRule="exact"/>
              <w:ind w:left="-1"/>
              <w:jc w:val="left"/>
            </w:pPr>
            <w:r>
              <w:t xml:space="preserve">    </w:t>
            </w:r>
            <w:r>
              <w:t xml:space="preserve">(a) State and explain </w:t>
            </w:r>
            <w:proofErr w:type="spellStart"/>
            <w:r>
              <w:t>Fajan’s</w:t>
            </w:r>
            <w:proofErr w:type="spellEnd"/>
            <w:r>
              <w:t xml:space="preserve"> rules. </w:t>
            </w:r>
          </w:p>
          <w:p w:rsidR="00305C3E" w:rsidRPr="00A96F23" w:rsidRDefault="00A96F23" w:rsidP="00EB43F5">
            <w:pPr>
              <w:pStyle w:val="TableParagraph"/>
              <w:spacing w:line="274" w:lineRule="exact"/>
              <w:ind w:left="-1"/>
              <w:jc w:val="left"/>
              <w:rPr>
                <w:b/>
                <w:sz w:val="24"/>
              </w:rPr>
            </w:pPr>
            <w:r>
              <w:t xml:space="preserve">    (</w:t>
            </w:r>
            <w:r>
              <w:t>b) Discuss the shape of NH</w:t>
            </w:r>
            <w:r w:rsidRPr="00A96F23">
              <w:rPr>
                <w:sz w:val="26"/>
                <w:vertAlign w:val="subscript"/>
              </w:rPr>
              <w:t>3</w:t>
            </w:r>
            <w:r>
              <w:t>, PCl</w:t>
            </w:r>
            <w:r w:rsidRPr="00A96F23">
              <w:rPr>
                <w:sz w:val="26"/>
                <w:vertAlign w:val="subscript"/>
              </w:rPr>
              <w:t>5</w:t>
            </w:r>
            <w:r>
              <w:t xml:space="preserve"> and H</w:t>
            </w:r>
            <w:r w:rsidRPr="00A96F23">
              <w:rPr>
                <w:sz w:val="26"/>
                <w:vertAlign w:val="subscript"/>
              </w:rPr>
              <w:t>2</w:t>
            </w:r>
            <w:r>
              <w:t>O by VSEPR theory.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ind w:right="287"/>
              <w:jc w:val="right"/>
            </w:pPr>
            <w:r w:rsidRPr="00305C3E">
              <w:rPr>
                <w:spacing w:val="-5"/>
              </w:rPr>
              <w:t>10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ind w:left="135"/>
            </w:pPr>
            <w:r w:rsidRPr="00305C3E">
              <w:rPr>
                <w:spacing w:val="-5"/>
              </w:rPr>
              <w:t>K4</w:t>
            </w:r>
          </w:p>
        </w:tc>
        <w:tc>
          <w:tcPr>
            <w:tcW w:w="1278" w:type="dxa"/>
          </w:tcPr>
          <w:p w:rsidR="00305C3E" w:rsidRPr="00305C3E" w:rsidRDefault="00305C3E" w:rsidP="00EB43F5">
            <w:pPr>
              <w:pStyle w:val="TableParagraph"/>
              <w:ind w:left="128"/>
            </w:pPr>
            <w:r w:rsidRPr="00305C3E">
              <w:rPr>
                <w:spacing w:val="-5"/>
              </w:rPr>
              <w:t>CO3</w:t>
            </w:r>
          </w:p>
        </w:tc>
      </w:tr>
      <w:tr w:rsidR="00305C3E" w:rsidTr="00EB43F5">
        <w:trPr>
          <w:trHeight w:val="5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4"/>
              <w:ind w:left="47"/>
              <w:jc w:val="left"/>
            </w:pPr>
            <w:r w:rsidRPr="00305C3E">
              <w:rPr>
                <w:spacing w:val="-5"/>
              </w:rPr>
              <w:t>23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3" w:rsidRDefault="00A96F23" w:rsidP="00EB43F5">
            <w:pPr>
              <w:pStyle w:val="TableParagraph"/>
              <w:spacing w:line="278" w:lineRule="exact"/>
              <w:ind w:left="9" w:right="24"/>
              <w:jc w:val="left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>Explain inductive effect. (6)</w:t>
            </w:r>
          </w:p>
          <w:p w:rsidR="00305C3E" w:rsidRPr="00305C3E" w:rsidRDefault="00A96F23" w:rsidP="00EB43F5">
            <w:pPr>
              <w:pStyle w:val="TableParagraph"/>
              <w:spacing w:line="278" w:lineRule="exact"/>
              <w:ind w:left="9" w:right="24"/>
              <w:jc w:val="left"/>
              <w:rPr>
                <w:sz w:val="24"/>
              </w:rPr>
            </w:pPr>
            <w:r>
              <w:t xml:space="preserve">(ii) Discuss the </w:t>
            </w:r>
            <w:r>
              <w:t xml:space="preserve">stability of </w:t>
            </w:r>
            <w:proofErr w:type="spellStart"/>
            <w:r>
              <w:t>carbonium</w:t>
            </w:r>
            <w:proofErr w:type="spellEnd"/>
            <w:r>
              <w:t xml:space="preserve"> ions. (4)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4"/>
              <w:ind w:right="282"/>
              <w:jc w:val="right"/>
            </w:pPr>
            <w:r w:rsidRPr="00305C3E">
              <w:rPr>
                <w:spacing w:val="-5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4"/>
              <w:ind w:left="154"/>
            </w:pPr>
            <w:r w:rsidRPr="00305C3E">
              <w:rPr>
                <w:spacing w:val="-5"/>
              </w:rPr>
              <w:t>K6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spacing w:before="4"/>
              <w:ind w:left="153"/>
            </w:pPr>
            <w:r w:rsidRPr="00305C3E">
              <w:rPr>
                <w:spacing w:val="-5"/>
              </w:rPr>
              <w:t>CO4</w:t>
            </w:r>
          </w:p>
        </w:tc>
      </w:tr>
      <w:tr w:rsidR="00305C3E" w:rsidTr="00EB43F5">
        <w:trPr>
          <w:trHeight w:val="5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ind w:left="47"/>
              <w:jc w:val="left"/>
            </w:pPr>
            <w:r w:rsidRPr="00305C3E">
              <w:rPr>
                <w:spacing w:val="-5"/>
              </w:rPr>
              <w:t>24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23" w:rsidRDefault="00A96F23" w:rsidP="00EB43F5">
            <w:pPr>
              <w:pStyle w:val="TableParagraph"/>
              <w:spacing w:before="2" w:line="252" w:lineRule="exact"/>
              <w:ind w:left="9"/>
              <w:jc w:val="left"/>
            </w:pPr>
            <w:r>
              <w:t>Explain (</w:t>
            </w:r>
            <w:proofErr w:type="spellStart"/>
            <w:r>
              <w:t>i</w:t>
            </w:r>
            <w:proofErr w:type="spellEnd"/>
            <w:r>
              <w:t xml:space="preserve">) Acidity of phenols (5) </w:t>
            </w:r>
          </w:p>
          <w:p w:rsidR="00305C3E" w:rsidRPr="00305C3E" w:rsidRDefault="00A96F23" w:rsidP="00A96F23">
            <w:pPr>
              <w:pStyle w:val="TableParagraph"/>
              <w:spacing w:before="2" w:line="252" w:lineRule="exact"/>
              <w:ind w:left="9"/>
              <w:jc w:val="left"/>
              <w:rPr>
                <w:sz w:val="24"/>
              </w:rPr>
            </w:pPr>
            <w:r>
              <w:t xml:space="preserve">             </w:t>
            </w:r>
            <w:r>
              <w:t>(</w:t>
            </w:r>
            <w:r>
              <w:t>ii</w:t>
            </w:r>
            <w:r>
              <w:t xml:space="preserve">) </w:t>
            </w:r>
            <w:proofErr w:type="spellStart"/>
            <w:r>
              <w:t>Inductomeric</w:t>
            </w:r>
            <w:proofErr w:type="spellEnd"/>
            <w:r>
              <w:t xml:space="preserve"> effects (5)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ind w:right="282"/>
              <w:jc w:val="right"/>
            </w:pPr>
            <w:r w:rsidRPr="00305C3E">
              <w:rPr>
                <w:spacing w:val="-5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ind w:left="154"/>
            </w:pPr>
            <w:r w:rsidRPr="00305C3E">
              <w:rPr>
                <w:spacing w:val="-5"/>
              </w:rPr>
              <w:t>K5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 w:rsidR="00305C3E" w:rsidRPr="00305C3E" w:rsidRDefault="00305C3E" w:rsidP="00EB43F5">
            <w:pPr>
              <w:pStyle w:val="TableParagraph"/>
              <w:ind w:left="153"/>
            </w:pPr>
            <w:r w:rsidRPr="00305C3E">
              <w:rPr>
                <w:spacing w:val="-5"/>
              </w:rPr>
              <w:t>CO5</w:t>
            </w:r>
          </w:p>
        </w:tc>
      </w:tr>
    </w:tbl>
    <w:p w:rsidR="00305C3E" w:rsidRDefault="00305C3E" w:rsidP="00305C3E"/>
    <w:p w:rsidR="00F017EA" w:rsidRDefault="00F017EA">
      <w:bookmarkStart w:id="0" w:name="_GoBack"/>
      <w:bookmarkEnd w:id="0"/>
    </w:p>
    <w:sectPr w:rsidR="00F017EA">
      <w:pgSz w:w="12240" w:h="15840"/>
      <w:pgMar w:top="13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451"/>
    <w:multiLevelType w:val="hybridMultilevel"/>
    <w:tmpl w:val="F66E95B2"/>
    <w:lvl w:ilvl="0" w:tplc="2F9AACE2">
      <w:start w:val="1"/>
      <w:numFmt w:val="lowerRoman"/>
      <w:lvlText w:val="(%1)"/>
      <w:lvlJc w:val="left"/>
      <w:pPr>
        <w:ind w:left="7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A2"/>
    <w:rsid w:val="00063339"/>
    <w:rsid w:val="00305C3E"/>
    <w:rsid w:val="008F71A2"/>
    <w:rsid w:val="00A96F23"/>
    <w:rsid w:val="00F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5C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05C3E"/>
  </w:style>
  <w:style w:type="character" w:customStyle="1" w:styleId="BodyTextChar">
    <w:name w:val="Body Text Char"/>
    <w:basedOn w:val="DefaultParagraphFont"/>
    <w:link w:val="BodyText"/>
    <w:uiPriority w:val="1"/>
    <w:rsid w:val="00305C3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5C3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5C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05C3E"/>
  </w:style>
  <w:style w:type="character" w:customStyle="1" w:styleId="BodyTextChar">
    <w:name w:val="Body Text Char"/>
    <w:basedOn w:val="DefaultParagraphFont"/>
    <w:link w:val="BodyText"/>
    <w:uiPriority w:val="1"/>
    <w:rsid w:val="00305C3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5C3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3</cp:revision>
  <dcterms:created xsi:type="dcterms:W3CDTF">2025-07-19T05:04:00Z</dcterms:created>
  <dcterms:modified xsi:type="dcterms:W3CDTF">2025-07-20T13:07:00Z</dcterms:modified>
</cp:coreProperties>
</file>