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73A" w:rsidRPr="00F712EE" w:rsidRDefault="00E0202F" w:rsidP="00F712EE">
      <w:pPr>
        <w:pStyle w:val="BodyText"/>
        <w:spacing w:before="67" w:line="360" w:lineRule="auto"/>
        <w:ind w:left="-142" w:right="-137"/>
        <w:jc w:val="center"/>
        <w:rPr>
          <w:sz w:val="24"/>
          <w:szCs w:val="24"/>
        </w:rPr>
      </w:pPr>
      <w:r w:rsidRPr="00F712EE">
        <w:rPr>
          <w:sz w:val="24"/>
          <w:szCs w:val="24"/>
        </w:rPr>
        <w:t xml:space="preserve">ANNA ADARSH COLLEGE FOR WOMEN (AUTONOMOUS) </w:t>
      </w:r>
      <w:proofErr w:type="spellStart"/>
      <w:r w:rsidRPr="00F712EE">
        <w:rPr>
          <w:sz w:val="24"/>
          <w:szCs w:val="24"/>
        </w:rPr>
        <w:t>M.Com.</w:t>
      </w:r>
      <w:proofErr w:type="spellEnd"/>
      <w:r w:rsidRPr="00F712EE">
        <w:rPr>
          <w:sz w:val="24"/>
          <w:szCs w:val="24"/>
        </w:rPr>
        <w:t xml:space="preserve"> DEGREE PROGRAMME IN CORPORATE SECRETARYSHIP</w:t>
      </w:r>
    </w:p>
    <w:p w:rsidR="0070773A" w:rsidRPr="00F712EE" w:rsidRDefault="00E0202F" w:rsidP="00F712EE">
      <w:pPr>
        <w:spacing w:line="360" w:lineRule="auto"/>
        <w:ind w:left="-142" w:right="-137"/>
        <w:jc w:val="center"/>
        <w:rPr>
          <w:b/>
          <w:sz w:val="24"/>
          <w:szCs w:val="24"/>
        </w:rPr>
      </w:pPr>
      <w:r w:rsidRPr="00F712EE">
        <w:rPr>
          <w:b/>
          <w:sz w:val="24"/>
          <w:szCs w:val="24"/>
        </w:rPr>
        <w:t>SYLLABUS WITH EFFECT FROM 2025-</w:t>
      </w:r>
      <w:r w:rsidRPr="00F712EE">
        <w:rPr>
          <w:b/>
          <w:spacing w:val="-4"/>
          <w:sz w:val="24"/>
          <w:szCs w:val="24"/>
        </w:rPr>
        <w:t>2026</w:t>
      </w:r>
    </w:p>
    <w:p w:rsidR="0070773A" w:rsidRPr="00F712EE" w:rsidRDefault="0070773A" w:rsidP="00F712EE">
      <w:pPr>
        <w:pStyle w:val="BodyText"/>
        <w:spacing w:before="9" w:line="360" w:lineRule="auto"/>
        <w:ind w:left="-142" w:right="-137"/>
        <w:jc w:val="center"/>
        <w:rPr>
          <w:sz w:val="24"/>
          <w:szCs w:val="24"/>
        </w:rPr>
      </w:pPr>
    </w:p>
    <w:p w:rsidR="0070773A" w:rsidRPr="001E5A25" w:rsidRDefault="00E0202F" w:rsidP="001E5A25">
      <w:pPr>
        <w:spacing w:line="360" w:lineRule="auto"/>
        <w:ind w:left="-142" w:right="-137"/>
        <w:jc w:val="center"/>
        <w:rPr>
          <w:b/>
          <w:sz w:val="24"/>
          <w:szCs w:val="24"/>
        </w:rPr>
      </w:pPr>
      <w:r w:rsidRPr="00F712EE">
        <w:rPr>
          <w:b/>
          <w:sz w:val="24"/>
          <w:szCs w:val="24"/>
        </w:rPr>
        <w:t xml:space="preserve">QUESTION PAPER FOR END SEMESTER </w:t>
      </w:r>
      <w:r w:rsidRPr="00F712EE">
        <w:rPr>
          <w:b/>
          <w:spacing w:val="-2"/>
          <w:sz w:val="24"/>
          <w:szCs w:val="24"/>
        </w:rPr>
        <w:t>EXAMINATION</w:t>
      </w:r>
    </w:p>
    <w:tbl>
      <w:tblPr>
        <w:tblW w:w="0" w:type="auto"/>
        <w:tblInd w:w="-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84"/>
        <w:gridCol w:w="1079"/>
        <w:gridCol w:w="2275"/>
      </w:tblGrid>
      <w:tr w:rsidR="0070773A" w:rsidRPr="00F712EE" w:rsidTr="00F712EE">
        <w:trPr>
          <w:trHeight w:val="316"/>
        </w:trPr>
        <w:tc>
          <w:tcPr>
            <w:tcW w:w="5584" w:type="dxa"/>
          </w:tcPr>
          <w:p w:rsidR="0070773A" w:rsidRPr="00F712EE" w:rsidRDefault="00E0202F" w:rsidP="00F712EE">
            <w:pPr>
              <w:pStyle w:val="TableParagraph"/>
              <w:spacing w:before="18" w:line="360" w:lineRule="auto"/>
              <w:ind w:left="21"/>
              <w:jc w:val="left"/>
              <w:rPr>
                <w:b/>
                <w:sz w:val="24"/>
                <w:szCs w:val="24"/>
              </w:rPr>
            </w:pPr>
            <w:r w:rsidRPr="00F712EE">
              <w:rPr>
                <w:b/>
                <w:sz w:val="24"/>
                <w:szCs w:val="24"/>
              </w:rPr>
              <w:t xml:space="preserve">Programme: M.Com </w:t>
            </w:r>
            <w:proofErr w:type="spellStart"/>
            <w:r w:rsidRPr="00F712EE">
              <w:rPr>
                <w:b/>
                <w:sz w:val="24"/>
                <w:szCs w:val="24"/>
              </w:rPr>
              <w:t>Corporate</w:t>
            </w:r>
            <w:proofErr w:type="spellEnd"/>
            <w:r w:rsidRPr="00F712E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712EE">
              <w:rPr>
                <w:b/>
                <w:spacing w:val="-2"/>
                <w:sz w:val="24"/>
                <w:szCs w:val="24"/>
              </w:rPr>
              <w:t>Secretaryship</w:t>
            </w:r>
            <w:proofErr w:type="spellEnd"/>
          </w:p>
        </w:tc>
        <w:tc>
          <w:tcPr>
            <w:tcW w:w="1079" w:type="dxa"/>
          </w:tcPr>
          <w:p w:rsidR="0070773A" w:rsidRPr="00F712EE" w:rsidRDefault="00E0202F" w:rsidP="00F712EE">
            <w:pPr>
              <w:pStyle w:val="TableParagraph"/>
              <w:spacing w:before="18" w:line="360" w:lineRule="auto"/>
              <w:ind w:left="18"/>
              <w:jc w:val="left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2"/>
                <w:sz w:val="24"/>
                <w:szCs w:val="24"/>
              </w:rPr>
              <w:t>Batch:</w:t>
            </w:r>
          </w:p>
        </w:tc>
        <w:tc>
          <w:tcPr>
            <w:tcW w:w="2275" w:type="dxa"/>
          </w:tcPr>
          <w:p w:rsidR="0070773A" w:rsidRPr="00F712EE" w:rsidRDefault="00E0202F" w:rsidP="00F712EE">
            <w:pPr>
              <w:pStyle w:val="TableParagraph"/>
              <w:spacing w:before="18" w:line="360" w:lineRule="auto"/>
              <w:ind w:left="14"/>
              <w:jc w:val="left"/>
              <w:rPr>
                <w:b/>
                <w:sz w:val="24"/>
                <w:szCs w:val="24"/>
              </w:rPr>
            </w:pPr>
            <w:proofErr w:type="spellStart"/>
            <w:r w:rsidRPr="00F712EE">
              <w:rPr>
                <w:b/>
                <w:spacing w:val="-2"/>
                <w:sz w:val="24"/>
                <w:szCs w:val="24"/>
              </w:rPr>
              <w:t>Semester</w:t>
            </w:r>
            <w:proofErr w:type="spellEnd"/>
            <w:r w:rsidRPr="00F712EE">
              <w:rPr>
                <w:b/>
                <w:spacing w:val="-2"/>
                <w:sz w:val="24"/>
                <w:szCs w:val="24"/>
              </w:rPr>
              <w:t>:</w:t>
            </w:r>
          </w:p>
        </w:tc>
      </w:tr>
      <w:tr w:rsidR="0070773A" w:rsidRPr="00F712EE" w:rsidTr="00F712EE">
        <w:trPr>
          <w:trHeight w:val="507"/>
        </w:trPr>
        <w:tc>
          <w:tcPr>
            <w:tcW w:w="5584" w:type="dxa"/>
          </w:tcPr>
          <w:p w:rsidR="0070773A" w:rsidRPr="00F712EE" w:rsidRDefault="00E0202F" w:rsidP="00F712EE">
            <w:pPr>
              <w:pStyle w:val="TableParagraph"/>
              <w:spacing w:before="5" w:line="360" w:lineRule="auto"/>
              <w:ind w:left="21"/>
              <w:jc w:val="left"/>
              <w:rPr>
                <w:b/>
                <w:sz w:val="24"/>
                <w:szCs w:val="24"/>
              </w:rPr>
            </w:pPr>
            <w:r w:rsidRPr="00F712EE">
              <w:rPr>
                <w:b/>
                <w:sz w:val="24"/>
                <w:szCs w:val="24"/>
              </w:rPr>
              <w:t xml:space="preserve">Course </w:t>
            </w:r>
            <w:proofErr w:type="spellStart"/>
            <w:r w:rsidRPr="00F712EE">
              <w:rPr>
                <w:b/>
                <w:sz w:val="24"/>
                <w:szCs w:val="24"/>
              </w:rPr>
              <w:t>Title</w:t>
            </w:r>
            <w:proofErr w:type="gramStart"/>
            <w:r w:rsidRPr="00F712EE">
              <w:rPr>
                <w:b/>
                <w:sz w:val="24"/>
                <w:szCs w:val="24"/>
              </w:rPr>
              <w:t>:Securities</w:t>
            </w:r>
            <w:proofErr w:type="spellEnd"/>
            <w:proofErr w:type="gramEnd"/>
            <w:r w:rsidRPr="00F712E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712EE">
              <w:rPr>
                <w:b/>
                <w:sz w:val="24"/>
                <w:szCs w:val="24"/>
              </w:rPr>
              <w:t>Analysis</w:t>
            </w:r>
            <w:proofErr w:type="spellEnd"/>
            <w:r w:rsidRPr="00F712EE">
              <w:rPr>
                <w:b/>
                <w:sz w:val="24"/>
                <w:szCs w:val="24"/>
              </w:rPr>
              <w:t xml:space="preserve"> and Portfolio </w:t>
            </w:r>
            <w:r w:rsidRPr="00F712EE">
              <w:rPr>
                <w:b/>
                <w:spacing w:val="-2"/>
                <w:sz w:val="24"/>
                <w:szCs w:val="24"/>
              </w:rPr>
              <w:t>Management</w:t>
            </w:r>
          </w:p>
        </w:tc>
        <w:tc>
          <w:tcPr>
            <w:tcW w:w="3354" w:type="dxa"/>
            <w:gridSpan w:val="2"/>
          </w:tcPr>
          <w:p w:rsidR="0070773A" w:rsidRPr="00F712EE" w:rsidRDefault="00E0202F" w:rsidP="00F712EE">
            <w:pPr>
              <w:pStyle w:val="TableParagraph"/>
              <w:spacing w:before="18" w:line="360" w:lineRule="auto"/>
              <w:ind w:left="21"/>
              <w:jc w:val="left"/>
              <w:rPr>
                <w:b/>
                <w:sz w:val="24"/>
                <w:szCs w:val="24"/>
              </w:rPr>
            </w:pPr>
            <w:r w:rsidRPr="00F712EE">
              <w:rPr>
                <w:b/>
                <w:sz w:val="24"/>
                <w:szCs w:val="24"/>
              </w:rPr>
              <w:t xml:space="preserve">Course </w:t>
            </w:r>
            <w:r w:rsidRPr="00F712EE">
              <w:rPr>
                <w:b/>
                <w:spacing w:val="-2"/>
                <w:sz w:val="24"/>
                <w:szCs w:val="24"/>
              </w:rPr>
              <w:t>Code:24PCMCS1E4B</w:t>
            </w:r>
          </w:p>
        </w:tc>
      </w:tr>
      <w:tr w:rsidR="0070773A" w:rsidRPr="00F712EE" w:rsidTr="00F712EE">
        <w:trPr>
          <w:trHeight w:val="317"/>
        </w:trPr>
        <w:tc>
          <w:tcPr>
            <w:tcW w:w="5584" w:type="dxa"/>
          </w:tcPr>
          <w:p w:rsidR="0070773A" w:rsidRPr="00F712EE" w:rsidRDefault="00E0202F" w:rsidP="00F712EE">
            <w:pPr>
              <w:pStyle w:val="TableParagraph"/>
              <w:spacing w:before="18" w:line="360" w:lineRule="auto"/>
              <w:ind w:left="21"/>
              <w:jc w:val="left"/>
              <w:rPr>
                <w:b/>
                <w:sz w:val="24"/>
                <w:szCs w:val="24"/>
              </w:rPr>
            </w:pPr>
            <w:proofErr w:type="spellStart"/>
            <w:r w:rsidRPr="00F712EE">
              <w:rPr>
                <w:b/>
                <w:sz w:val="24"/>
                <w:szCs w:val="24"/>
              </w:rPr>
              <w:t>Duration</w:t>
            </w:r>
            <w:proofErr w:type="spellEnd"/>
            <w:r w:rsidRPr="00F712EE">
              <w:rPr>
                <w:b/>
                <w:sz w:val="24"/>
                <w:szCs w:val="24"/>
              </w:rPr>
              <w:t>:3</w:t>
            </w:r>
            <w:r w:rsidRPr="00F712EE">
              <w:rPr>
                <w:b/>
                <w:spacing w:val="-5"/>
                <w:sz w:val="24"/>
                <w:szCs w:val="24"/>
              </w:rPr>
              <w:t>Hrs</w:t>
            </w:r>
          </w:p>
        </w:tc>
        <w:tc>
          <w:tcPr>
            <w:tcW w:w="3354" w:type="dxa"/>
            <w:gridSpan w:val="2"/>
          </w:tcPr>
          <w:p w:rsidR="0070773A" w:rsidRPr="00F712EE" w:rsidRDefault="00E0202F" w:rsidP="00F712EE">
            <w:pPr>
              <w:pStyle w:val="TableParagraph"/>
              <w:spacing w:before="18" w:line="360" w:lineRule="auto"/>
              <w:ind w:left="21"/>
              <w:jc w:val="left"/>
              <w:rPr>
                <w:b/>
                <w:sz w:val="24"/>
                <w:szCs w:val="24"/>
              </w:rPr>
            </w:pPr>
            <w:r w:rsidRPr="00F712EE">
              <w:rPr>
                <w:b/>
                <w:sz w:val="24"/>
                <w:szCs w:val="24"/>
              </w:rPr>
              <w:t>Maximum Marks:</w:t>
            </w:r>
            <w:r w:rsidRPr="00F712EE">
              <w:rPr>
                <w:b/>
                <w:spacing w:val="-5"/>
                <w:sz w:val="24"/>
                <w:szCs w:val="24"/>
              </w:rPr>
              <w:t>75</w:t>
            </w:r>
          </w:p>
        </w:tc>
      </w:tr>
    </w:tbl>
    <w:p w:rsidR="0070773A" w:rsidRPr="00F712EE" w:rsidRDefault="0070773A" w:rsidP="00F712EE">
      <w:pPr>
        <w:pStyle w:val="BodyText"/>
        <w:spacing w:before="210" w:after="1" w:line="360" w:lineRule="auto"/>
        <w:rPr>
          <w:sz w:val="24"/>
          <w:szCs w:val="24"/>
        </w:rPr>
      </w:pPr>
    </w:p>
    <w:tbl>
      <w:tblPr>
        <w:tblW w:w="0" w:type="auto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40"/>
        <w:gridCol w:w="3889"/>
        <w:gridCol w:w="908"/>
        <w:gridCol w:w="1168"/>
        <w:gridCol w:w="1379"/>
      </w:tblGrid>
      <w:tr w:rsidR="0070773A" w:rsidRPr="00F712EE" w:rsidTr="00F712EE">
        <w:trPr>
          <w:trHeight w:val="610"/>
        </w:trPr>
        <w:tc>
          <w:tcPr>
            <w:tcW w:w="1740" w:type="dxa"/>
          </w:tcPr>
          <w:p w:rsidR="0070773A" w:rsidRPr="00F712EE" w:rsidRDefault="00E0202F" w:rsidP="00F712EE">
            <w:pPr>
              <w:pStyle w:val="TableParagraph"/>
              <w:spacing w:before="18" w:line="360" w:lineRule="auto"/>
              <w:ind w:left="21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2"/>
                <w:sz w:val="24"/>
                <w:szCs w:val="24"/>
              </w:rPr>
              <w:t>Question</w:t>
            </w:r>
          </w:p>
          <w:p w:rsidR="0070773A" w:rsidRPr="00F712EE" w:rsidRDefault="00E0202F" w:rsidP="00F712EE">
            <w:pPr>
              <w:pStyle w:val="TableParagraph"/>
              <w:spacing w:before="56" w:line="360" w:lineRule="auto"/>
              <w:ind w:left="21" w:right="1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5"/>
                <w:sz w:val="24"/>
                <w:szCs w:val="24"/>
              </w:rPr>
              <w:t>No</w:t>
            </w:r>
          </w:p>
        </w:tc>
        <w:tc>
          <w:tcPr>
            <w:tcW w:w="3889" w:type="dxa"/>
          </w:tcPr>
          <w:p w:rsidR="0070773A" w:rsidRPr="00F712EE" w:rsidRDefault="00E0202F" w:rsidP="00F712EE">
            <w:pPr>
              <w:pStyle w:val="TableParagraph"/>
              <w:spacing w:before="167" w:line="360" w:lineRule="auto"/>
              <w:ind w:left="21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2"/>
                <w:sz w:val="24"/>
                <w:szCs w:val="24"/>
              </w:rPr>
              <w:t>Question</w:t>
            </w:r>
          </w:p>
        </w:tc>
        <w:tc>
          <w:tcPr>
            <w:tcW w:w="908" w:type="dxa"/>
          </w:tcPr>
          <w:p w:rsidR="0070773A" w:rsidRPr="00F712EE" w:rsidRDefault="00E0202F" w:rsidP="00F712EE">
            <w:pPr>
              <w:pStyle w:val="TableParagraph"/>
              <w:spacing w:before="167" w:line="360" w:lineRule="auto"/>
              <w:ind w:left="190"/>
              <w:jc w:val="left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4"/>
                <w:sz w:val="24"/>
                <w:szCs w:val="24"/>
              </w:rPr>
              <w:t>Mark</w:t>
            </w:r>
          </w:p>
        </w:tc>
        <w:tc>
          <w:tcPr>
            <w:tcW w:w="1168" w:type="dxa"/>
          </w:tcPr>
          <w:p w:rsidR="0070773A" w:rsidRPr="00F712EE" w:rsidRDefault="00E0202F" w:rsidP="00F712EE">
            <w:pPr>
              <w:pStyle w:val="TableParagraph"/>
              <w:spacing w:before="18" w:line="360" w:lineRule="auto"/>
              <w:ind w:left="221"/>
              <w:jc w:val="left"/>
              <w:rPr>
                <w:b/>
                <w:sz w:val="24"/>
                <w:szCs w:val="24"/>
              </w:rPr>
            </w:pPr>
            <w:r w:rsidRPr="00F712EE">
              <w:rPr>
                <w:b/>
                <w:sz w:val="24"/>
                <w:szCs w:val="24"/>
              </w:rPr>
              <w:t xml:space="preserve">K </w:t>
            </w:r>
            <w:proofErr w:type="spellStart"/>
            <w:r w:rsidRPr="00F712EE">
              <w:rPr>
                <w:b/>
                <w:spacing w:val="-2"/>
                <w:sz w:val="24"/>
                <w:szCs w:val="24"/>
              </w:rPr>
              <w:t>Level</w:t>
            </w:r>
            <w:proofErr w:type="spellEnd"/>
          </w:p>
          <w:p w:rsidR="0070773A" w:rsidRPr="00F712EE" w:rsidRDefault="00E0202F" w:rsidP="00F712EE">
            <w:pPr>
              <w:pStyle w:val="TableParagraph"/>
              <w:spacing w:before="56" w:line="360" w:lineRule="auto"/>
              <w:ind w:left="124"/>
              <w:jc w:val="left"/>
              <w:rPr>
                <w:b/>
                <w:sz w:val="24"/>
                <w:szCs w:val="24"/>
              </w:rPr>
            </w:pPr>
            <w:r w:rsidRPr="00F712EE">
              <w:rPr>
                <w:b/>
                <w:sz w:val="24"/>
                <w:szCs w:val="24"/>
              </w:rPr>
              <w:t>(K1–</w:t>
            </w:r>
            <w:r w:rsidRPr="00F712EE">
              <w:rPr>
                <w:b/>
                <w:spacing w:val="-5"/>
                <w:sz w:val="24"/>
                <w:szCs w:val="24"/>
              </w:rPr>
              <w:t>K6)</w:t>
            </w:r>
          </w:p>
        </w:tc>
        <w:tc>
          <w:tcPr>
            <w:tcW w:w="1379" w:type="dxa"/>
          </w:tcPr>
          <w:p w:rsidR="0070773A" w:rsidRPr="00F712EE" w:rsidRDefault="00E0202F" w:rsidP="00F712EE">
            <w:pPr>
              <w:pStyle w:val="TableParagraph"/>
              <w:spacing w:before="18" w:line="360" w:lineRule="auto"/>
              <w:ind w:left="18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4"/>
                <w:sz w:val="24"/>
                <w:szCs w:val="24"/>
              </w:rPr>
              <w:t>(CO)</w:t>
            </w:r>
          </w:p>
          <w:p w:rsidR="0070773A" w:rsidRPr="00F712EE" w:rsidRDefault="00E0202F" w:rsidP="00F712EE">
            <w:pPr>
              <w:pStyle w:val="TableParagraph"/>
              <w:spacing w:before="56" w:line="360" w:lineRule="auto"/>
              <w:ind w:left="18" w:right="4"/>
              <w:rPr>
                <w:b/>
                <w:sz w:val="24"/>
                <w:szCs w:val="24"/>
              </w:rPr>
            </w:pPr>
            <w:r w:rsidRPr="00F712EE">
              <w:rPr>
                <w:b/>
                <w:sz w:val="24"/>
                <w:szCs w:val="24"/>
              </w:rPr>
              <w:t>(CO1-</w:t>
            </w:r>
            <w:r w:rsidRPr="00F712EE">
              <w:rPr>
                <w:b/>
                <w:spacing w:val="-4"/>
                <w:sz w:val="24"/>
                <w:szCs w:val="24"/>
              </w:rPr>
              <w:t>CO5)</w:t>
            </w:r>
          </w:p>
        </w:tc>
      </w:tr>
    </w:tbl>
    <w:p w:rsidR="0070773A" w:rsidRPr="00F712EE" w:rsidRDefault="00E0202F" w:rsidP="00894616">
      <w:pPr>
        <w:pStyle w:val="BodyText"/>
        <w:spacing w:before="8" w:line="360" w:lineRule="auto"/>
        <w:ind w:left="436" w:right="7"/>
        <w:jc w:val="center"/>
        <w:rPr>
          <w:sz w:val="24"/>
          <w:szCs w:val="24"/>
        </w:rPr>
      </w:pPr>
      <w:r w:rsidRPr="00F712EE">
        <w:rPr>
          <w:sz w:val="24"/>
          <w:szCs w:val="24"/>
        </w:rPr>
        <w:t>SECTION–</w:t>
      </w:r>
      <w:proofErr w:type="gramStart"/>
      <w:r w:rsidRPr="00F712EE">
        <w:rPr>
          <w:sz w:val="24"/>
          <w:szCs w:val="24"/>
        </w:rPr>
        <w:t>A(</w:t>
      </w:r>
      <w:proofErr w:type="gramEnd"/>
      <w:r w:rsidRPr="00F712EE">
        <w:rPr>
          <w:sz w:val="24"/>
          <w:szCs w:val="24"/>
        </w:rPr>
        <w:t>10X1=10Marks)</w:t>
      </w:r>
      <w:proofErr w:type="spellStart"/>
      <w:r w:rsidRPr="00F712EE">
        <w:rPr>
          <w:sz w:val="24"/>
          <w:szCs w:val="24"/>
        </w:rPr>
        <w:t>Answer</w:t>
      </w:r>
      <w:proofErr w:type="spellEnd"/>
      <w:r w:rsidRPr="00F712EE">
        <w:rPr>
          <w:sz w:val="24"/>
          <w:szCs w:val="24"/>
        </w:rPr>
        <w:t xml:space="preserve"> </w:t>
      </w:r>
      <w:proofErr w:type="spellStart"/>
      <w:r w:rsidRPr="00F712EE">
        <w:rPr>
          <w:sz w:val="24"/>
          <w:szCs w:val="24"/>
        </w:rPr>
        <w:t>Any</w:t>
      </w:r>
      <w:proofErr w:type="spellEnd"/>
      <w:r w:rsidRPr="00F712EE">
        <w:rPr>
          <w:sz w:val="24"/>
          <w:szCs w:val="24"/>
        </w:rPr>
        <w:t xml:space="preserve"> </w:t>
      </w:r>
      <w:proofErr w:type="spellStart"/>
      <w:r w:rsidRPr="00F712EE">
        <w:rPr>
          <w:sz w:val="24"/>
          <w:szCs w:val="24"/>
        </w:rPr>
        <w:t>Ten</w:t>
      </w:r>
      <w:proofErr w:type="spellEnd"/>
      <w:r w:rsidRPr="00F712EE">
        <w:rPr>
          <w:sz w:val="24"/>
          <w:szCs w:val="24"/>
        </w:rPr>
        <w:t xml:space="preserve"> </w:t>
      </w:r>
      <w:r w:rsidRPr="00F712EE">
        <w:rPr>
          <w:spacing w:val="-2"/>
          <w:sz w:val="24"/>
          <w:szCs w:val="24"/>
        </w:rPr>
        <w:t>Questions</w:t>
      </w:r>
    </w:p>
    <w:tbl>
      <w:tblPr>
        <w:tblW w:w="0" w:type="auto"/>
        <w:tblInd w:w="-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09"/>
        <w:gridCol w:w="4024"/>
        <w:gridCol w:w="906"/>
        <w:gridCol w:w="1164"/>
        <w:gridCol w:w="1422"/>
      </w:tblGrid>
      <w:tr w:rsidR="0070773A" w:rsidRPr="00F712EE" w:rsidTr="00F712EE">
        <w:trPr>
          <w:trHeight w:val="317"/>
        </w:trPr>
        <w:tc>
          <w:tcPr>
            <w:tcW w:w="1609" w:type="dxa"/>
          </w:tcPr>
          <w:p w:rsidR="0070773A" w:rsidRPr="00F712EE" w:rsidRDefault="00E0202F" w:rsidP="00F712EE">
            <w:pPr>
              <w:pStyle w:val="TableParagraph"/>
              <w:spacing w:before="22" w:line="360" w:lineRule="auto"/>
              <w:ind w:left="44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4024" w:type="dxa"/>
          </w:tcPr>
          <w:p w:rsidR="0070773A" w:rsidRPr="00F712EE" w:rsidRDefault="00E0202F" w:rsidP="00F712EE">
            <w:pPr>
              <w:widowControl/>
              <w:autoSpaceDE/>
              <w:autoSpaceDN/>
              <w:spacing w:before="100" w:beforeAutospacing="1" w:after="100" w:afterAutospacing="1" w:line="360" w:lineRule="auto"/>
              <w:rPr>
                <w:sz w:val="24"/>
                <w:szCs w:val="24"/>
                <w:lang w:val="en-US"/>
              </w:rPr>
            </w:pPr>
            <w:r w:rsidRPr="00F712EE">
              <w:rPr>
                <w:sz w:val="24"/>
                <w:szCs w:val="24"/>
                <w:lang w:val="en-US"/>
              </w:rPr>
              <w:t>Define Investment.</w:t>
            </w:r>
          </w:p>
        </w:tc>
        <w:tc>
          <w:tcPr>
            <w:tcW w:w="906" w:type="dxa"/>
          </w:tcPr>
          <w:p w:rsidR="0070773A" w:rsidRPr="00F712EE" w:rsidRDefault="00E0202F" w:rsidP="00F712EE">
            <w:pPr>
              <w:pStyle w:val="TableParagraph"/>
              <w:spacing w:before="22" w:line="360" w:lineRule="auto"/>
              <w:ind w:left="42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164" w:type="dxa"/>
          </w:tcPr>
          <w:p w:rsidR="0070773A" w:rsidRPr="00F712EE" w:rsidRDefault="00E0202F" w:rsidP="00F712EE">
            <w:pPr>
              <w:pStyle w:val="TableParagraph"/>
              <w:spacing w:before="22" w:line="360" w:lineRule="auto"/>
              <w:ind w:left="44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5"/>
                <w:sz w:val="24"/>
                <w:szCs w:val="24"/>
              </w:rPr>
              <w:t>K1</w:t>
            </w:r>
          </w:p>
        </w:tc>
        <w:tc>
          <w:tcPr>
            <w:tcW w:w="1422" w:type="dxa"/>
          </w:tcPr>
          <w:p w:rsidR="0070773A" w:rsidRPr="00F712EE" w:rsidRDefault="00E0202F" w:rsidP="00F712EE">
            <w:pPr>
              <w:pStyle w:val="TableParagraph"/>
              <w:spacing w:before="22" w:line="360" w:lineRule="auto"/>
              <w:ind w:left="43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5"/>
                <w:sz w:val="24"/>
                <w:szCs w:val="24"/>
              </w:rPr>
              <w:t>CO1</w:t>
            </w:r>
          </w:p>
        </w:tc>
      </w:tr>
      <w:tr w:rsidR="0070773A" w:rsidRPr="00F712EE" w:rsidTr="00F712EE">
        <w:trPr>
          <w:trHeight w:val="318"/>
        </w:trPr>
        <w:tc>
          <w:tcPr>
            <w:tcW w:w="1609" w:type="dxa"/>
          </w:tcPr>
          <w:p w:rsidR="0070773A" w:rsidRPr="00F712EE" w:rsidRDefault="00E0202F" w:rsidP="00F712EE">
            <w:pPr>
              <w:pStyle w:val="TableParagraph"/>
              <w:spacing w:before="23" w:line="360" w:lineRule="auto"/>
              <w:ind w:left="44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4024" w:type="dxa"/>
          </w:tcPr>
          <w:p w:rsidR="0070773A" w:rsidRPr="00F712EE" w:rsidRDefault="00E0202F" w:rsidP="00F712EE">
            <w:pPr>
              <w:widowControl/>
              <w:autoSpaceDE/>
              <w:autoSpaceDN/>
              <w:spacing w:before="100" w:beforeAutospacing="1" w:after="100" w:afterAutospacing="1" w:line="360" w:lineRule="auto"/>
              <w:rPr>
                <w:sz w:val="24"/>
                <w:szCs w:val="24"/>
                <w:lang w:val="en-US"/>
              </w:rPr>
            </w:pPr>
            <w:r w:rsidRPr="00F712EE">
              <w:rPr>
                <w:sz w:val="24"/>
                <w:szCs w:val="24"/>
                <w:lang w:val="en-US"/>
              </w:rPr>
              <w:t>Who are speculative investors?</w:t>
            </w:r>
          </w:p>
        </w:tc>
        <w:tc>
          <w:tcPr>
            <w:tcW w:w="906" w:type="dxa"/>
          </w:tcPr>
          <w:p w:rsidR="0070773A" w:rsidRPr="00F712EE" w:rsidRDefault="00E0202F" w:rsidP="00F712EE">
            <w:pPr>
              <w:pStyle w:val="TableParagraph"/>
              <w:spacing w:before="23" w:line="360" w:lineRule="auto"/>
              <w:ind w:left="42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164" w:type="dxa"/>
          </w:tcPr>
          <w:p w:rsidR="0070773A" w:rsidRPr="00F712EE" w:rsidRDefault="00E0202F" w:rsidP="00F712EE">
            <w:pPr>
              <w:pStyle w:val="TableParagraph"/>
              <w:spacing w:before="23" w:line="360" w:lineRule="auto"/>
              <w:ind w:left="44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5"/>
                <w:sz w:val="24"/>
                <w:szCs w:val="24"/>
              </w:rPr>
              <w:t>K2</w:t>
            </w:r>
          </w:p>
        </w:tc>
        <w:tc>
          <w:tcPr>
            <w:tcW w:w="1422" w:type="dxa"/>
          </w:tcPr>
          <w:p w:rsidR="0070773A" w:rsidRPr="00F712EE" w:rsidRDefault="00E0202F" w:rsidP="00F712EE">
            <w:pPr>
              <w:pStyle w:val="TableParagraph"/>
              <w:spacing w:before="23" w:line="360" w:lineRule="auto"/>
              <w:ind w:left="43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5"/>
                <w:sz w:val="24"/>
                <w:szCs w:val="24"/>
              </w:rPr>
              <w:t>CO1</w:t>
            </w:r>
          </w:p>
        </w:tc>
      </w:tr>
      <w:tr w:rsidR="0070773A" w:rsidRPr="00F712EE" w:rsidTr="00F712EE">
        <w:trPr>
          <w:trHeight w:val="317"/>
        </w:trPr>
        <w:tc>
          <w:tcPr>
            <w:tcW w:w="1609" w:type="dxa"/>
          </w:tcPr>
          <w:p w:rsidR="0070773A" w:rsidRPr="00F712EE" w:rsidRDefault="00E0202F" w:rsidP="00F712EE">
            <w:pPr>
              <w:pStyle w:val="TableParagraph"/>
              <w:spacing w:before="23" w:line="360" w:lineRule="auto"/>
              <w:ind w:left="44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4024" w:type="dxa"/>
          </w:tcPr>
          <w:p w:rsidR="0070773A" w:rsidRPr="00F712EE" w:rsidRDefault="00E0202F" w:rsidP="00F712EE">
            <w:pPr>
              <w:pStyle w:val="TableParagraph"/>
              <w:spacing w:line="360" w:lineRule="auto"/>
              <w:jc w:val="left"/>
              <w:rPr>
                <w:sz w:val="24"/>
                <w:szCs w:val="24"/>
              </w:rPr>
            </w:pPr>
            <w:r w:rsidRPr="00F712EE">
              <w:rPr>
                <w:sz w:val="24"/>
                <w:szCs w:val="24"/>
                <w:lang w:val="en-US"/>
              </w:rPr>
              <w:t>What is portfolio management?</w:t>
            </w:r>
          </w:p>
        </w:tc>
        <w:tc>
          <w:tcPr>
            <w:tcW w:w="906" w:type="dxa"/>
          </w:tcPr>
          <w:p w:rsidR="0070773A" w:rsidRPr="00F712EE" w:rsidRDefault="00E0202F" w:rsidP="00F712EE">
            <w:pPr>
              <w:pStyle w:val="TableParagraph"/>
              <w:spacing w:before="23" w:line="360" w:lineRule="auto"/>
              <w:ind w:left="42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164" w:type="dxa"/>
          </w:tcPr>
          <w:p w:rsidR="0070773A" w:rsidRPr="00F712EE" w:rsidRDefault="00E0202F" w:rsidP="00F712EE">
            <w:pPr>
              <w:pStyle w:val="TableParagraph"/>
              <w:spacing w:before="23" w:line="360" w:lineRule="auto"/>
              <w:ind w:left="44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5"/>
                <w:sz w:val="24"/>
                <w:szCs w:val="24"/>
              </w:rPr>
              <w:t>K2</w:t>
            </w:r>
          </w:p>
        </w:tc>
        <w:tc>
          <w:tcPr>
            <w:tcW w:w="1422" w:type="dxa"/>
          </w:tcPr>
          <w:p w:rsidR="0070773A" w:rsidRPr="00F712EE" w:rsidRDefault="00E0202F" w:rsidP="00F712EE">
            <w:pPr>
              <w:pStyle w:val="TableParagraph"/>
              <w:spacing w:before="23" w:line="360" w:lineRule="auto"/>
              <w:ind w:left="43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5"/>
                <w:sz w:val="24"/>
                <w:szCs w:val="24"/>
              </w:rPr>
              <w:t>CO1</w:t>
            </w:r>
          </w:p>
        </w:tc>
      </w:tr>
      <w:tr w:rsidR="00E0202F" w:rsidRPr="00F712EE" w:rsidTr="00F712EE">
        <w:trPr>
          <w:trHeight w:val="318"/>
        </w:trPr>
        <w:tc>
          <w:tcPr>
            <w:tcW w:w="1609" w:type="dxa"/>
          </w:tcPr>
          <w:p w:rsidR="00E0202F" w:rsidRPr="00F712EE" w:rsidRDefault="00E0202F" w:rsidP="00F712EE">
            <w:pPr>
              <w:pStyle w:val="TableParagraph"/>
              <w:spacing w:before="19" w:line="360" w:lineRule="auto"/>
              <w:ind w:left="44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4024" w:type="dxa"/>
          </w:tcPr>
          <w:p w:rsidR="00E0202F" w:rsidRPr="00F712EE" w:rsidRDefault="00E0202F" w:rsidP="00F712EE">
            <w:pPr>
              <w:pStyle w:val="TableParagraph"/>
              <w:spacing w:line="360" w:lineRule="auto"/>
              <w:jc w:val="left"/>
              <w:rPr>
                <w:sz w:val="24"/>
                <w:szCs w:val="24"/>
              </w:rPr>
            </w:pPr>
            <w:r w:rsidRPr="00F712EE">
              <w:rPr>
                <w:sz w:val="24"/>
                <w:szCs w:val="24"/>
                <w:lang w:val="en-US"/>
              </w:rPr>
              <w:t>What is Modified Duration?</w:t>
            </w:r>
          </w:p>
        </w:tc>
        <w:tc>
          <w:tcPr>
            <w:tcW w:w="906" w:type="dxa"/>
          </w:tcPr>
          <w:p w:rsidR="00E0202F" w:rsidRPr="00F712EE" w:rsidRDefault="00E0202F" w:rsidP="00F712EE">
            <w:pPr>
              <w:pStyle w:val="TableParagraph"/>
              <w:spacing w:before="19" w:line="360" w:lineRule="auto"/>
              <w:ind w:left="42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164" w:type="dxa"/>
          </w:tcPr>
          <w:p w:rsidR="00E0202F" w:rsidRPr="00F712EE" w:rsidRDefault="00E0202F" w:rsidP="00F712EE">
            <w:pPr>
              <w:pStyle w:val="TableParagraph"/>
              <w:spacing w:before="19" w:line="360" w:lineRule="auto"/>
              <w:ind w:left="44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5"/>
                <w:sz w:val="24"/>
                <w:szCs w:val="24"/>
              </w:rPr>
              <w:t>K2</w:t>
            </w:r>
          </w:p>
        </w:tc>
        <w:tc>
          <w:tcPr>
            <w:tcW w:w="1422" w:type="dxa"/>
          </w:tcPr>
          <w:p w:rsidR="00E0202F" w:rsidRPr="00F712EE" w:rsidRDefault="00E0202F" w:rsidP="00F712EE">
            <w:pPr>
              <w:pStyle w:val="TableParagraph"/>
              <w:spacing w:before="19" w:line="360" w:lineRule="auto"/>
              <w:ind w:left="43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5"/>
                <w:sz w:val="24"/>
                <w:szCs w:val="24"/>
              </w:rPr>
              <w:t>CO2</w:t>
            </w:r>
          </w:p>
        </w:tc>
      </w:tr>
      <w:tr w:rsidR="00E0202F" w:rsidRPr="00F712EE" w:rsidTr="00F712EE">
        <w:trPr>
          <w:trHeight w:val="315"/>
        </w:trPr>
        <w:tc>
          <w:tcPr>
            <w:tcW w:w="1609" w:type="dxa"/>
          </w:tcPr>
          <w:p w:rsidR="00E0202F" w:rsidRPr="00F712EE" w:rsidRDefault="00E0202F" w:rsidP="00F712EE">
            <w:pPr>
              <w:pStyle w:val="TableParagraph"/>
              <w:spacing w:before="19" w:line="360" w:lineRule="auto"/>
              <w:ind w:left="44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4024" w:type="dxa"/>
          </w:tcPr>
          <w:p w:rsidR="00E0202F" w:rsidRPr="00F712EE" w:rsidRDefault="00E0202F" w:rsidP="00F712EE">
            <w:pPr>
              <w:pStyle w:val="TableParagraph"/>
              <w:spacing w:line="360" w:lineRule="auto"/>
              <w:jc w:val="left"/>
              <w:rPr>
                <w:sz w:val="24"/>
                <w:szCs w:val="24"/>
              </w:rPr>
            </w:pPr>
            <w:r w:rsidRPr="00F712EE">
              <w:rPr>
                <w:sz w:val="24"/>
                <w:szCs w:val="24"/>
                <w:lang w:val="en-US"/>
              </w:rPr>
              <w:t>State any two features of bonds.</w:t>
            </w:r>
          </w:p>
        </w:tc>
        <w:tc>
          <w:tcPr>
            <w:tcW w:w="906" w:type="dxa"/>
          </w:tcPr>
          <w:p w:rsidR="00E0202F" w:rsidRPr="00F712EE" w:rsidRDefault="00E0202F" w:rsidP="00F712EE">
            <w:pPr>
              <w:pStyle w:val="TableParagraph"/>
              <w:spacing w:before="19" w:line="360" w:lineRule="auto"/>
              <w:ind w:left="42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164" w:type="dxa"/>
          </w:tcPr>
          <w:p w:rsidR="00E0202F" w:rsidRPr="00F712EE" w:rsidRDefault="00E0202F" w:rsidP="00F712EE">
            <w:pPr>
              <w:pStyle w:val="TableParagraph"/>
              <w:spacing w:before="19" w:line="360" w:lineRule="auto"/>
              <w:ind w:left="44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5"/>
                <w:sz w:val="24"/>
                <w:szCs w:val="24"/>
              </w:rPr>
              <w:t>K1</w:t>
            </w:r>
          </w:p>
        </w:tc>
        <w:tc>
          <w:tcPr>
            <w:tcW w:w="1422" w:type="dxa"/>
          </w:tcPr>
          <w:p w:rsidR="00E0202F" w:rsidRPr="00F712EE" w:rsidRDefault="00E0202F" w:rsidP="00F712EE">
            <w:pPr>
              <w:pStyle w:val="TableParagraph"/>
              <w:spacing w:before="19" w:line="360" w:lineRule="auto"/>
              <w:ind w:left="43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5"/>
                <w:sz w:val="24"/>
                <w:szCs w:val="24"/>
              </w:rPr>
              <w:t>CO2</w:t>
            </w:r>
          </w:p>
        </w:tc>
      </w:tr>
      <w:tr w:rsidR="00E0202F" w:rsidRPr="00F712EE" w:rsidTr="00F712EE">
        <w:trPr>
          <w:trHeight w:val="315"/>
        </w:trPr>
        <w:tc>
          <w:tcPr>
            <w:tcW w:w="1609" w:type="dxa"/>
          </w:tcPr>
          <w:p w:rsidR="00E0202F" w:rsidRPr="00F712EE" w:rsidRDefault="00E0202F" w:rsidP="00F712EE">
            <w:pPr>
              <w:pStyle w:val="TableParagraph"/>
              <w:spacing w:before="22" w:line="360" w:lineRule="auto"/>
              <w:ind w:left="44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4024" w:type="dxa"/>
          </w:tcPr>
          <w:p w:rsidR="00E0202F" w:rsidRPr="00F712EE" w:rsidRDefault="00E0202F" w:rsidP="00F712EE">
            <w:pPr>
              <w:pStyle w:val="TableParagraph"/>
              <w:spacing w:line="360" w:lineRule="auto"/>
              <w:jc w:val="left"/>
              <w:rPr>
                <w:sz w:val="24"/>
                <w:szCs w:val="24"/>
              </w:rPr>
            </w:pPr>
            <w:r w:rsidRPr="00F712EE">
              <w:rPr>
                <w:sz w:val="24"/>
                <w:szCs w:val="24"/>
                <w:lang w:val="en-US"/>
              </w:rPr>
              <w:t>What is Simple Moving Average?</w:t>
            </w:r>
          </w:p>
        </w:tc>
        <w:tc>
          <w:tcPr>
            <w:tcW w:w="906" w:type="dxa"/>
          </w:tcPr>
          <w:p w:rsidR="00E0202F" w:rsidRPr="00F712EE" w:rsidRDefault="00E0202F" w:rsidP="00F712EE">
            <w:pPr>
              <w:pStyle w:val="TableParagraph"/>
              <w:spacing w:before="22" w:line="360" w:lineRule="auto"/>
              <w:ind w:left="42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164" w:type="dxa"/>
          </w:tcPr>
          <w:p w:rsidR="00E0202F" w:rsidRPr="00F712EE" w:rsidRDefault="00E0202F" w:rsidP="00F712EE">
            <w:pPr>
              <w:pStyle w:val="TableParagraph"/>
              <w:spacing w:before="22" w:line="360" w:lineRule="auto"/>
              <w:ind w:left="44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5"/>
                <w:sz w:val="24"/>
                <w:szCs w:val="24"/>
              </w:rPr>
              <w:t>K2</w:t>
            </w:r>
          </w:p>
        </w:tc>
        <w:tc>
          <w:tcPr>
            <w:tcW w:w="1422" w:type="dxa"/>
          </w:tcPr>
          <w:p w:rsidR="00E0202F" w:rsidRPr="00F712EE" w:rsidRDefault="00E0202F" w:rsidP="00F712EE">
            <w:pPr>
              <w:pStyle w:val="TableParagraph"/>
              <w:spacing w:before="22" w:line="360" w:lineRule="auto"/>
              <w:ind w:left="43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5"/>
                <w:sz w:val="24"/>
                <w:szCs w:val="24"/>
              </w:rPr>
              <w:t>CO3</w:t>
            </w:r>
          </w:p>
        </w:tc>
      </w:tr>
      <w:tr w:rsidR="00E0202F" w:rsidRPr="00F712EE" w:rsidTr="00F712EE">
        <w:trPr>
          <w:trHeight w:val="318"/>
        </w:trPr>
        <w:tc>
          <w:tcPr>
            <w:tcW w:w="1609" w:type="dxa"/>
          </w:tcPr>
          <w:p w:rsidR="00E0202F" w:rsidRPr="00F712EE" w:rsidRDefault="00E0202F" w:rsidP="00F712EE">
            <w:pPr>
              <w:pStyle w:val="TableParagraph"/>
              <w:spacing w:before="26" w:line="360" w:lineRule="auto"/>
              <w:ind w:left="44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10"/>
                <w:sz w:val="24"/>
                <w:szCs w:val="24"/>
              </w:rPr>
              <w:t>7</w:t>
            </w:r>
          </w:p>
        </w:tc>
        <w:tc>
          <w:tcPr>
            <w:tcW w:w="4024" w:type="dxa"/>
          </w:tcPr>
          <w:p w:rsidR="00E0202F" w:rsidRPr="00F712EE" w:rsidRDefault="00E0202F" w:rsidP="00F712EE">
            <w:pPr>
              <w:pStyle w:val="TableParagraph"/>
              <w:spacing w:line="360" w:lineRule="auto"/>
              <w:jc w:val="left"/>
              <w:rPr>
                <w:sz w:val="24"/>
                <w:szCs w:val="24"/>
              </w:rPr>
            </w:pPr>
            <w:r w:rsidRPr="00F712EE">
              <w:rPr>
                <w:sz w:val="24"/>
                <w:szCs w:val="24"/>
                <w:lang w:val="en-US"/>
              </w:rPr>
              <w:t>Give the meaning of Fundamental Analysis</w:t>
            </w:r>
          </w:p>
        </w:tc>
        <w:tc>
          <w:tcPr>
            <w:tcW w:w="906" w:type="dxa"/>
          </w:tcPr>
          <w:p w:rsidR="00E0202F" w:rsidRPr="00F712EE" w:rsidRDefault="00E0202F" w:rsidP="00F712EE">
            <w:pPr>
              <w:pStyle w:val="TableParagraph"/>
              <w:spacing w:before="26" w:line="360" w:lineRule="auto"/>
              <w:ind w:left="42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164" w:type="dxa"/>
          </w:tcPr>
          <w:p w:rsidR="00E0202F" w:rsidRPr="00F712EE" w:rsidRDefault="00E0202F" w:rsidP="00F712EE">
            <w:pPr>
              <w:pStyle w:val="TableParagraph"/>
              <w:spacing w:before="26" w:line="360" w:lineRule="auto"/>
              <w:ind w:left="44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5"/>
                <w:sz w:val="24"/>
                <w:szCs w:val="24"/>
              </w:rPr>
              <w:t>K1</w:t>
            </w:r>
          </w:p>
        </w:tc>
        <w:tc>
          <w:tcPr>
            <w:tcW w:w="1422" w:type="dxa"/>
          </w:tcPr>
          <w:p w:rsidR="00E0202F" w:rsidRPr="00F712EE" w:rsidRDefault="00E0202F" w:rsidP="00F712EE">
            <w:pPr>
              <w:pStyle w:val="TableParagraph"/>
              <w:spacing w:before="26" w:line="360" w:lineRule="auto"/>
              <w:ind w:left="43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5"/>
                <w:sz w:val="24"/>
                <w:szCs w:val="24"/>
              </w:rPr>
              <w:t>CO3</w:t>
            </w:r>
          </w:p>
        </w:tc>
      </w:tr>
      <w:tr w:rsidR="00E0202F" w:rsidRPr="00F712EE" w:rsidTr="00F712EE">
        <w:trPr>
          <w:trHeight w:val="319"/>
        </w:trPr>
        <w:tc>
          <w:tcPr>
            <w:tcW w:w="1609" w:type="dxa"/>
          </w:tcPr>
          <w:p w:rsidR="00E0202F" w:rsidRPr="00F712EE" w:rsidRDefault="00E0202F" w:rsidP="00F712EE">
            <w:pPr>
              <w:pStyle w:val="TableParagraph"/>
              <w:spacing w:before="22" w:line="360" w:lineRule="auto"/>
              <w:ind w:left="44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10"/>
                <w:sz w:val="24"/>
                <w:szCs w:val="24"/>
              </w:rPr>
              <w:t>8</w:t>
            </w:r>
          </w:p>
        </w:tc>
        <w:tc>
          <w:tcPr>
            <w:tcW w:w="4024" w:type="dxa"/>
          </w:tcPr>
          <w:p w:rsidR="00E0202F" w:rsidRPr="00F712EE" w:rsidRDefault="00E0202F" w:rsidP="00F712EE">
            <w:pPr>
              <w:pStyle w:val="TableParagraph"/>
              <w:spacing w:line="360" w:lineRule="auto"/>
              <w:jc w:val="left"/>
              <w:rPr>
                <w:sz w:val="24"/>
                <w:szCs w:val="24"/>
              </w:rPr>
            </w:pPr>
            <w:r w:rsidRPr="00F712EE">
              <w:rPr>
                <w:sz w:val="24"/>
                <w:szCs w:val="24"/>
                <w:lang w:val="en-US"/>
              </w:rPr>
              <w:t>Define Elliott Wave Theory.</w:t>
            </w:r>
          </w:p>
        </w:tc>
        <w:tc>
          <w:tcPr>
            <w:tcW w:w="906" w:type="dxa"/>
          </w:tcPr>
          <w:p w:rsidR="00E0202F" w:rsidRPr="00F712EE" w:rsidRDefault="00E0202F" w:rsidP="00F712EE">
            <w:pPr>
              <w:pStyle w:val="TableParagraph"/>
              <w:spacing w:before="22" w:line="360" w:lineRule="auto"/>
              <w:ind w:left="42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164" w:type="dxa"/>
          </w:tcPr>
          <w:p w:rsidR="00E0202F" w:rsidRPr="00F712EE" w:rsidRDefault="00E0202F" w:rsidP="00F712EE">
            <w:pPr>
              <w:pStyle w:val="TableParagraph"/>
              <w:spacing w:before="22" w:line="360" w:lineRule="auto"/>
              <w:ind w:left="44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5"/>
                <w:sz w:val="24"/>
                <w:szCs w:val="24"/>
              </w:rPr>
              <w:t>K2</w:t>
            </w:r>
          </w:p>
        </w:tc>
        <w:tc>
          <w:tcPr>
            <w:tcW w:w="1422" w:type="dxa"/>
          </w:tcPr>
          <w:p w:rsidR="00E0202F" w:rsidRPr="00F712EE" w:rsidRDefault="00E0202F" w:rsidP="00F712EE">
            <w:pPr>
              <w:pStyle w:val="TableParagraph"/>
              <w:spacing w:before="22" w:line="360" w:lineRule="auto"/>
              <w:ind w:left="43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5"/>
                <w:sz w:val="24"/>
                <w:szCs w:val="24"/>
              </w:rPr>
              <w:t>CO3</w:t>
            </w:r>
          </w:p>
        </w:tc>
      </w:tr>
      <w:tr w:rsidR="00E0202F" w:rsidRPr="00F712EE" w:rsidTr="00F712EE">
        <w:trPr>
          <w:trHeight w:val="318"/>
        </w:trPr>
        <w:tc>
          <w:tcPr>
            <w:tcW w:w="1609" w:type="dxa"/>
          </w:tcPr>
          <w:p w:rsidR="00E0202F" w:rsidRPr="00F712EE" w:rsidRDefault="00E0202F" w:rsidP="00F712EE">
            <w:pPr>
              <w:pStyle w:val="TableParagraph"/>
              <w:spacing w:before="20" w:line="360" w:lineRule="auto"/>
              <w:ind w:left="44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10"/>
                <w:sz w:val="24"/>
                <w:szCs w:val="24"/>
              </w:rPr>
              <w:t>9</w:t>
            </w:r>
          </w:p>
        </w:tc>
        <w:tc>
          <w:tcPr>
            <w:tcW w:w="4024" w:type="dxa"/>
          </w:tcPr>
          <w:p w:rsidR="00E0202F" w:rsidRPr="00F712EE" w:rsidRDefault="00E0202F" w:rsidP="00F712EE">
            <w:pPr>
              <w:pStyle w:val="TableParagraph"/>
              <w:spacing w:line="360" w:lineRule="auto"/>
              <w:jc w:val="left"/>
              <w:rPr>
                <w:sz w:val="24"/>
                <w:szCs w:val="24"/>
              </w:rPr>
            </w:pPr>
            <w:r w:rsidRPr="00F712EE">
              <w:rPr>
                <w:sz w:val="24"/>
                <w:szCs w:val="24"/>
                <w:lang w:val="en-US"/>
              </w:rPr>
              <w:t>Define Capital Asset Pricing Model.</w:t>
            </w:r>
          </w:p>
        </w:tc>
        <w:tc>
          <w:tcPr>
            <w:tcW w:w="906" w:type="dxa"/>
          </w:tcPr>
          <w:p w:rsidR="00E0202F" w:rsidRPr="00F712EE" w:rsidRDefault="00E0202F" w:rsidP="00F712EE">
            <w:pPr>
              <w:pStyle w:val="TableParagraph"/>
              <w:spacing w:before="20" w:line="360" w:lineRule="auto"/>
              <w:ind w:left="42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164" w:type="dxa"/>
          </w:tcPr>
          <w:p w:rsidR="00E0202F" w:rsidRPr="00F712EE" w:rsidRDefault="00E0202F" w:rsidP="00F712EE">
            <w:pPr>
              <w:pStyle w:val="TableParagraph"/>
              <w:spacing w:before="20" w:line="360" w:lineRule="auto"/>
              <w:ind w:left="44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5"/>
                <w:sz w:val="24"/>
                <w:szCs w:val="24"/>
              </w:rPr>
              <w:t>K1</w:t>
            </w:r>
          </w:p>
        </w:tc>
        <w:tc>
          <w:tcPr>
            <w:tcW w:w="1422" w:type="dxa"/>
          </w:tcPr>
          <w:p w:rsidR="00E0202F" w:rsidRPr="00F712EE" w:rsidRDefault="00E0202F" w:rsidP="00F712EE">
            <w:pPr>
              <w:pStyle w:val="TableParagraph"/>
              <w:spacing w:before="20" w:line="360" w:lineRule="auto"/>
              <w:ind w:left="43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5"/>
                <w:sz w:val="24"/>
                <w:szCs w:val="24"/>
              </w:rPr>
              <w:t>CO4</w:t>
            </w:r>
          </w:p>
        </w:tc>
      </w:tr>
      <w:tr w:rsidR="00E0202F" w:rsidRPr="00F712EE" w:rsidTr="00F712EE">
        <w:trPr>
          <w:trHeight w:val="319"/>
        </w:trPr>
        <w:tc>
          <w:tcPr>
            <w:tcW w:w="1609" w:type="dxa"/>
          </w:tcPr>
          <w:p w:rsidR="00E0202F" w:rsidRPr="00F712EE" w:rsidRDefault="00E0202F" w:rsidP="00F712EE">
            <w:pPr>
              <w:pStyle w:val="TableParagraph"/>
              <w:spacing w:before="18" w:line="360" w:lineRule="auto"/>
              <w:ind w:left="44" w:right="7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4024" w:type="dxa"/>
          </w:tcPr>
          <w:p w:rsidR="00E0202F" w:rsidRPr="00F712EE" w:rsidRDefault="00E0202F" w:rsidP="00F712EE">
            <w:pPr>
              <w:pStyle w:val="TableParagraph"/>
              <w:spacing w:line="360" w:lineRule="auto"/>
              <w:jc w:val="left"/>
              <w:rPr>
                <w:sz w:val="24"/>
                <w:szCs w:val="24"/>
              </w:rPr>
            </w:pPr>
            <w:r w:rsidRPr="00F712EE">
              <w:rPr>
                <w:sz w:val="24"/>
                <w:szCs w:val="24"/>
                <w:lang w:val="en-US"/>
              </w:rPr>
              <w:t>What is Arbitrage Pricing Theory?</w:t>
            </w:r>
          </w:p>
        </w:tc>
        <w:tc>
          <w:tcPr>
            <w:tcW w:w="906" w:type="dxa"/>
          </w:tcPr>
          <w:p w:rsidR="00E0202F" w:rsidRPr="00F712EE" w:rsidRDefault="00E0202F" w:rsidP="00F712EE">
            <w:pPr>
              <w:pStyle w:val="TableParagraph"/>
              <w:spacing w:before="18" w:line="360" w:lineRule="auto"/>
              <w:ind w:left="42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164" w:type="dxa"/>
          </w:tcPr>
          <w:p w:rsidR="00E0202F" w:rsidRPr="00F712EE" w:rsidRDefault="00E0202F" w:rsidP="00F712EE">
            <w:pPr>
              <w:pStyle w:val="TableParagraph"/>
              <w:spacing w:before="18" w:line="360" w:lineRule="auto"/>
              <w:ind w:left="44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5"/>
                <w:sz w:val="24"/>
                <w:szCs w:val="24"/>
              </w:rPr>
              <w:t>K2</w:t>
            </w:r>
          </w:p>
        </w:tc>
        <w:tc>
          <w:tcPr>
            <w:tcW w:w="1422" w:type="dxa"/>
          </w:tcPr>
          <w:p w:rsidR="00E0202F" w:rsidRPr="00F712EE" w:rsidRDefault="00E0202F" w:rsidP="00F712EE">
            <w:pPr>
              <w:pStyle w:val="TableParagraph"/>
              <w:spacing w:before="18" w:line="360" w:lineRule="auto"/>
              <w:ind w:left="43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5"/>
                <w:sz w:val="24"/>
                <w:szCs w:val="24"/>
              </w:rPr>
              <w:t>CO4</w:t>
            </w:r>
          </w:p>
        </w:tc>
      </w:tr>
      <w:tr w:rsidR="00E0202F" w:rsidRPr="00F712EE" w:rsidTr="00F712EE">
        <w:trPr>
          <w:trHeight w:val="315"/>
        </w:trPr>
        <w:tc>
          <w:tcPr>
            <w:tcW w:w="1609" w:type="dxa"/>
          </w:tcPr>
          <w:p w:rsidR="00E0202F" w:rsidRPr="00F712EE" w:rsidRDefault="00E0202F" w:rsidP="00F712EE">
            <w:pPr>
              <w:pStyle w:val="TableParagraph"/>
              <w:spacing w:before="17" w:line="360" w:lineRule="auto"/>
              <w:ind w:left="44" w:right="2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5"/>
                <w:sz w:val="24"/>
                <w:szCs w:val="24"/>
              </w:rPr>
              <w:t>11</w:t>
            </w:r>
          </w:p>
        </w:tc>
        <w:tc>
          <w:tcPr>
            <w:tcW w:w="4024" w:type="dxa"/>
          </w:tcPr>
          <w:p w:rsidR="00E0202F" w:rsidRPr="00F712EE" w:rsidRDefault="00E0202F" w:rsidP="00F712EE">
            <w:pPr>
              <w:pStyle w:val="TableParagraph"/>
              <w:spacing w:line="360" w:lineRule="auto"/>
              <w:jc w:val="left"/>
              <w:rPr>
                <w:sz w:val="24"/>
                <w:szCs w:val="24"/>
              </w:rPr>
            </w:pPr>
            <w:r w:rsidRPr="00F712EE">
              <w:rPr>
                <w:sz w:val="24"/>
                <w:szCs w:val="24"/>
                <w:lang w:val="en-US"/>
              </w:rPr>
              <w:t>Write the formula for Sharpe’s Ratio.</w:t>
            </w:r>
          </w:p>
        </w:tc>
        <w:tc>
          <w:tcPr>
            <w:tcW w:w="906" w:type="dxa"/>
          </w:tcPr>
          <w:p w:rsidR="00E0202F" w:rsidRPr="00F712EE" w:rsidRDefault="00E0202F" w:rsidP="00F712EE">
            <w:pPr>
              <w:pStyle w:val="TableParagraph"/>
              <w:spacing w:before="17" w:line="360" w:lineRule="auto"/>
              <w:ind w:left="42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164" w:type="dxa"/>
          </w:tcPr>
          <w:p w:rsidR="00E0202F" w:rsidRPr="00F712EE" w:rsidRDefault="00E0202F" w:rsidP="00F712EE">
            <w:pPr>
              <w:pStyle w:val="TableParagraph"/>
              <w:spacing w:before="17" w:line="360" w:lineRule="auto"/>
              <w:ind w:left="44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2"/>
                <w:sz w:val="24"/>
                <w:szCs w:val="24"/>
              </w:rPr>
              <w:t>K1</w:t>
            </w:r>
          </w:p>
        </w:tc>
        <w:tc>
          <w:tcPr>
            <w:tcW w:w="1422" w:type="dxa"/>
          </w:tcPr>
          <w:p w:rsidR="00E0202F" w:rsidRPr="00F712EE" w:rsidRDefault="00E0202F" w:rsidP="00F712EE">
            <w:pPr>
              <w:pStyle w:val="TableParagraph"/>
              <w:spacing w:before="17" w:line="360" w:lineRule="auto"/>
              <w:ind w:left="43" w:right="6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5"/>
                <w:sz w:val="24"/>
                <w:szCs w:val="24"/>
              </w:rPr>
              <w:t>CO5</w:t>
            </w:r>
          </w:p>
        </w:tc>
      </w:tr>
      <w:tr w:rsidR="00E0202F" w:rsidRPr="00F712EE" w:rsidTr="00F712EE">
        <w:trPr>
          <w:trHeight w:val="318"/>
        </w:trPr>
        <w:tc>
          <w:tcPr>
            <w:tcW w:w="1609" w:type="dxa"/>
          </w:tcPr>
          <w:p w:rsidR="00E0202F" w:rsidRPr="00F712EE" w:rsidRDefault="00E0202F" w:rsidP="00F712EE">
            <w:pPr>
              <w:pStyle w:val="TableParagraph"/>
              <w:spacing w:before="17" w:line="360" w:lineRule="auto"/>
              <w:ind w:left="44" w:right="7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5"/>
                <w:sz w:val="24"/>
                <w:szCs w:val="24"/>
              </w:rPr>
              <w:t>12</w:t>
            </w:r>
          </w:p>
        </w:tc>
        <w:tc>
          <w:tcPr>
            <w:tcW w:w="4024" w:type="dxa"/>
          </w:tcPr>
          <w:p w:rsidR="00E0202F" w:rsidRPr="00F712EE" w:rsidRDefault="00E0202F" w:rsidP="00F712EE">
            <w:pPr>
              <w:pStyle w:val="TableParagraph"/>
              <w:spacing w:line="360" w:lineRule="auto"/>
              <w:jc w:val="left"/>
              <w:rPr>
                <w:sz w:val="24"/>
                <w:szCs w:val="24"/>
              </w:rPr>
            </w:pPr>
            <w:r w:rsidRPr="00F712EE">
              <w:rPr>
                <w:sz w:val="24"/>
                <w:szCs w:val="24"/>
                <w:lang w:val="en-US"/>
              </w:rPr>
              <w:t>What is Jensen’s Differential Return?</w:t>
            </w:r>
          </w:p>
        </w:tc>
        <w:tc>
          <w:tcPr>
            <w:tcW w:w="906" w:type="dxa"/>
          </w:tcPr>
          <w:p w:rsidR="00E0202F" w:rsidRPr="00F712EE" w:rsidRDefault="00E0202F" w:rsidP="00F712EE">
            <w:pPr>
              <w:pStyle w:val="TableParagraph"/>
              <w:spacing w:before="17" w:line="360" w:lineRule="auto"/>
              <w:ind w:left="42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164" w:type="dxa"/>
          </w:tcPr>
          <w:p w:rsidR="00E0202F" w:rsidRPr="00F712EE" w:rsidRDefault="00E0202F" w:rsidP="00F712EE">
            <w:pPr>
              <w:pStyle w:val="TableParagraph"/>
              <w:spacing w:before="17" w:line="360" w:lineRule="auto"/>
              <w:ind w:left="44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2"/>
                <w:sz w:val="24"/>
                <w:szCs w:val="24"/>
              </w:rPr>
              <w:t>K2</w:t>
            </w:r>
          </w:p>
        </w:tc>
        <w:tc>
          <w:tcPr>
            <w:tcW w:w="1422" w:type="dxa"/>
          </w:tcPr>
          <w:p w:rsidR="00E0202F" w:rsidRPr="00F712EE" w:rsidRDefault="00E0202F" w:rsidP="00F712EE">
            <w:pPr>
              <w:pStyle w:val="TableParagraph"/>
              <w:spacing w:before="17" w:line="360" w:lineRule="auto"/>
              <w:ind w:left="43" w:right="6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5"/>
                <w:sz w:val="24"/>
                <w:szCs w:val="24"/>
              </w:rPr>
              <w:t>CO5</w:t>
            </w:r>
          </w:p>
        </w:tc>
      </w:tr>
    </w:tbl>
    <w:p w:rsidR="00894616" w:rsidRDefault="00894616" w:rsidP="00894616">
      <w:pPr>
        <w:pStyle w:val="BodyText"/>
        <w:spacing w:before="1" w:line="360" w:lineRule="auto"/>
        <w:ind w:right="432"/>
        <w:rPr>
          <w:sz w:val="24"/>
          <w:szCs w:val="24"/>
        </w:rPr>
      </w:pPr>
    </w:p>
    <w:p w:rsidR="0070773A" w:rsidRPr="00F712EE" w:rsidRDefault="00E0202F" w:rsidP="00894616">
      <w:pPr>
        <w:pStyle w:val="BodyText"/>
        <w:spacing w:before="1" w:line="360" w:lineRule="auto"/>
        <w:ind w:right="432"/>
        <w:jc w:val="center"/>
        <w:rPr>
          <w:sz w:val="24"/>
          <w:szCs w:val="24"/>
        </w:rPr>
      </w:pPr>
      <w:r w:rsidRPr="00F712EE">
        <w:rPr>
          <w:sz w:val="24"/>
          <w:szCs w:val="24"/>
        </w:rPr>
        <w:t>SECTION–</w:t>
      </w:r>
      <w:proofErr w:type="gramStart"/>
      <w:r w:rsidRPr="00F712EE">
        <w:rPr>
          <w:sz w:val="24"/>
          <w:szCs w:val="24"/>
        </w:rPr>
        <w:t>B(</w:t>
      </w:r>
      <w:proofErr w:type="gramEnd"/>
      <w:r w:rsidRPr="00F712EE">
        <w:rPr>
          <w:sz w:val="24"/>
          <w:szCs w:val="24"/>
        </w:rPr>
        <w:t>5X5=25Marks)</w:t>
      </w:r>
      <w:proofErr w:type="spellStart"/>
      <w:r w:rsidRPr="00F712EE">
        <w:rPr>
          <w:sz w:val="24"/>
          <w:szCs w:val="24"/>
        </w:rPr>
        <w:t>Answer</w:t>
      </w:r>
      <w:proofErr w:type="spellEnd"/>
      <w:r w:rsidRPr="00F712EE">
        <w:rPr>
          <w:sz w:val="24"/>
          <w:szCs w:val="24"/>
        </w:rPr>
        <w:t xml:space="preserve"> </w:t>
      </w:r>
      <w:proofErr w:type="spellStart"/>
      <w:r w:rsidRPr="00F712EE">
        <w:rPr>
          <w:sz w:val="24"/>
          <w:szCs w:val="24"/>
        </w:rPr>
        <w:t>any</w:t>
      </w:r>
      <w:proofErr w:type="spellEnd"/>
      <w:r w:rsidRPr="00F712EE">
        <w:rPr>
          <w:sz w:val="24"/>
          <w:szCs w:val="24"/>
        </w:rPr>
        <w:t xml:space="preserve"> Five </w:t>
      </w:r>
      <w:r w:rsidRPr="00F712EE">
        <w:rPr>
          <w:spacing w:val="-2"/>
          <w:sz w:val="24"/>
          <w:szCs w:val="24"/>
        </w:rPr>
        <w:t>Questions</w:t>
      </w:r>
    </w:p>
    <w:p w:rsidR="0070773A" w:rsidRPr="00F712EE" w:rsidRDefault="0070773A" w:rsidP="00F712EE">
      <w:pPr>
        <w:pStyle w:val="BodyText"/>
        <w:spacing w:before="8" w:line="360" w:lineRule="auto"/>
        <w:rPr>
          <w:sz w:val="24"/>
          <w:szCs w:val="24"/>
        </w:rPr>
      </w:pPr>
    </w:p>
    <w:tbl>
      <w:tblPr>
        <w:tblW w:w="5330" w:type="pct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1561"/>
        <w:gridCol w:w="4005"/>
        <w:gridCol w:w="1172"/>
        <w:gridCol w:w="1172"/>
        <w:gridCol w:w="1172"/>
      </w:tblGrid>
      <w:tr w:rsidR="001E5A25" w:rsidRPr="00F712EE" w:rsidTr="001E5A25">
        <w:trPr>
          <w:trHeight w:val="227"/>
        </w:trPr>
        <w:tc>
          <w:tcPr>
            <w:tcW w:w="859" w:type="pct"/>
          </w:tcPr>
          <w:p w:rsidR="0070773A" w:rsidRPr="00F712EE" w:rsidRDefault="00E0202F" w:rsidP="00F712EE">
            <w:pPr>
              <w:pStyle w:val="TableParagraph"/>
              <w:spacing w:line="360" w:lineRule="auto"/>
              <w:ind w:left="21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5"/>
                <w:sz w:val="24"/>
                <w:szCs w:val="24"/>
              </w:rPr>
              <w:t>13</w:t>
            </w:r>
          </w:p>
        </w:tc>
        <w:tc>
          <w:tcPr>
            <w:tcW w:w="2205" w:type="pct"/>
          </w:tcPr>
          <w:p w:rsidR="0070773A" w:rsidRPr="00F712EE" w:rsidRDefault="00E0202F" w:rsidP="00F712EE">
            <w:pPr>
              <w:pStyle w:val="TableParagraph"/>
              <w:spacing w:line="360" w:lineRule="auto"/>
              <w:jc w:val="left"/>
              <w:rPr>
                <w:sz w:val="24"/>
                <w:szCs w:val="24"/>
              </w:rPr>
            </w:pPr>
            <w:proofErr w:type="spellStart"/>
            <w:r w:rsidRPr="00F712EE">
              <w:rPr>
                <w:sz w:val="24"/>
                <w:szCs w:val="24"/>
              </w:rPr>
              <w:t>Explain</w:t>
            </w:r>
            <w:proofErr w:type="spellEnd"/>
            <w:r w:rsidRPr="00F712EE">
              <w:rPr>
                <w:sz w:val="24"/>
                <w:szCs w:val="24"/>
              </w:rPr>
              <w:t xml:space="preserve"> the </w:t>
            </w:r>
            <w:proofErr w:type="spellStart"/>
            <w:r w:rsidRPr="00F712EE">
              <w:rPr>
                <w:sz w:val="24"/>
                <w:szCs w:val="24"/>
              </w:rPr>
              <w:t>factors</w:t>
            </w:r>
            <w:proofErr w:type="spellEnd"/>
            <w:r w:rsidRPr="00F712EE">
              <w:rPr>
                <w:sz w:val="24"/>
                <w:szCs w:val="24"/>
              </w:rPr>
              <w:t xml:space="preserve"> </w:t>
            </w:r>
            <w:proofErr w:type="spellStart"/>
            <w:r w:rsidRPr="00F712EE">
              <w:rPr>
                <w:sz w:val="24"/>
                <w:szCs w:val="24"/>
              </w:rPr>
              <w:t>influencing</w:t>
            </w:r>
            <w:proofErr w:type="spellEnd"/>
            <w:r w:rsidRPr="00F712EE">
              <w:rPr>
                <w:sz w:val="24"/>
                <w:szCs w:val="24"/>
              </w:rPr>
              <w:t xml:space="preserve"> </w:t>
            </w:r>
            <w:proofErr w:type="spellStart"/>
            <w:r w:rsidRPr="00F712EE">
              <w:rPr>
                <w:sz w:val="24"/>
                <w:szCs w:val="24"/>
              </w:rPr>
              <w:t>investment</w:t>
            </w:r>
            <w:proofErr w:type="spellEnd"/>
            <w:r w:rsidRPr="00F712EE">
              <w:rPr>
                <w:sz w:val="24"/>
                <w:szCs w:val="24"/>
              </w:rPr>
              <w:t xml:space="preserve"> </w:t>
            </w:r>
            <w:proofErr w:type="spellStart"/>
            <w:r w:rsidRPr="00F712EE">
              <w:rPr>
                <w:sz w:val="24"/>
                <w:szCs w:val="24"/>
              </w:rPr>
              <w:t>decisions</w:t>
            </w:r>
            <w:proofErr w:type="spellEnd"/>
            <w:r w:rsidRPr="00F712EE">
              <w:rPr>
                <w:sz w:val="24"/>
                <w:szCs w:val="24"/>
              </w:rPr>
              <w:t>.</w:t>
            </w:r>
          </w:p>
        </w:tc>
        <w:tc>
          <w:tcPr>
            <w:tcW w:w="645" w:type="pct"/>
          </w:tcPr>
          <w:p w:rsidR="0070773A" w:rsidRPr="00F712EE" w:rsidRDefault="00E0202F" w:rsidP="00F712EE">
            <w:pPr>
              <w:pStyle w:val="TableParagraph"/>
              <w:spacing w:line="360" w:lineRule="auto"/>
              <w:ind w:left="26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645" w:type="pct"/>
          </w:tcPr>
          <w:p w:rsidR="0070773A" w:rsidRPr="00F712EE" w:rsidRDefault="00E0202F" w:rsidP="00F712EE">
            <w:pPr>
              <w:pStyle w:val="TableParagraph"/>
              <w:spacing w:line="360" w:lineRule="auto"/>
              <w:ind w:left="20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5"/>
                <w:sz w:val="24"/>
                <w:szCs w:val="24"/>
              </w:rPr>
              <w:t>K3</w:t>
            </w:r>
          </w:p>
        </w:tc>
        <w:tc>
          <w:tcPr>
            <w:tcW w:w="645" w:type="pct"/>
          </w:tcPr>
          <w:p w:rsidR="0070773A" w:rsidRPr="00F712EE" w:rsidRDefault="00E0202F" w:rsidP="00F712EE">
            <w:pPr>
              <w:pStyle w:val="TableParagraph"/>
              <w:spacing w:line="360" w:lineRule="auto"/>
              <w:ind w:left="15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5"/>
                <w:sz w:val="24"/>
                <w:szCs w:val="24"/>
              </w:rPr>
              <w:t>CO1</w:t>
            </w:r>
          </w:p>
        </w:tc>
      </w:tr>
      <w:tr w:rsidR="001E5A25" w:rsidRPr="00F712EE" w:rsidTr="001E5A25">
        <w:trPr>
          <w:trHeight w:val="227"/>
        </w:trPr>
        <w:tc>
          <w:tcPr>
            <w:tcW w:w="859" w:type="pct"/>
          </w:tcPr>
          <w:p w:rsidR="0070773A" w:rsidRPr="00F712EE" w:rsidRDefault="00E0202F" w:rsidP="00F712EE">
            <w:pPr>
              <w:pStyle w:val="TableParagraph"/>
              <w:spacing w:line="360" w:lineRule="auto"/>
              <w:ind w:left="21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5"/>
                <w:sz w:val="24"/>
                <w:szCs w:val="24"/>
              </w:rPr>
              <w:t>14</w:t>
            </w:r>
          </w:p>
        </w:tc>
        <w:tc>
          <w:tcPr>
            <w:tcW w:w="2205" w:type="pct"/>
          </w:tcPr>
          <w:p w:rsidR="0070773A" w:rsidRPr="00F712EE" w:rsidRDefault="00E0202F" w:rsidP="00F712EE">
            <w:pPr>
              <w:pStyle w:val="TableParagraph"/>
              <w:spacing w:line="360" w:lineRule="auto"/>
              <w:jc w:val="left"/>
              <w:rPr>
                <w:sz w:val="24"/>
                <w:szCs w:val="24"/>
              </w:rPr>
            </w:pPr>
            <w:proofErr w:type="spellStart"/>
            <w:r w:rsidRPr="00F712EE">
              <w:rPr>
                <w:sz w:val="24"/>
                <w:szCs w:val="24"/>
              </w:rPr>
              <w:t>Distinguish</w:t>
            </w:r>
            <w:proofErr w:type="spellEnd"/>
            <w:r w:rsidRPr="00F712EE">
              <w:rPr>
                <w:sz w:val="24"/>
                <w:szCs w:val="24"/>
              </w:rPr>
              <w:t xml:space="preserve"> </w:t>
            </w:r>
            <w:proofErr w:type="spellStart"/>
            <w:r w:rsidRPr="00F712EE">
              <w:rPr>
                <w:sz w:val="24"/>
                <w:szCs w:val="24"/>
              </w:rPr>
              <w:t>between</w:t>
            </w:r>
            <w:proofErr w:type="spellEnd"/>
            <w:r w:rsidRPr="00F712EE">
              <w:rPr>
                <w:sz w:val="24"/>
                <w:szCs w:val="24"/>
              </w:rPr>
              <w:t xml:space="preserve"> </w:t>
            </w:r>
            <w:proofErr w:type="spellStart"/>
            <w:r w:rsidRPr="00F712EE">
              <w:rPr>
                <w:sz w:val="24"/>
                <w:szCs w:val="24"/>
              </w:rPr>
              <w:t>fixed</w:t>
            </w:r>
            <w:proofErr w:type="spellEnd"/>
            <w:r w:rsidRPr="00F712EE">
              <w:rPr>
                <w:sz w:val="24"/>
                <w:szCs w:val="24"/>
              </w:rPr>
              <w:t xml:space="preserve">-rate bonds and </w:t>
            </w:r>
            <w:proofErr w:type="spellStart"/>
            <w:r w:rsidRPr="00F712EE">
              <w:rPr>
                <w:sz w:val="24"/>
                <w:szCs w:val="24"/>
              </w:rPr>
              <w:t>floating</w:t>
            </w:r>
            <w:proofErr w:type="spellEnd"/>
            <w:r w:rsidRPr="00F712EE">
              <w:rPr>
                <w:sz w:val="24"/>
                <w:szCs w:val="24"/>
              </w:rPr>
              <w:t>-rate bonds.</w:t>
            </w:r>
          </w:p>
        </w:tc>
        <w:tc>
          <w:tcPr>
            <w:tcW w:w="645" w:type="pct"/>
          </w:tcPr>
          <w:p w:rsidR="0070773A" w:rsidRPr="00F712EE" w:rsidRDefault="00E0202F" w:rsidP="00F712EE">
            <w:pPr>
              <w:pStyle w:val="TableParagraph"/>
              <w:spacing w:line="360" w:lineRule="auto"/>
              <w:ind w:left="26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645" w:type="pct"/>
          </w:tcPr>
          <w:p w:rsidR="0070773A" w:rsidRPr="00F712EE" w:rsidRDefault="00E0202F" w:rsidP="00F712EE">
            <w:pPr>
              <w:pStyle w:val="TableParagraph"/>
              <w:spacing w:line="360" w:lineRule="auto"/>
              <w:ind w:left="20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5"/>
                <w:sz w:val="24"/>
                <w:szCs w:val="24"/>
              </w:rPr>
              <w:t>K4</w:t>
            </w:r>
          </w:p>
        </w:tc>
        <w:tc>
          <w:tcPr>
            <w:tcW w:w="645" w:type="pct"/>
          </w:tcPr>
          <w:p w:rsidR="0070773A" w:rsidRPr="00F712EE" w:rsidRDefault="00E0202F" w:rsidP="00F712EE">
            <w:pPr>
              <w:pStyle w:val="TableParagraph"/>
              <w:spacing w:line="360" w:lineRule="auto"/>
              <w:ind w:left="15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5"/>
                <w:sz w:val="24"/>
                <w:szCs w:val="24"/>
              </w:rPr>
              <w:t>CO2</w:t>
            </w:r>
          </w:p>
        </w:tc>
      </w:tr>
      <w:tr w:rsidR="001E5A25" w:rsidRPr="00F712EE" w:rsidTr="001E5A25">
        <w:trPr>
          <w:trHeight w:val="227"/>
        </w:trPr>
        <w:tc>
          <w:tcPr>
            <w:tcW w:w="859" w:type="pct"/>
          </w:tcPr>
          <w:p w:rsidR="0070773A" w:rsidRPr="00F712EE" w:rsidRDefault="00E0202F" w:rsidP="00F712EE">
            <w:pPr>
              <w:pStyle w:val="TableParagraph"/>
              <w:spacing w:line="360" w:lineRule="auto"/>
              <w:ind w:left="21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5"/>
                <w:sz w:val="24"/>
                <w:szCs w:val="24"/>
              </w:rPr>
              <w:t>15</w:t>
            </w:r>
          </w:p>
        </w:tc>
        <w:tc>
          <w:tcPr>
            <w:tcW w:w="2205" w:type="pct"/>
          </w:tcPr>
          <w:p w:rsidR="0070773A" w:rsidRPr="00F712EE" w:rsidRDefault="00E0202F" w:rsidP="00F712EE">
            <w:pPr>
              <w:pStyle w:val="TableParagraph"/>
              <w:spacing w:line="360" w:lineRule="auto"/>
              <w:jc w:val="left"/>
              <w:rPr>
                <w:sz w:val="24"/>
                <w:szCs w:val="24"/>
              </w:rPr>
            </w:pPr>
            <w:proofErr w:type="spellStart"/>
            <w:r w:rsidRPr="00F712EE">
              <w:rPr>
                <w:sz w:val="24"/>
                <w:szCs w:val="24"/>
              </w:rPr>
              <w:t>Explain</w:t>
            </w:r>
            <w:proofErr w:type="spellEnd"/>
            <w:r w:rsidRPr="00F712EE">
              <w:rPr>
                <w:sz w:val="24"/>
                <w:szCs w:val="24"/>
              </w:rPr>
              <w:t xml:space="preserve"> the </w:t>
            </w:r>
            <w:proofErr w:type="spellStart"/>
            <w:r w:rsidRPr="00F712EE">
              <w:rPr>
                <w:sz w:val="24"/>
                <w:szCs w:val="24"/>
              </w:rPr>
              <w:t>tools</w:t>
            </w:r>
            <w:proofErr w:type="spellEnd"/>
            <w:r w:rsidRPr="00F712EE">
              <w:rPr>
                <w:sz w:val="24"/>
                <w:szCs w:val="24"/>
              </w:rPr>
              <w:t xml:space="preserve"> </w:t>
            </w:r>
            <w:proofErr w:type="spellStart"/>
            <w:r w:rsidRPr="00F712EE">
              <w:rPr>
                <w:sz w:val="24"/>
                <w:szCs w:val="24"/>
              </w:rPr>
              <w:t>used</w:t>
            </w:r>
            <w:proofErr w:type="spellEnd"/>
            <w:r w:rsidRPr="00F712EE">
              <w:rPr>
                <w:sz w:val="24"/>
                <w:szCs w:val="24"/>
              </w:rPr>
              <w:t xml:space="preserve"> in </w:t>
            </w:r>
            <w:proofErr w:type="spellStart"/>
            <w:r w:rsidRPr="00F712EE">
              <w:rPr>
                <w:sz w:val="24"/>
                <w:szCs w:val="24"/>
              </w:rPr>
              <w:t>technical</w:t>
            </w:r>
            <w:proofErr w:type="spellEnd"/>
            <w:r w:rsidRPr="00F712EE">
              <w:rPr>
                <w:sz w:val="24"/>
                <w:szCs w:val="24"/>
              </w:rPr>
              <w:t xml:space="preserve"> </w:t>
            </w:r>
            <w:proofErr w:type="spellStart"/>
            <w:r w:rsidRPr="00F712EE">
              <w:rPr>
                <w:sz w:val="24"/>
                <w:szCs w:val="24"/>
              </w:rPr>
              <w:t>analysis</w:t>
            </w:r>
            <w:proofErr w:type="spellEnd"/>
            <w:r w:rsidRPr="00F712EE">
              <w:rPr>
                <w:sz w:val="24"/>
                <w:szCs w:val="24"/>
              </w:rPr>
              <w:t>.</w:t>
            </w:r>
          </w:p>
        </w:tc>
        <w:tc>
          <w:tcPr>
            <w:tcW w:w="645" w:type="pct"/>
          </w:tcPr>
          <w:p w:rsidR="0070773A" w:rsidRPr="00F712EE" w:rsidRDefault="00E0202F" w:rsidP="00F712EE">
            <w:pPr>
              <w:pStyle w:val="TableParagraph"/>
              <w:spacing w:line="360" w:lineRule="auto"/>
              <w:ind w:left="26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645" w:type="pct"/>
          </w:tcPr>
          <w:p w:rsidR="0070773A" w:rsidRPr="00F712EE" w:rsidRDefault="00E0202F" w:rsidP="00F712EE">
            <w:pPr>
              <w:pStyle w:val="TableParagraph"/>
              <w:spacing w:line="360" w:lineRule="auto"/>
              <w:ind w:left="20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5"/>
                <w:sz w:val="24"/>
                <w:szCs w:val="24"/>
              </w:rPr>
              <w:t>K3</w:t>
            </w:r>
          </w:p>
        </w:tc>
        <w:tc>
          <w:tcPr>
            <w:tcW w:w="645" w:type="pct"/>
          </w:tcPr>
          <w:p w:rsidR="0070773A" w:rsidRPr="00F712EE" w:rsidRDefault="00E0202F" w:rsidP="00F712EE">
            <w:pPr>
              <w:pStyle w:val="TableParagraph"/>
              <w:spacing w:line="360" w:lineRule="auto"/>
              <w:ind w:left="15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5"/>
                <w:sz w:val="24"/>
                <w:szCs w:val="24"/>
              </w:rPr>
              <w:t>CO3</w:t>
            </w:r>
          </w:p>
        </w:tc>
      </w:tr>
      <w:tr w:rsidR="001E5A25" w:rsidRPr="00F712EE" w:rsidTr="001E5A25">
        <w:trPr>
          <w:trHeight w:val="227"/>
        </w:trPr>
        <w:tc>
          <w:tcPr>
            <w:tcW w:w="859" w:type="pct"/>
          </w:tcPr>
          <w:p w:rsidR="0070773A" w:rsidRPr="00F712EE" w:rsidRDefault="00E0202F" w:rsidP="00F712EE">
            <w:pPr>
              <w:pStyle w:val="TableParagraph"/>
              <w:spacing w:line="360" w:lineRule="auto"/>
              <w:ind w:left="21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5"/>
                <w:sz w:val="24"/>
                <w:szCs w:val="24"/>
              </w:rPr>
              <w:lastRenderedPageBreak/>
              <w:t>16</w:t>
            </w:r>
          </w:p>
        </w:tc>
        <w:tc>
          <w:tcPr>
            <w:tcW w:w="2205" w:type="pct"/>
          </w:tcPr>
          <w:p w:rsidR="0070773A" w:rsidRPr="00F712EE" w:rsidRDefault="00E0202F" w:rsidP="00F712EE">
            <w:pPr>
              <w:pStyle w:val="TableParagraph"/>
              <w:spacing w:line="360" w:lineRule="auto"/>
              <w:jc w:val="left"/>
              <w:rPr>
                <w:sz w:val="24"/>
                <w:szCs w:val="24"/>
              </w:rPr>
            </w:pPr>
            <w:r w:rsidRPr="00F712EE">
              <w:rPr>
                <w:sz w:val="24"/>
                <w:szCs w:val="24"/>
              </w:rPr>
              <w:t xml:space="preserve">Analyse </w:t>
            </w:r>
            <w:proofErr w:type="spellStart"/>
            <w:r w:rsidRPr="00F712EE">
              <w:rPr>
                <w:sz w:val="24"/>
                <w:szCs w:val="24"/>
              </w:rPr>
              <w:t>Sharpe’s</w:t>
            </w:r>
            <w:proofErr w:type="spellEnd"/>
            <w:r w:rsidRPr="00F712EE">
              <w:rPr>
                <w:sz w:val="24"/>
                <w:szCs w:val="24"/>
              </w:rPr>
              <w:t xml:space="preserve"> Single Index Model.</w:t>
            </w:r>
          </w:p>
        </w:tc>
        <w:tc>
          <w:tcPr>
            <w:tcW w:w="645" w:type="pct"/>
          </w:tcPr>
          <w:p w:rsidR="0070773A" w:rsidRPr="00F712EE" w:rsidRDefault="00E0202F" w:rsidP="00F712EE">
            <w:pPr>
              <w:pStyle w:val="TableParagraph"/>
              <w:spacing w:line="360" w:lineRule="auto"/>
              <w:ind w:left="26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645" w:type="pct"/>
          </w:tcPr>
          <w:p w:rsidR="0070773A" w:rsidRPr="00F712EE" w:rsidRDefault="00E0202F" w:rsidP="00F712EE">
            <w:pPr>
              <w:pStyle w:val="TableParagraph"/>
              <w:spacing w:line="360" w:lineRule="auto"/>
              <w:ind w:left="20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5"/>
                <w:sz w:val="24"/>
                <w:szCs w:val="24"/>
              </w:rPr>
              <w:t>K4</w:t>
            </w:r>
          </w:p>
        </w:tc>
        <w:tc>
          <w:tcPr>
            <w:tcW w:w="645" w:type="pct"/>
          </w:tcPr>
          <w:p w:rsidR="0070773A" w:rsidRPr="00F712EE" w:rsidRDefault="00E0202F" w:rsidP="00F712EE">
            <w:pPr>
              <w:pStyle w:val="TableParagraph"/>
              <w:spacing w:line="360" w:lineRule="auto"/>
              <w:ind w:left="15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5"/>
                <w:sz w:val="24"/>
                <w:szCs w:val="24"/>
              </w:rPr>
              <w:t>CO4</w:t>
            </w:r>
          </w:p>
        </w:tc>
      </w:tr>
      <w:tr w:rsidR="001E5A25" w:rsidRPr="00F712EE" w:rsidTr="001E5A25">
        <w:trPr>
          <w:trHeight w:val="227"/>
        </w:trPr>
        <w:tc>
          <w:tcPr>
            <w:tcW w:w="859" w:type="pct"/>
          </w:tcPr>
          <w:p w:rsidR="0070773A" w:rsidRPr="00F712EE" w:rsidRDefault="00E0202F" w:rsidP="00F712EE">
            <w:pPr>
              <w:pStyle w:val="TableParagraph"/>
              <w:spacing w:line="360" w:lineRule="auto"/>
              <w:ind w:left="21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5"/>
                <w:sz w:val="24"/>
                <w:szCs w:val="24"/>
              </w:rPr>
              <w:t>17</w:t>
            </w:r>
          </w:p>
        </w:tc>
        <w:tc>
          <w:tcPr>
            <w:tcW w:w="2205" w:type="pct"/>
          </w:tcPr>
          <w:p w:rsidR="0070773A" w:rsidRPr="00F712EE" w:rsidRDefault="00E0202F" w:rsidP="00F712EE">
            <w:pPr>
              <w:pStyle w:val="TableParagraph"/>
              <w:spacing w:line="360" w:lineRule="auto"/>
              <w:jc w:val="left"/>
              <w:rPr>
                <w:sz w:val="24"/>
                <w:szCs w:val="24"/>
              </w:rPr>
            </w:pPr>
            <w:r w:rsidRPr="00F712EE">
              <w:rPr>
                <w:sz w:val="24"/>
                <w:szCs w:val="24"/>
              </w:rPr>
              <w:t xml:space="preserve">Examine the </w:t>
            </w:r>
            <w:proofErr w:type="spellStart"/>
            <w:r w:rsidRPr="00F712EE">
              <w:rPr>
                <w:sz w:val="24"/>
                <w:szCs w:val="24"/>
              </w:rPr>
              <w:t>need</w:t>
            </w:r>
            <w:proofErr w:type="spellEnd"/>
            <w:r w:rsidRPr="00F712EE">
              <w:rPr>
                <w:sz w:val="24"/>
                <w:szCs w:val="24"/>
              </w:rPr>
              <w:t xml:space="preserve"> for portfolio performance </w:t>
            </w:r>
            <w:proofErr w:type="spellStart"/>
            <w:r w:rsidRPr="00F712EE">
              <w:rPr>
                <w:sz w:val="24"/>
                <w:szCs w:val="24"/>
              </w:rPr>
              <w:t>evaluation</w:t>
            </w:r>
            <w:proofErr w:type="spellEnd"/>
            <w:r w:rsidRPr="00F712EE">
              <w:rPr>
                <w:sz w:val="24"/>
                <w:szCs w:val="24"/>
              </w:rPr>
              <w:t>.</w:t>
            </w:r>
          </w:p>
        </w:tc>
        <w:tc>
          <w:tcPr>
            <w:tcW w:w="645" w:type="pct"/>
          </w:tcPr>
          <w:p w:rsidR="0070773A" w:rsidRPr="00F712EE" w:rsidRDefault="00E0202F" w:rsidP="00F712EE">
            <w:pPr>
              <w:pStyle w:val="TableParagraph"/>
              <w:spacing w:line="360" w:lineRule="auto"/>
              <w:ind w:left="26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645" w:type="pct"/>
          </w:tcPr>
          <w:p w:rsidR="0070773A" w:rsidRPr="00F712EE" w:rsidRDefault="00E0202F" w:rsidP="00F712EE">
            <w:pPr>
              <w:pStyle w:val="TableParagraph"/>
              <w:spacing w:line="360" w:lineRule="auto"/>
              <w:ind w:left="20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5"/>
                <w:sz w:val="24"/>
                <w:szCs w:val="24"/>
              </w:rPr>
              <w:t>K3</w:t>
            </w:r>
          </w:p>
        </w:tc>
        <w:tc>
          <w:tcPr>
            <w:tcW w:w="645" w:type="pct"/>
          </w:tcPr>
          <w:p w:rsidR="0070773A" w:rsidRPr="00F712EE" w:rsidRDefault="00E0202F" w:rsidP="00F712EE">
            <w:pPr>
              <w:pStyle w:val="TableParagraph"/>
              <w:spacing w:line="360" w:lineRule="auto"/>
              <w:ind w:left="15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5"/>
                <w:sz w:val="24"/>
                <w:szCs w:val="24"/>
              </w:rPr>
              <w:t>CO5</w:t>
            </w:r>
          </w:p>
        </w:tc>
      </w:tr>
      <w:tr w:rsidR="001E5A25" w:rsidRPr="00F712EE" w:rsidTr="001E5A25">
        <w:trPr>
          <w:trHeight w:val="227"/>
        </w:trPr>
        <w:tc>
          <w:tcPr>
            <w:tcW w:w="859" w:type="pct"/>
          </w:tcPr>
          <w:p w:rsidR="0070773A" w:rsidRPr="00F712EE" w:rsidRDefault="00E0202F" w:rsidP="00F712EE">
            <w:pPr>
              <w:pStyle w:val="TableParagraph"/>
              <w:spacing w:line="360" w:lineRule="auto"/>
              <w:ind w:left="21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5"/>
                <w:sz w:val="24"/>
                <w:szCs w:val="24"/>
              </w:rPr>
              <w:t>18</w:t>
            </w:r>
          </w:p>
        </w:tc>
        <w:tc>
          <w:tcPr>
            <w:tcW w:w="2205" w:type="pct"/>
          </w:tcPr>
          <w:p w:rsidR="0070773A" w:rsidRPr="00F712EE" w:rsidRDefault="00E0202F" w:rsidP="00F712EE">
            <w:pPr>
              <w:pStyle w:val="TableParagraph"/>
              <w:spacing w:line="360" w:lineRule="auto"/>
              <w:jc w:val="left"/>
              <w:rPr>
                <w:sz w:val="24"/>
                <w:szCs w:val="24"/>
              </w:rPr>
            </w:pPr>
            <w:proofErr w:type="spellStart"/>
            <w:r w:rsidRPr="00F712EE">
              <w:rPr>
                <w:sz w:val="24"/>
                <w:szCs w:val="24"/>
              </w:rPr>
              <w:t>Differentiate</w:t>
            </w:r>
            <w:proofErr w:type="spellEnd"/>
            <w:r w:rsidRPr="00F712EE">
              <w:rPr>
                <w:sz w:val="24"/>
                <w:szCs w:val="24"/>
              </w:rPr>
              <w:t xml:space="preserve"> </w:t>
            </w:r>
            <w:proofErr w:type="spellStart"/>
            <w:r w:rsidRPr="00F712EE">
              <w:rPr>
                <w:sz w:val="24"/>
                <w:szCs w:val="24"/>
              </w:rPr>
              <w:t>between</w:t>
            </w:r>
            <w:proofErr w:type="spellEnd"/>
            <w:r w:rsidRPr="00F712EE">
              <w:rPr>
                <w:sz w:val="24"/>
                <w:szCs w:val="24"/>
              </w:rPr>
              <w:t xml:space="preserve"> Active and Passive Portfolio Management.</w:t>
            </w:r>
          </w:p>
        </w:tc>
        <w:tc>
          <w:tcPr>
            <w:tcW w:w="645" w:type="pct"/>
          </w:tcPr>
          <w:p w:rsidR="0070773A" w:rsidRPr="00F712EE" w:rsidRDefault="00E0202F" w:rsidP="00F712EE">
            <w:pPr>
              <w:pStyle w:val="TableParagraph"/>
              <w:spacing w:line="360" w:lineRule="auto"/>
              <w:ind w:left="26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645" w:type="pct"/>
          </w:tcPr>
          <w:p w:rsidR="0070773A" w:rsidRPr="00F712EE" w:rsidRDefault="00E0202F" w:rsidP="00F712EE">
            <w:pPr>
              <w:pStyle w:val="TableParagraph"/>
              <w:spacing w:line="360" w:lineRule="auto"/>
              <w:ind w:left="20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2"/>
                <w:sz w:val="24"/>
                <w:szCs w:val="24"/>
              </w:rPr>
              <w:t>K3</w:t>
            </w:r>
          </w:p>
        </w:tc>
        <w:tc>
          <w:tcPr>
            <w:tcW w:w="645" w:type="pct"/>
          </w:tcPr>
          <w:p w:rsidR="0070773A" w:rsidRPr="00F712EE" w:rsidRDefault="00E0202F" w:rsidP="00F712EE">
            <w:pPr>
              <w:pStyle w:val="TableParagraph"/>
              <w:spacing w:line="360" w:lineRule="auto"/>
              <w:ind w:left="15" w:right="6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5"/>
                <w:sz w:val="24"/>
                <w:szCs w:val="24"/>
              </w:rPr>
              <w:t>CO1</w:t>
            </w:r>
          </w:p>
        </w:tc>
      </w:tr>
      <w:tr w:rsidR="001E5A25" w:rsidRPr="00F712EE" w:rsidTr="001E5A25">
        <w:trPr>
          <w:trHeight w:val="227"/>
        </w:trPr>
        <w:tc>
          <w:tcPr>
            <w:tcW w:w="859" w:type="pct"/>
          </w:tcPr>
          <w:p w:rsidR="0070773A" w:rsidRPr="00F712EE" w:rsidRDefault="00E0202F" w:rsidP="00F712EE">
            <w:pPr>
              <w:pStyle w:val="TableParagraph"/>
              <w:spacing w:line="360" w:lineRule="auto"/>
              <w:ind w:left="21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5"/>
                <w:sz w:val="24"/>
                <w:szCs w:val="24"/>
              </w:rPr>
              <w:t>19</w:t>
            </w:r>
          </w:p>
        </w:tc>
        <w:tc>
          <w:tcPr>
            <w:tcW w:w="2205" w:type="pct"/>
          </w:tcPr>
          <w:p w:rsidR="0070773A" w:rsidRPr="00F712EE" w:rsidRDefault="00E0202F" w:rsidP="00F712EE">
            <w:pPr>
              <w:pStyle w:val="TableParagraph"/>
              <w:spacing w:line="360" w:lineRule="auto"/>
              <w:jc w:val="left"/>
              <w:rPr>
                <w:sz w:val="24"/>
                <w:szCs w:val="24"/>
              </w:rPr>
            </w:pPr>
            <w:proofErr w:type="spellStart"/>
            <w:r w:rsidRPr="00F712EE">
              <w:rPr>
                <w:sz w:val="24"/>
                <w:szCs w:val="24"/>
              </w:rPr>
              <w:t>Describe</w:t>
            </w:r>
            <w:proofErr w:type="spellEnd"/>
            <w:r w:rsidRPr="00F712EE">
              <w:rPr>
                <w:sz w:val="24"/>
                <w:szCs w:val="24"/>
              </w:rPr>
              <w:t xml:space="preserve"> </w:t>
            </w:r>
            <w:proofErr w:type="spellStart"/>
            <w:r w:rsidRPr="00F712EE">
              <w:rPr>
                <w:sz w:val="24"/>
                <w:szCs w:val="24"/>
              </w:rPr>
              <w:t>indicators</w:t>
            </w:r>
            <w:proofErr w:type="spellEnd"/>
            <w:r w:rsidRPr="00F712EE">
              <w:rPr>
                <w:sz w:val="24"/>
                <w:szCs w:val="24"/>
              </w:rPr>
              <w:t xml:space="preserve"> and </w:t>
            </w:r>
            <w:proofErr w:type="spellStart"/>
            <w:r w:rsidRPr="00F712EE">
              <w:rPr>
                <w:sz w:val="24"/>
                <w:szCs w:val="24"/>
              </w:rPr>
              <w:t>oscillators</w:t>
            </w:r>
            <w:proofErr w:type="spellEnd"/>
            <w:r w:rsidRPr="00F712EE">
              <w:rPr>
                <w:sz w:val="24"/>
                <w:szCs w:val="24"/>
              </w:rPr>
              <w:t xml:space="preserve"> </w:t>
            </w:r>
            <w:proofErr w:type="spellStart"/>
            <w:r w:rsidRPr="00F712EE">
              <w:rPr>
                <w:sz w:val="24"/>
                <w:szCs w:val="24"/>
              </w:rPr>
              <w:t>used</w:t>
            </w:r>
            <w:proofErr w:type="spellEnd"/>
            <w:r w:rsidRPr="00F712EE">
              <w:rPr>
                <w:sz w:val="24"/>
                <w:szCs w:val="24"/>
              </w:rPr>
              <w:t xml:space="preserve"> in </w:t>
            </w:r>
            <w:proofErr w:type="spellStart"/>
            <w:r w:rsidRPr="00F712EE">
              <w:rPr>
                <w:sz w:val="24"/>
                <w:szCs w:val="24"/>
              </w:rPr>
              <w:t>technical</w:t>
            </w:r>
            <w:proofErr w:type="spellEnd"/>
            <w:r w:rsidRPr="00F712EE">
              <w:rPr>
                <w:sz w:val="24"/>
                <w:szCs w:val="24"/>
              </w:rPr>
              <w:t xml:space="preserve"> </w:t>
            </w:r>
            <w:proofErr w:type="spellStart"/>
            <w:r w:rsidRPr="00F712EE">
              <w:rPr>
                <w:sz w:val="24"/>
                <w:szCs w:val="24"/>
              </w:rPr>
              <w:t>analysis</w:t>
            </w:r>
            <w:proofErr w:type="spellEnd"/>
            <w:r w:rsidRPr="00F712EE">
              <w:rPr>
                <w:sz w:val="24"/>
                <w:szCs w:val="24"/>
              </w:rPr>
              <w:t>.</w:t>
            </w:r>
          </w:p>
        </w:tc>
        <w:tc>
          <w:tcPr>
            <w:tcW w:w="645" w:type="pct"/>
          </w:tcPr>
          <w:p w:rsidR="0070773A" w:rsidRPr="00F712EE" w:rsidRDefault="00E0202F" w:rsidP="00F712EE">
            <w:pPr>
              <w:pStyle w:val="TableParagraph"/>
              <w:spacing w:line="360" w:lineRule="auto"/>
              <w:ind w:left="26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645" w:type="pct"/>
          </w:tcPr>
          <w:p w:rsidR="0070773A" w:rsidRPr="00F712EE" w:rsidRDefault="00E0202F" w:rsidP="00F712EE">
            <w:pPr>
              <w:pStyle w:val="TableParagraph"/>
              <w:spacing w:line="360" w:lineRule="auto"/>
              <w:ind w:left="20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2"/>
                <w:sz w:val="24"/>
                <w:szCs w:val="24"/>
              </w:rPr>
              <w:t>K4</w:t>
            </w:r>
          </w:p>
        </w:tc>
        <w:tc>
          <w:tcPr>
            <w:tcW w:w="645" w:type="pct"/>
          </w:tcPr>
          <w:p w:rsidR="0070773A" w:rsidRPr="00F712EE" w:rsidRDefault="00E0202F" w:rsidP="00F712EE">
            <w:pPr>
              <w:pStyle w:val="TableParagraph"/>
              <w:spacing w:line="360" w:lineRule="auto"/>
              <w:ind w:left="15" w:right="6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5"/>
                <w:sz w:val="24"/>
                <w:szCs w:val="24"/>
              </w:rPr>
              <w:t>CO3</w:t>
            </w:r>
          </w:p>
        </w:tc>
      </w:tr>
    </w:tbl>
    <w:p w:rsidR="0070773A" w:rsidRPr="00F712EE" w:rsidRDefault="0070773A" w:rsidP="00F712EE">
      <w:pPr>
        <w:pStyle w:val="BodyText"/>
        <w:spacing w:line="360" w:lineRule="auto"/>
        <w:rPr>
          <w:sz w:val="24"/>
          <w:szCs w:val="24"/>
        </w:rPr>
      </w:pPr>
    </w:p>
    <w:p w:rsidR="0070773A" w:rsidRPr="00F712EE" w:rsidRDefault="001E5A25" w:rsidP="00F712EE">
      <w:pPr>
        <w:pStyle w:val="BodyText"/>
        <w:spacing w:line="360" w:lineRule="auto"/>
        <w:ind w:left="429" w:right="418"/>
        <w:jc w:val="center"/>
        <w:rPr>
          <w:sz w:val="24"/>
          <w:szCs w:val="24"/>
        </w:rPr>
      </w:pPr>
      <w:r>
        <w:rPr>
          <w:sz w:val="24"/>
          <w:szCs w:val="24"/>
        </w:rPr>
        <w:t>SECTION–</w:t>
      </w:r>
      <w:proofErr w:type="gramStart"/>
      <w:r>
        <w:rPr>
          <w:sz w:val="24"/>
          <w:szCs w:val="24"/>
        </w:rPr>
        <w:t>C</w:t>
      </w:r>
      <w:r w:rsidR="00E0202F" w:rsidRPr="00F712EE">
        <w:rPr>
          <w:sz w:val="24"/>
          <w:szCs w:val="24"/>
        </w:rPr>
        <w:t>(</w:t>
      </w:r>
      <w:proofErr w:type="gramEnd"/>
      <w:r w:rsidR="00E0202F" w:rsidRPr="00F712EE">
        <w:rPr>
          <w:sz w:val="24"/>
          <w:szCs w:val="24"/>
        </w:rPr>
        <w:t>4X10=25Marks)</w:t>
      </w:r>
      <w:proofErr w:type="spellStart"/>
      <w:r w:rsidR="00E0202F" w:rsidRPr="00F712EE">
        <w:rPr>
          <w:sz w:val="24"/>
          <w:szCs w:val="24"/>
        </w:rPr>
        <w:t>Answer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E0202F" w:rsidRPr="00F712EE">
        <w:rPr>
          <w:sz w:val="24"/>
          <w:szCs w:val="24"/>
        </w:rPr>
        <w:t>any</w:t>
      </w:r>
      <w:proofErr w:type="spellEnd"/>
      <w:r>
        <w:rPr>
          <w:sz w:val="24"/>
          <w:szCs w:val="24"/>
        </w:rPr>
        <w:t xml:space="preserve"> </w:t>
      </w:r>
      <w:r w:rsidR="00E0202F" w:rsidRPr="00F712EE">
        <w:rPr>
          <w:sz w:val="24"/>
          <w:szCs w:val="24"/>
        </w:rPr>
        <w:t>Four</w:t>
      </w:r>
      <w:r>
        <w:rPr>
          <w:sz w:val="24"/>
          <w:szCs w:val="24"/>
        </w:rPr>
        <w:t xml:space="preserve"> </w:t>
      </w:r>
      <w:r w:rsidR="00E0202F" w:rsidRPr="00F712EE">
        <w:rPr>
          <w:spacing w:val="-2"/>
          <w:sz w:val="24"/>
          <w:szCs w:val="24"/>
        </w:rPr>
        <w:t>Questions</w:t>
      </w:r>
    </w:p>
    <w:p w:rsidR="0070773A" w:rsidRPr="00F712EE" w:rsidRDefault="0070773A" w:rsidP="00F712EE">
      <w:pPr>
        <w:pStyle w:val="BodyText"/>
        <w:spacing w:before="5" w:line="360" w:lineRule="auto"/>
        <w:rPr>
          <w:sz w:val="24"/>
          <w:szCs w:val="24"/>
        </w:rPr>
      </w:pPr>
    </w:p>
    <w:tbl>
      <w:tblPr>
        <w:tblW w:w="0" w:type="auto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09"/>
        <w:gridCol w:w="4260"/>
        <w:gridCol w:w="854"/>
        <w:gridCol w:w="1132"/>
        <w:gridCol w:w="1418"/>
      </w:tblGrid>
      <w:tr w:rsidR="0070773A" w:rsidRPr="00F712EE" w:rsidTr="001E5A25">
        <w:trPr>
          <w:trHeight w:val="373"/>
        </w:trPr>
        <w:tc>
          <w:tcPr>
            <w:tcW w:w="1409" w:type="dxa"/>
          </w:tcPr>
          <w:p w:rsidR="0070773A" w:rsidRPr="00F712EE" w:rsidRDefault="00E0202F" w:rsidP="00F712EE">
            <w:pPr>
              <w:pStyle w:val="TableParagraph"/>
              <w:spacing w:before="19" w:line="360" w:lineRule="auto"/>
              <w:ind w:left="18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5"/>
                <w:sz w:val="24"/>
                <w:szCs w:val="24"/>
              </w:rPr>
              <w:t>20</w:t>
            </w:r>
          </w:p>
        </w:tc>
        <w:tc>
          <w:tcPr>
            <w:tcW w:w="4260" w:type="dxa"/>
          </w:tcPr>
          <w:p w:rsidR="0070773A" w:rsidRPr="00F712EE" w:rsidRDefault="00E0202F" w:rsidP="00F712EE">
            <w:pPr>
              <w:pStyle w:val="TableParagraph"/>
              <w:spacing w:line="360" w:lineRule="auto"/>
              <w:jc w:val="left"/>
              <w:rPr>
                <w:sz w:val="24"/>
                <w:szCs w:val="24"/>
              </w:rPr>
            </w:pPr>
            <w:proofErr w:type="spellStart"/>
            <w:r w:rsidRPr="00F712EE">
              <w:rPr>
                <w:sz w:val="24"/>
                <w:szCs w:val="24"/>
              </w:rPr>
              <w:t>Evaluate</w:t>
            </w:r>
            <w:proofErr w:type="spellEnd"/>
            <w:r w:rsidRPr="00F712EE">
              <w:rPr>
                <w:sz w:val="24"/>
                <w:szCs w:val="24"/>
              </w:rPr>
              <w:t xml:space="preserve"> the </w:t>
            </w:r>
            <w:proofErr w:type="spellStart"/>
            <w:r w:rsidRPr="00F712EE">
              <w:rPr>
                <w:sz w:val="24"/>
                <w:szCs w:val="24"/>
              </w:rPr>
              <w:t>various</w:t>
            </w:r>
            <w:proofErr w:type="spellEnd"/>
            <w:r w:rsidRPr="00F712EE">
              <w:rPr>
                <w:sz w:val="24"/>
                <w:szCs w:val="24"/>
              </w:rPr>
              <w:t xml:space="preserve"> </w:t>
            </w:r>
            <w:proofErr w:type="spellStart"/>
            <w:r w:rsidRPr="00F712EE">
              <w:rPr>
                <w:sz w:val="24"/>
                <w:szCs w:val="24"/>
              </w:rPr>
              <w:t>investment</w:t>
            </w:r>
            <w:proofErr w:type="spellEnd"/>
            <w:r w:rsidRPr="00F712EE">
              <w:rPr>
                <w:sz w:val="24"/>
                <w:szCs w:val="24"/>
              </w:rPr>
              <w:t xml:space="preserve"> avenues and </w:t>
            </w:r>
            <w:proofErr w:type="spellStart"/>
            <w:r w:rsidRPr="00F712EE">
              <w:rPr>
                <w:sz w:val="24"/>
                <w:szCs w:val="24"/>
              </w:rPr>
              <w:t>their</w:t>
            </w:r>
            <w:proofErr w:type="spellEnd"/>
            <w:r w:rsidRPr="00F712EE">
              <w:rPr>
                <w:sz w:val="24"/>
                <w:szCs w:val="24"/>
              </w:rPr>
              <w:t xml:space="preserve"> </w:t>
            </w:r>
            <w:proofErr w:type="spellStart"/>
            <w:r w:rsidRPr="00F712EE">
              <w:rPr>
                <w:sz w:val="24"/>
                <w:szCs w:val="24"/>
              </w:rPr>
              <w:t>suitability</w:t>
            </w:r>
            <w:proofErr w:type="spellEnd"/>
            <w:r w:rsidRPr="00F712EE">
              <w:rPr>
                <w:sz w:val="24"/>
                <w:szCs w:val="24"/>
              </w:rPr>
              <w:t xml:space="preserve"> for </w:t>
            </w:r>
            <w:proofErr w:type="spellStart"/>
            <w:r w:rsidRPr="00F712EE">
              <w:rPr>
                <w:sz w:val="24"/>
                <w:szCs w:val="24"/>
              </w:rPr>
              <w:t>different</w:t>
            </w:r>
            <w:proofErr w:type="spellEnd"/>
            <w:r w:rsidRPr="00F712EE">
              <w:rPr>
                <w:sz w:val="24"/>
                <w:szCs w:val="24"/>
              </w:rPr>
              <w:t xml:space="preserve"> types of </w:t>
            </w:r>
            <w:proofErr w:type="spellStart"/>
            <w:r w:rsidRPr="00F712EE">
              <w:rPr>
                <w:sz w:val="24"/>
                <w:szCs w:val="24"/>
              </w:rPr>
              <w:t>investors</w:t>
            </w:r>
            <w:proofErr w:type="spellEnd"/>
            <w:r w:rsidRPr="00F712EE">
              <w:rPr>
                <w:sz w:val="24"/>
                <w:szCs w:val="24"/>
              </w:rPr>
              <w:t>.</w:t>
            </w:r>
          </w:p>
        </w:tc>
        <w:tc>
          <w:tcPr>
            <w:tcW w:w="854" w:type="dxa"/>
          </w:tcPr>
          <w:p w:rsidR="0070773A" w:rsidRPr="00F712EE" w:rsidRDefault="00E0202F" w:rsidP="00F712EE">
            <w:pPr>
              <w:pStyle w:val="TableParagraph"/>
              <w:spacing w:before="19" w:line="360" w:lineRule="auto"/>
              <w:ind w:left="13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1132" w:type="dxa"/>
          </w:tcPr>
          <w:p w:rsidR="0070773A" w:rsidRPr="00F712EE" w:rsidRDefault="00E0202F" w:rsidP="00F712EE">
            <w:pPr>
              <w:pStyle w:val="TableParagraph"/>
              <w:spacing w:before="19" w:line="360" w:lineRule="auto"/>
              <w:ind w:left="13" w:right="2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5"/>
                <w:sz w:val="24"/>
                <w:szCs w:val="24"/>
              </w:rPr>
              <w:t>K5</w:t>
            </w:r>
          </w:p>
        </w:tc>
        <w:tc>
          <w:tcPr>
            <w:tcW w:w="1418" w:type="dxa"/>
          </w:tcPr>
          <w:p w:rsidR="0070773A" w:rsidRPr="00F712EE" w:rsidRDefault="00E0202F" w:rsidP="00F712EE">
            <w:pPr>
              <w:pStyle w:val="TableParagraph"/>
              <w:spacing w:before="19" w:line="360" w:lineRule="auto"/>
              <w:ind w:left="20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5"/>
                <w:sz w:val="24"/>
                <w:szCs w:val="24"/>
              </w:rPr>
              <w:t>CO1</w:t>
            </w:r>
          </w:p>
        </w:tc>
      </w:tr>
      <w:tr w:rsidR="0070773A" w:rsidRPr="00F712EE" w:rsidTr="001E5A25">
        <w:trPr>
          <w:trHeight w:val="376"/>
        </w:trPr>
        <w:tc>
          <w:tcPr>
            <w:tcW w:w="1409" w:type="dxa"/>
          </w:tcPr>
          <w:p w:rsidR="0070773A" w:rsidRPr="00F712EE" w:rsidRDefault="00E0202F" w:rsidP="00F712EE">
            <w:pPr>
              <w:pStyle w:val="TableParagraph"/>
              <w:spacing w:before="19" w:line="360" w:lineRule="auto"/>
              <w:ind w:left="18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5"/>
                <w:sz w:val="24"/>
                <w:szCs w:val="24"/>
              </w:rPr>
              <w:t>21</w:t>
            </w:r>
          </w:p>
        </w:tc>
        <w:tc>
          <w:tcPr>
            <w:tcW w:w="4260" w:type="dxa"/>
          </w:tcPr>
          <w:p w:rsidR="0070773A" w:rsidRPr="00F712EE" w:rsidRDefault="00E0202F" w:rsidP="00F712EE">
            <w:pPr>
              <w:pStyle w:val="TableParagraph"/>
              <w:spacing w:line="360" w:lineRule="auto"/>
              <w:jc w:val="left"/>
              <w:rPr>
                <w:sz w:val="24"/>
                <w:szCs w:val="24"/>
              </w:rPr>
            </w:pPr>
            <w:r w:rsidRPr="00F712EE">
              <w:rPr>
                <w:sz w:val="24"/>
                <w:szCs w:val="24"/>
              </w:rPr>
              <w:t xml:space="preserve">Design a </w:t>
            </w:r>
            <w:proofErr w:type="spellStart"/>
            <w:r w:rsidRPr="00F712EE">
              <w:rPr>
                <w:sz w:val="24"/>
                <w:szCs w:val="24"/>
              </w:rPr>
              <w:t>valuation</w:t>
            </w:r>
            <w:proofErr w:type="spellEnd"/>
            <w:r w:rsidRPr="00F712EE">
              <w:rPr>
                <w:sz w:val="24"/>
                <w:szCs w:val="24"/>
              </w:rPr>
              <w:t xml:space="preserve"> </w:t>
            </w:r>
            <w:proofErr w:type="spellStart"/>
            <w:r w:rsidRPr="00F712EE">
              <w:rPr>
                <w:sz w:val="24"/>
                <w:szCs w:val="24"/>
              </w:rPr>
              <w:t>framework</w:t>
            </w:r>
            <w:proofErr w:type="spellEnd"/>
            <w:r w:rsidRPr="00F712EE">
              <w:rPr>
                <w:sz w:val="24"/>
                <w:szCs w:val="24"/>
              </w:rPr>
              <w:t xml:space="preserve"> for bonds and </w:t>
            </w:r>
            <w:proofErr w:type="spellStart"/>
            <w:r w:rsidRPr="00F712EE">
              <w:rPr>
                <w:sz w:val="24"/>
                <w:szCs w:val="24"/>
              </w:rPr>
              <w:t>equity</w:t>
            </w:r>
            <w:proofErr w:type="spellEnd"/>
            <w:r w:rsidRPr="00F712EE">
              <w:rPr>
                <w:sz w:val="24"/>
                <w:szCs w:val="24"/>
              </w:rPr>
              <w:t xml:space="preserve"> </w:t>
            </w:r>
            <w:proofErr w:type="spellStart"/>
            <w:r w:rsidRPr="00F712EE">
              <w:rPr>
                <w:sz w:val="24"/>
                <w:szCs w:val="24"/>
              </w:rPr>
              <w:t>shares</w:t>
            </w:r>
            <w:proofErr w:type="spellEnd"/>
            <w:r w:rsidRPr="00F712EE">
              <w:rPr>
                <w:sz w:val="24"/>
                <w:szCs w:val="24"/>
              </w:rPr>
              <w:t xml:space="preserve"> </w:t>
            </w:r>
            <w:proofErr w:type="spellStart"/>
            <w:r w:rsidRPr="00F712EE">
              <w:rPr>
                <w:sz w:val="24"/>
                <w:szCs w:val="24"/>
              </w:rPr>
              <w:t>using</w:t>
            </w:r>
            <w:proofErr w:type="spellEnd"/>
            <w:r w:rsidRPr="00F712EE">
              <w:rPr>
                <w:sz w:val="24"/>
                <w:szCs w:val="24"/>
              </w:rPr>
              <w:t xml:space="preserve"> </w:t>
            </w:r>
            <w:proofErr w:type="spellStart"/>
            <w:r w:rsidRPr="00F712EE">
              <w:rPr>
                <w:sz w:val="24"/>
                <w:szCs w:val="24"/>
              </w:rPr>
              <w:t>appropriate</w:t>
            </w:r>
            <w:proofErr w:type="spellEnd"/>
            <w:r w:rsidRPr="00F712EE">
              <w:rPr>
                <w:sz w:val="24"/>
                <w:szCs w:val="24"/>
              </w:rPr>
              <w:t xml:space="preserve"> </w:t>
            </w:r>
            <w:proofErr w:type="spellStart"/>
            <w:r w:rsidRPr="00F712EE">
              <w:rPr>
                <w:sz w:val="24"/>
                <w:szCs w:val="24"/>
              </w:rPr>
              <w:t>models</w:t>
            </w:r>
            <w:proofErr w:type="spellEnd"/>
            <w:r w:rsidRPr="00F712EE">
              <w:rPr>
                <w:sz w:val="24"/>
                <w:szCs w:val="24"/>
              </w:rPr>
              <w:t>.</w:t>
            </w:r>
          </w:p>
        </w:tc>
        <w:tc>
          <w:tcPr>
            <w:tcW w:w="854" w:type="dxa"/>
          </w:tcPr>
          <w:p w:rsidR="0070773A" w:rsidRPr="00F712EE" w:rsidRDefault="00E0202F" w:rsidP="00F712EE">
            <w:pPr>
              <w:pStyle w:val="TableParagraph"/>
              <w:spacing w:before="19" w:line="360" w:lineRule="auto"/>
              <w:ind w:left="13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1132" w:type="dxa"/>
          </w:tcPr>
          <w:p w:rsidR="0070773A" w:rsidRPr="00F712EE" w:rsidRDefault="00E0202F" w:rsidP="00F712EE">
            <w:pPr>
              <w:pStyle w:val="TableParagraph"/>
              <w:spacing w:before="19" w:line="360" w:lineRule="auto"/>
              <w:ind w:left="13" w:right="2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5"/>
                <w:sz w:val="24"/>
                <w:szCs w:val="24"/>
              </w:rPr>
              <w:t>K6</w:t>
            </w:r>
          </w:p>
        </w:tc>
        <w:tc>
          <w:tcPr>
            <w:tcW w:w="1418" w:type="dxa"/>
          </w:tcPr>
          <w:p w:rsidR="0070773A" w:rsidRPr="00F712EE" w:rsidRDefault="00E0202F" w:rsidP="00F712EE">
            <w:pPr>
              <w:pStyle w:val="TableParagraph"/>
              <w:spacing w:before="19" w:line="360" w:lineRule="auto"/>
              <w:ind w:left="20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5"/>
                <w:sz w:val="24"/>
                <w:szCs w:val="24"/>
              </w:rPr>
              <w:t>CO2</w:t>
            </w:r>
          </w:p>
        </w:tc>
      </w:tr>
      <w:tr w:rsidR="0070773A" w:rsidRPr="00F712EE" w:rsidTr="001E5A25">
        <w:trPr>
          <w:trHeight w:val="316"/>
        </w:trPr>
        <w:tc>
          <w:tcPr>
            <w:tcW w:w="1409" w:type="dxa"/>
          </w:tcPr>
          <w:p w:rsidR="0070773A" w:rsidRPr="00F712EE" w:rsidRDefault="00E0202F" w:rsidP="00F712EE">
            <w:pPr>
              <w:pStyle w:val="TableParagraph"/>
              <w:spacing w:before="17" w:line="360" w:lineRule="auto"/>
              <w:ind w:left="18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5"/>
                <w:sz w:val="24"/>
                <w:szCs w:val="24"/>
              </w:rPr>
              <w:t>22</w:t>
            </w:r>
          </w:p>
        </w:tc>
        <w:tc>
          <w:tcPr>
            <w:tcW w:w="4260" w:type="dxa"/>
          </w:tcPr>
          <w:p w:rsidR="0070773A" w:rsidRPr="00F712EE" w:rsidRDefault="00E0202F" w:rsidP="00F712EE">
            <w:pPr>
              <w:pStyle w:val="TableParagraph"/>
              <w:spacing w:line="360" w:lineRule="auto"/>
              <w:jc w:val="left"/>
              <w:rPr>
                <w:sz w:val="24"/>
                <w:szCs w:val="24"/>
              </w:rPr>
            </w:pPr>
            <w:proofErr w:type="spellStart"/>
            <w:r w:rsidRPr="00F712EE">
              <w:rPr>
                <w:sz w:val="24"/>
                <w:szCs w:val="24"/>
              </w:rPr>
              <w:t>Critically</w:t>
            </w:r>
            <w:proofErr w:type="spellEnd"/>
            <w:r w:rsidRPr="00F712EE">
              <w:rPr>
                <w:sz w:val="24"/>
                <w:szCs w:val="24"/>
              </w:rPr>
              <w:t xml:space="preserve"> examine Dow </w:t>
            </w:r>
            <w:proofErr w:type="spellStart"/>
            <w:r w:rsidRPr="00F712EE">
              <w:rPr>
                <w:sz w:val="24"/>
                <w:szCs w:val="24"/>
              </w:rPr>
              <w:t>Theory</w:t>
            </w:r>
            <w:proofErr w:type="spellEnd"/>
            <w:r w:rsidRPr="00F712EE">
              <w:rPr>
                <w:sz w:val="24"/>
                <w:szCs w:val="24"/>
              </w:rPr>
              <w:t xml:space="preserve"> and </w:t>
            </w:r>
            <w:proofErr w:type="spellStart"/>
            <w:r w:rsidRPr="00F712EE">
              <w:rPr>
                <w:sz w:val="24"/>
                <w:szCs w:val="24"/>
              </w:rPr>
              <w:t>its</w:t>
            </w:r>
            <w:proofErr w:type="spellEnd"/>
            <w:r w:rsidRPr="00F712EE">
              <w:rPr>
                <w:sz w:val="24"/>
                <w:szCs w:val="24"/>
              </w:rPr>
              <w:t xml:space="preserve"> relevance in modern stock </w:t>
            </w:r>
            <w:proofErr w:type="spellStart"/>
            <w:r w:rsidRPr="00F712EE">
              <w:rPr>
                <w:sz w:val="24"/>
                <w:szCs w:val="24"/>
              </w:rPr>
              <w:t>market</w:t>
            </w:r>
            <w:proofErr w:type="spellEnd"/>
            <w:r w:rsidRPr="00F712EE">
              <w:rPr>
                <w:sz w:val="24"/>
                <w:szCs w:val="24"/>
              </w:rPr>
              <w:t xml:space="preserve"> </w:t>
            </w:r>
            <w:proofErr w:type="spellStart"/>
            <w:r w:rsidRPr="00F712EE">
              <w:rPr>
                <w:sz w:val="24"/>
                <w:szCs w:val="24"/>
              </w:rPr>
              <w:t>analysis</w:t>
            </w:r>
            <w:proofErr w:type="spellEnd"/>
            <w:r w:rsidRPr="00F712EE">
              <w:rPr>
                <w:sz w:val="24"/>
                <w:szCs w:val="24"/>
              </w:rPr>
              <w:t>.</w:t>
            </w:r>
          </w:p>
        </w:tc>
        <w:tc>
          <w:tcPr>
            <w:tcW w:w="854" w:type="dxa"/>
          </w:tcPr>
          <w:p w:rsidR="0070773A" w:rsidRPr="00F712EE" w:rsidRDefault="00E0202F" w:rsidP="00F712EE">
            <w:pPr>
              <w:pStyle w:val="TableParagraph"/>
              <w:spacing w:before="17" w:line="360" w:lineRule="auto"/>
              <w:ind w:left="13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1132" w:type="dxa"/>
          </w:tcPr>
          <w:p w:rsidR="0070773A" w:rsidRPr="00F712EE" w:rsidRDefault="00E0202F" w:rsidP="00F712EE">
            <w:pPr>
              <w:pStyle w:val="TableParagraph"/>
              <w:spacing w:before="17" w:line="360" w:lineRule="auto"/>
              <w:ind w:left="13" w:right="2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5"/>
                <w:sz w:val="24"/>
                <w:szCs w:val="24"/>
              </w:rPr>
              <w:t>K5</w:t>
            </w:r>
          </w:p>
        </w:tc>
        <w:tc>
          <w:tcPr>
            <w:tcW w:w="1418" w:type="dxa"/>
          </w:tcPr>
          <w:p w:rsidR="0070773A" w:rsidRPr="00F712EE" w:rsidRDefault="00E0202F" w:rsidP="00F712EE">
            <w:pPr>
              <w:pStyle w:val="TableParagraph"/>
              <w:spacing w:before="17" w:line="360" w:lineRule="auto"/>
              <w:ind w:left="20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5"/>
                <w:sz w:val="24"/>
                <w:szCs w:val="24"/>
              </w:rPr>
              <w:t>CO3</w:t>
            </w:r>
          </w:p>
        </w:tc>
      </w:tr>
      <w:tr w:rsidR="0070773A" w:rsidRPr="00F712EE" w:rsidTr="001E5A25">
        <w:trPr>
          <w:trHeight w:val="318"/>
        </w:trPr>
        <w:tc>
          <w:tcPr>
            <w:tcW w:w="1409" w:type="dxa"/>
          </w:tcPr>
          <w:p w:rsidR="0070773A" w:rsidRPr="00F712EE" w:rsidRDefault="00E0202F" w:rsidP="00F712EE">
            <w:pPr>
              <w:pStyle w:val="TableParagraph"/>
              <w:spacing w:before="19" w:line="360" w:lineRule="auto"/>
              <w:ind w:left="18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5"/>
                <w:sz w:val="24"/>
                <w:szCs w:val="24"/>
              </w:rPr>
              <w:t>23</w:t>
            </w:r>
          </w:p>
        </w:tc>
        <w:tc>
          <w:tcPr>
            <w:tcW w:w="4260" w:type="dxa"/>
          </w:tcPr>
          <w:p w:rsidR="0070773A" w:rsidRPr="00F712EE" w:rsidRDefault="00E0202F" w:rsidP="00F712EE">
            <w:pPr>
              <w:pStyle w:val="TableParagraph"/>
              <w:spacing w:line="360" w:lineRule="auto"/>
              <w:jc w:val="left"/>
              <w:rPr>
                <w:sz w:val="24"/>
                <w:szCs w:val="24"/>
              </w:rPr>
            </w:pPr>
            <w:proofErr w:type="spellStart"/>
            <w:r w:rsidRPr="00F712EE">
              <w:rPr>
                <w:sz w:val="24"/>
                <w:szCs w:val="24"/>
              </w:rPr>
              <w:t>Develop</w:t>
            </w:r>
            <w:proofErr w:type="spellEnd"/>
            <w:r w:rsidRPr="00F712EE">
              <w:rPr>
                <w:sz w:val="24"/>
                <w:szCs w:val="24"/>
              </w:rPr>
              <w:t xml:space="preserve"> a </w:t>
            </w:r>
            <w:proofErr w:type="spellStart"/>
            <w:r w:rsidRPr="00F712EE">
              <w:rPr>
                <w:sz w:val="24"/>
                <w:szCs w:val="24"/>
              </w:rPr>
              <w:t>detailed</w:t>
            </w:r>
            <w:proofErr w:type="spellEnd"/>
            <w:r w:rsidRPr="00F712EE">
              <w:rPr>
                <w:sz w:val="24"/>
                <w:szCs w:val="24"/>
              </w:rPr>
              <w:t xml:space="preserve"> </w:t>
            </w:r>
            <w:proofErr w:type="spellStart"/>
            <w:r w:rsidRPr="00F712EE">
              <w:rPr>
                <w:sz w:val="24"/>
                <w:szCs w:val="24"/>
              </w:rPr>
              <w:t>explanation</w:t>
            </w:r>
            <w:proofErr w:type="spellEnd"/>
            <w:r w:rsidRPr="00F712EE">
              <w:rPr>
                <w:sz w:val="24"/>
                <w:szCs w:val="24"/>
              </w:rPr>
              <w:t xml:space="preserve"> of Efficient </w:t>
            </w:r>
            <w:proofErr w:type="spellStart"/>
            <w:r w:rsidRPr="00F712EE">
              <w:rPr>
                <w:sz w:val="24"/>
                <w:szCs w:val="24"/>
              </w:rPr>
              <w:t>Market</w:t>
            </w:r>
            <w:proofErr w:type="spellEnd"/>
            <w:r w:rsidRPr="00F712EE">
              <w:rPr>
                <w:sz w:val="24"/>
                <w:szCs w:val="24"/>
              </w:rPr>
              <w:t xml:space="preserve"> </w:t>
            </w:r>
            <w:proofErr w:type="spellStart"/>
            <w:r w:rsidRPr="00F712EE">
              <w:rPr>
                <w:sz w:val="24"/>
                <w:szCs w:val="24"/>
              </w:rPr>
              <w:t>Hypothesis</w:t>
            </w:r>
            <w:proofErr w:type="spellEnd"/>
            <w:r w:rsidRPr="00F712EE">
              <w:rPr>
                <w:sz w:val="24"/>
                <w:szCs w:val="24"/>
              </w:rPr>
              <w:t xml:space="preserve"> and portfolio </w:t>
            </w:r>
            <w:proofErr w:type="spellStart"/>
            <w:r w:rsidRPr="00F712EE">
              <w:rPr>
                <w:sz w:val="24"/>
                <w:szCs w:val="24"/>
              </w:rPr>
              <w:t>theories</w:t>
            </w:r>
            <w:proofErr w:type="spellEnd"/>
            <w:r w:rsidRPr="00F712EE">
              <w:rPr>
                <w:sz w:val="24"/>
                <w:szCs w:val="24"/>
              </w:rPr>
              <w:t>.</w:t>
            </w:r>
          </w:p>
        </w:tc>
        <w:tc>
          <w:tcPr>
            <w:tcW w:w="854" w:type="dxa"/>
          </w:tcPr>
          <w:p w:rsidR="0070773A" w:rsidRPr="00F712EE" w:rsidRDefault="00E0202F" w:rsidP="00F712EE">
            <w:pPr>
              <w:pStyle w:val="TableParagraph"/>
              <w:spacing w:before="19" w:line="360" w:lineRule="auto"/>
              <w:ind w:left="13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1132" w:type="dxa"/>
          </w:tcPr>
          <w:p w:rsidR="0070773A" w:rsidRPr="00F712EE" w:rsidRDefault="00E0202F" w:rsidP="00F712EE">
            <w:pPr>
              <w:pStyle w:val="TableParagraph"/>
              <w:spacing w:before="19" w:line="360" w:lineRule="auto"/>
              <w:ind w:left="13" w:right="2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5"/>
                <w:sz w:val="24"/>
                <w:szCs w:val="24"/>
              </w:rPr>
              <w:t>K6</w:t>
            </w:r>
          </w:p>
        </w:tc>
        <w:tc>
          <w:tcPr>
            <w:tcW w:w="1418" w:type="dxa"/>
          </w:tcPr>
          <w:p w:rsidR="0070773A" w:rsidRPr="00F712EE" w:rsidRDefault="00E0202F" w:rsidP="00F712EE">
            <w:pPr>
              <w:pStyle w:val="TableParagraph"/>
              <w:spacing w:before="19" w:line="360" w:lineRule="auto"/>
              <w:ind w:left="20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5"/>
                <w:sz w:val="24"/>
                <w:szCs w:val="24"/>
              </w:rPr>
              <w:t>CO4</w:t>
            </w:r>
          </w:p>
        </w:tc>
      </w:tr>
      <w:tr w:rsidR="0070773A" w:rsidRPr="00F712EE" w:rsidTr="001E5A25">
        <w:trPr>
          <w:trHeight w:val="392"/>
        </w:trPr>
        <w:tc>
          <w:tcPr>
            <w:tcW w:w="1409" w:type="dxa"/>
          </w:tcPr>
          <w:p w:rsidR="0070773A" w:rsidRPr="00F712EE" w:rsidRDefault="00E0202F" w:rsidP="00F712EE">
            <w:pPr>
              <w:pStyle w:val="TableParagraph"/>
              <w:spacing w:before="19" w:line="360" w:lineRule="auto"/>
              <w:ind w:left="18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5"/>
                <w:sz w:val="24"/>
                <w:szCs w:val="24"/>
              </w:rPr>
              <w:t>24</w:t>
            </w:r>
          </w:p>
        </w:tc>
        <w:tc>
          <w:tcPr>
            <w:tcW w:w="4260" w:type="dxa"/>
          </w:tcPr>
          <w:p w:rsidR="0070773A" w:rsidRPr="00F712EE" w:rsidRDefault="00E0202F" w:rsidP="00F712EE">
            <w:pPr>
              <w:pStyle w:val="TableParagraph"/>
              <w:spacing w:line="360" w:lineRule="auto"/>
              <w:jc w:val="left"/>
              <w:rPr>
                <w:sz w:val="24"/>
                <w:szCs w:val="24"/>
              </w:rPr>
            </w:pPr>
            <w:proofErr w:type="spellStart"/>
            <w:r w:rsidRPr="00F712EE">
              <w:rPr>
                <w:sz w:val="24"/>
                <w:szCs w:val="24"/>
              </w:rPr>
              <w:t>Assess</w:t>
            </w:r>
            <w:proofErr w:type="spellEnd"/>
            <w:r w:rsidRPr="00F712EE">
              <w:rPr>
                <w:sz w:val="24"/>
                <w:szCs w:val="24"/>
              </w:rPr>
              <w:t xml:space="preserve"> portfolio performance </w:t>
            </w:r>
            <w:proofErr w:type="spellStart"/>
            <w:r w:rsidRPr="00F712EE">
              <w:rPr>
                <w:sz w:val="24"/>
                <w:szCs w:val="24"/>
              </w:rPr>
              <w:t>using</w:t>
            </w:r>
            <w:proofErr w:type="spellEnd"/>
            <w:r w:rsidRPr="00F712EE">
              <w:rPr>
                <w:sz w:val="24"/>
                <w:szCs w:val="24"/>
              </w:rPr>
              <w:t xml:space="preserve"> Sharpe, </w:t>
            </w:r>
            <w:proofErr w:type="spellStart"/>
            <w:r w:rsidRPr="00F712EE">
              <w:rPr>
                <w:sz w:val="24"/>
                <w:szCs w:val="24"/>
              </w:rPr>
              <w:t>Treynor</w:t>
            </w:r>
            <w:proofErr w:type="spellEnd"/>
            <w:r w:rsidRPr="00F712EE">
              <w:rPr>
                <w:sz w:val="24"/>
                <w:szCs w:val="24"/>
              </w:rPr>
              <w:t xml:space="preserve"> and Jensen </w:t>
            </w:r>
            <w:proofErr w:type="spellStart"/>
            <w:r w:rsidRPr="00F712EE">
              <w:rPr>
                <w:sz w:val="24"/>
                <w:szCs w:val="24"/>
              </w:rPr>
              <w:t>models</w:t>
            </w:r>
            <w:proofErr w:type="spellEnd"/>
            <w:r w:rsidRPr="00F712EE">
              <w:rPr>
                <w:sz w:val="24"/>
                <w:szCs w:val="24"/>
              </w:rPr>
              <w:t>.</w:t>
            </w:r>
          </w:p>
        </w:tc>
        <w:tc>
          <w:tcPr>
            <w:tcW w:w="854" w:type="dxa"/>
          </w:tcPr>
          <w:p w:rsidR="0070773A" w:rsidRPr="00F712EE" w:rsidRDefault="00E0202F" w:rsidP="00F712EE">
            <w:pPr>
              <w:pStyle w:val="TableParagraph"/>
              <w:spacing w:before="19" w:line="360" w:lineRule="auto"/>
              <w:ind w:left="13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1132" w:type="dxa"/>
          </w:tcPr>
          <w:p w:rsidR="0070773A" w:rsidRPr="00F712EE" w:rsidRDefault="00E0202F" w:rsidP="00F712EE">
            <w:pPr>
              <w:pStyle w:val="TableParagraph"/>
              <w:spacing w:before="19" w:line="360" w:lineRule="auto"/>
              <w:ind w:left="13" w:right="2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5"/>
                <w:sz w:val="24"/>
                <w:szCs w:val="24"/>
              </w:rPr>
              <w:t>K5</w:t>
            </w:r>
          </w:p>
        </w:tc>
        <w:tc>
          <w:tcPr>
            <w:tcW w:w="1418" w:type="dxa"/>
          </w:tcPr>
          <w:p w:rsidR="0070773A" w:rsidRPr="00F712EE" w:rsidRDefault="00E0202F" w:rsidP="00F712EE">
            <w:pPr>
              <w:pStyle w:val="TableParagraph"/>
              <w:spacing w:before="19" w:line="360" w:lineRule="auto"/>
              <w:ind w:left="20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5"/>
                <w:sz w:val="24"/>
                <w:szCs w:val="24"/>
              </w:rPr>
              <w:t>CO5</w:t>
            </w:r>
          </w:p>
        </w:tc>
      </w:tr>
      <w:tr w:rsidR="0070773A" w:rsidRPr="00F712EE" w:rsidTr="001E5A25">
        <w:trPr>
          <w:trHeight w:val="394"/>
        </w:trPr>
        <w:tc>
          <w:tcPr>
            <w:tcW w:w="1409" w:type="dxa"/>
          </w:tcPr>
          <w:p w:rsidR="0070773A" w:rsidRPr="00F712EE" w:rsidRDefault="00E0202F" w:rsidP="00F712EE">
            <w:pPr>
              <w:pStyle w:val="TableParagraph"/>
              <w:spacing w:before="18" w:line="360" w:lineRule="auto"/>
              <w:ind w:left="18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5"/>
                <w:sz w:val="24"/>
                <w:szCs w:val="24"/>
              </w:rPr>
              <w:t>25</w:t>
            </w:r>
          </w:p>
        </w:tc>
        <w:tc>
          <w:tcPr>
            <w:tcW w:w="4260" w:type="dxa"/>
          </w:tcPr>
          <w:p w:rsidR="0070773A" w:rsidRPr="00F712EE" w:rsidRDefault="00F712EE" w:rsidP="00F712EE">
            <w:pPr>
              <w:pStyle w:val="TableParagraph"/>
              <w:spacing w:line="360" w:lineRule="auto"/>
              <w:jc w:val="left"/>
              <w:rPr>
                <w:sz w:val="24"/>
                <w:szCs w:val="24"/>
              </w:rPr>
            </w:pPr>
            <w:proofErr w:type="spellStart"/>
            <w:r w:rsidRPr="00F712EE">
              <w:rPr>
                <w:rStyle w:val="Strong"/>
                <w:sz w:val="24"/>
                <w:szCs w:val="24"/>
              </w:rPr>
              <w:t>Create</w:t>
            </w:r>
            <w:proofErr w:type="spellEnd"/>
            <w:r w:rsidRPr="00F712EE">
              <w:rPr>
                <w:sz w:val="24"/>
                <w:szCs w:val="24"/>
              </w:rPr>
              <w:t xml:space="preserve"> a </w:t>
            </w:r>
            <w:proofErr w:type="spellStart"/>
            <w:r w:rsidRPr="00F712EE">
              <w:rPr>
                <w:sz w:val="24"/>
                <w:szCs w:val="24"/>
              </w:rPr>
              <w:t>detailed</w:t>
            </w:r>
            <w:proofErr w:type="spellEnd"/>
            <w:r w:rsidRPr="00F712EE">
              <w:rPr>
                <w:sz w:val="24"/>
                <w:szCs w:val="24"/>
              </w:rPr>
              <w:t xml:space="preserve"> </w:t>
            </w:r>
            <w:proofErr w:type="spellStart"/>
            <w:r w:rsidRPr="00F712EE">
              <w:rPr>
                <w:sz w:val="24"/>
                <w:szCs w:val="24"/>
              </w:rPr>
              <w:t>technical</w:t>
            </w:r>
            <w:proofErr w:type="spellEnd"/>
            <w:r w:rsidRPr="00F712EE">
              <w:rPr>
                <w:sz w:val="24"/>
                <w:szCs w:val="24"/>
              </w:rPr>
              <w:t xml:space="preserve"> </w:t>
            </w:r>
            <w:proofErr w:type="spellStart"/>
            <w:r w:rsidRPr="00F712EE">
              <w:rPr>
                <w:sz w:val="24"/>
                <w:szCs w:val="24"/>
              </w:rPr>
              <w:t>analysis</w:t>
            </w:r>
            <w:proofErr w:type="spellEnd"/>
            <w:r w:rsidRPr="00F712EE">
              <w:rPr>
                <w:sz w:val="24"/>
                <w:szCs w:val="24"/>
              </w:rPr>
              <w:t xml:space="preserve"> </w:t>
            </w:r>
            <w:proofErr w:type="spellStart"/>
            <w:r w:rsidRPr="00F712EE">
              <w:rPr>
                <w:sz w:val="24"/>
                <w:szCs w:val="24"/>
              </w:rPr>
              <w:t>framework</w:t>
            </w:r>
            <w:proofErr w:type="spellEnd"/>
            <w:r w:rsidRPr="00F712EE">
              <w:rPr>
                <w:sz w:val="24"/>
                <w:szCs w:val="24"/>
              </w:rPr>
              <w:t xml:space="preserve"> </w:t>
            </w:r>
            <w:proofErr w:type="spellStart"/>
            <w:r w:rsidRPr="00F712EE">
              <w:rPr>
                <w:sz w:val="24"/>
                <w:szCs w:val="24"/>
              </w:rPr>
              <w:t>using</w:t>
            </w:r>
            <w:proofErr w:type="spellEnd"/>
            <w:r w:rsidRPr="00F712EE">
              <w:rPr>
                <w:sz w:val="24"/>
                <w:szCs w:val="24"/>
              </w:rPr>
              <w:t xml:space="preserve"> Dow </w:t>
            </w:r>
            <w:proofErr w:type="spellStart"/>
            <w:r w:rsidRPr="00F712EE">
              <w:rPr>
                <w:sz w:val="24"/>
                <w:szCs w:val="24"/>
              </w:rPr>
              <w:t>Theory</w:t>
            </w:r>
            <w:proofErr w:type="spellEnd"/>
            <w:r w:rsidRPr="00F712EE">
              <w:rPr>
                <w:sz w:val="24"/>
                <w:szCs w:val="24"/>
              </w:rPr>
              <w:t xml:space="preserve">, </w:t>
            </w:r>
            <w:proofErr w:type="spellStart"/>
            <w:r w:rsidRPr="00F712EE">
              <w:rPr>
                <w:sz w:val="24"/>
                <w:szCs w:val="24"/>
              </w:rPr>
              <w:t>charts</w:t>
            </w:r>
            <w:proofErr w:type="spellEnd"/>
            <w:r w:rsidRPr="00F712EE">
              <w:rPr>
                <w:sz w:val="24"/>
                <w:szCs w:val="24"/>
              </w:rPr>
              <w:t xml:space="preserve">, </w:t>
            </w:r>
            <w:proofErr w:type="spellStart"/>
            <w:r w:rsidRPr="00F712EE">
              <w:rPr>
                <w:sz w:val="24"/>
                <w:szCs w:val="24"/>
              </w:rPr>
              <w:t>indicators</w:t>
            </w:r>
            <w:proofErr w:type="spellEnd"/>
            <w:r w:rsidRPr="00F712EE">
              <w:rPr>
                <w:sz w:val="24"/>
                <w:szCs w:val="24"/>
              </w:rPr>
              <w:t xml:space="preserve"> and </w:t>
            </w:r>
            <w:proofErr w:type="spellStart"/>
            <w:r w:rsidRPr="00F712EE">
              <w:rPr>
                <w:sz w:val="24"/>
                <w:szCs w:val="24"/>
              </w:rPr>
              <w:t>oscillators</w:t>
            </w:r>
            <w:proofErr w:type="spellEnd"/>
            <w:r w:rsidRPr="00F712EE">
              <w:rPr>
                <w:sz w:val="24"/>
                <w:szCs w:val="24"/>
              </w:rPr>
              <w:t xml:space="preserve"> for stock </w:t>
            </w:r>
            <w:proofErr w:type="spellStart"/>
            <w:r w:rsidRPr="00F712EE">
              <w:rPr>
                <w:sz w:val="24"/>
                <w:szCs w:val="24"/>
              </w:rPr>
              <w:t>market</w:t>
            </w:r>
            <w:proofErr w:type="spellEnd"/>
            <w:r w:rsidRPr="00F712EE">
              <w:rPr>
                <w:sz w:val="24"/>
                <w:szCs w:val="24"/>
              </w:rPr>
              <w:t xml:space="preserve"> </w:t>
            </w:r>
            <w:proofErr w:type="spellStart"/>
            <w:r w:rsidRPr="00F712EE">
              <w:rPr>
                <w:sz w:val="24"/>
                <w:szCs w:val="24"/>
              </w:rPr>
              <w:t>decisions</w:t>
            </w:r>
            <w:proofErr w:type="spellEnd"/>
            <w:proofErr w:type="gramStart"/>
            <w:r w:rsidRPr="00F712EE">
              <w:rPr>
                <w:sz w:val="24"/>
                <w:szCs w:val="24"/>
              </w:rPr>
              <w:t>.</w:t>
            </w:r>
            <w:r w:rsidR="00E0202F" w:rsidRPr="00F712EE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854" w:type="dxa"/>
          </w:tcPr>
          <w:p w:rsidR="0070773A" w:rsidRPr="00F712EE" w:rsidRDefault="00E0202F" w:rsidP="00F712EE">
            <w:pPr>
              <w:pStyle w:val="TableParagraph"/>
              <w:spacing w:before="18" w:line="360" w:lineRule="auto"/>
              <w:ind w:left="13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1132" w:type="dxa"/>
          </w:tcPr>
          <w:p w:rsidR="0070773A" w:rsidRPr="00F712EE" w:rsidRDefault="00E0202F" w:rsidP="00AB2705">
            <w:pPr>
              <w:pStyle w:val="TableParagraph"/>
              <w:spacing w:before="18" w:line="360" w:lineRule="auto"/>
              <w:ind w:left="13" w:right="2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2"/>
                <w:sz w:val="24"/>
                <w:szCs w:val="24"/>
              </w:rPr>
              <w:t>K6</w:t>
            </w:r>
          </w:p>
        </w:tc>
        <w:tc>
          <w:tcPr>
            <w:tcW w:w="1418" w:type="dxa"/>
          </w:tcPr>
          <w:p w:rsidR="0070773A" w:rsidRPr="00F712EE" w:rsidRDefault="00E0202F" w:rsidP="00F712EE">
            <w:pPr>
              <w:pStyle w:val="TableParagraph"/>
              <w:spacing w:before="18" w:line="360" w:lineRule="auto"/>
              <w:ind w:left="20" w:right="9"/>
              <w:rPr>
                <w:b/>
                <w:sz w:val="24"/>
                <w:szCs w:val="24"/>
              </w:rPr>
            </w:pPr>
            <w:r w:rsidRPr="00F712EE">
              <w:rPr>
                <w:b/>
                <w:spacing w:val="-5"/>
                <w:sz w:val="24"/>
                <w:szCs w:val="24"/>
              </w:rPr>
              <w:t>CO3</w:t>
            </w:r>
          </w:p>
        </w:tc>
      </w:tr>
    </w:tbl>
    <w:p w:rsidR="00E0202F" w:rsidRPr="00F712EE" w:rsidRDefault="00E0202F" w:rsidP="001E5A25">
      <w:pPr>
        <w:pStyle w:val="BodyText"/>
        <w:spacing w:before="121" w:line="360" w:lineRule="auto"/>
        <w:ind w:right="456"/>
        <w:rPr>
          <w:sz w:val="24"/>
          <w:szCs w:val="24"/>
        </w:rPr>
      </w:pPr>
    </w:p>
    <w:sectPr w:rsidR="00E0202F" w:rsidRPr="00F712EE" w:rsidSect="001E5A25">
      <w:pgSz w:w="11910" w:h="16840"/>
      <w:pgMar w:top="851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C6ED1"/>
    <w:multiLevelType w:val="multilevel"/>
    <w:tmpl w:val="FFA4F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811A6B"/>
    <w:multiLevelType w:val="multilevel"/>
    <w:tmpl w:val="49DE33F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D46930"/>
    <w:multiLevelType w:val="multilevel"/>
    <w:tmpl w:val="4FB4FE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D91092"/>
    <w:multiLevelType w:val="multilevel"/>
    <w:tmpl w:val="FFA4F36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FE1F21"/>
    <w:multiLevelType w:val="multilevel"/>
    <w:tmpl w:val="D4963B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3720DF"/>
    <w:multiLevelType w:val="multilevel"/>
    <w:tmpl w:val="FFA4F36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7C3622"/>
    <w:multiLevelType w:val="multilevel"/>
    <w:tmpl w:val="E332A3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5C79EE"/>
    <w:multiLevelType w:val="multilevel"/>
    <w:tmpl w:val="FFA4F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70773A"/>
    <w:rsid w:val="001E5A25"/>
    <w:rsid w:val="003358F3"/>
    <w:rsid w:val="0070773A"/>
    <w:rsid w:val="00894616"/>
    <w:rsid w:val="00AB2705"/>
    <w:rsid w:val="00E0202F"/>
    <w:rsid w:val="00F712EE"/>
    <w:rsid w:val="00FD5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0773A"/>
    <w:rPr>
      <w:rFonts w:ascii="Times New Roman" w:eastAsia="Times New Roman" w:hAnsi="Times New Roman" w:cs="Times New Roman"/>
      <w:lang w:val="fr-F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20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0202F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0773A"/>
    <w:rPr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  <w:rsid w:val="0070773A"/>
  </w:style>
  <w:style w:type="paragraph" w:customStyle="1" w:styleId="TableParagraph">
    <w:name w:val="Table Paragraph"/>
    <w:basedOn w:val="Normal"/>
    <w:uiPriority w:val="1"/>
    <w:qFormat/>
    <w:rsid w:val="0070773A"/>
    <w:pPr>
      <w:jc w:val="center"/>
    </w:pPr>
  </w:style>
  <w:style w:type="character" w:customStyle="1" w:styleId="Heading3Char">
    <w:name w:val="Heading 3 Char"/>
    <w:basedOn w:val="DefaultParagraphFont"/>
    <w:link w:val="Heading3"/>
    <w:uiPriority w:val="9"/>
    <w:rsid w:val="00E0202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0202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E0202F"/>
    <w:rPr>
      <w:b/>
      <w:bCs/>
    </w:rPr>
  </w:style>
  <w:style w:type="character" w:styleId="Emphasis">
    <w:name w:val="Emphasis"/>
    <w:basedOn w:val="DefaultParagraphFont"/>
    <w:uiPriority w:val="20"/>
    <w:qFormat/>
    <w:rsid w:val="00E0202F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20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 er</dc:creator>
  <cp:lastModifiedBy>ac er</cp:lastModifiedBy>
  <cp:revision>4</cp:revision>
  <dcterms:created xsi:type="dcterms:W3CDTF">2026-01-08T09:36:00Z</dcterms:created>
  <dcterms:modified xsi:type="dcterms:W3CDTF">2026-01-08T09:41:00Z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2026-01-05T00:00:00Z</vt:filetime>
  </property>
</Properties>
</file>