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C10F" w14:textId="77777777" w:rsidR="00017968" w:rsidRPr="00B9322D" w:rsidRDefault="00017968" w:rsidP="00017968">
      <w:pPr>
        <w:spacing w:after="0" w:line="240" w:lineRule="auto"/>
        <w:jc w:val="center"/>
        <w:rPr>
          <w:rFonts w:ascii="Times New Roman" w:eastAsia="Times New Roman" w:hAnsi="Times New Roman" w:cs="Times New Roman"/>
        </w:rPr>
      </w:pPr>
      <w:bookmarkStart w:id="0" w:name="_Hlk206764669"/>
      <w:bookmarkStart w:id="1" w:name="_Hlk206764599"/>
      <w:bookmarkStart w:id="2" w:name="_Hlk191455905"/>
      <w:r w:rsidRPr="00B9322D">
        <w:rPr>
          <w:rFonts w:ascii="Times New Roman" w:eastAsia="Times New Roman" w:hAnsi="Times New Roman" w:cs="Times New Roman"/>
          <w:b/>
        </w:rPr>
        <w:t>ANNA ADARSH COLLEGE FOR WOMEN (AUTONOMOUS)</w:t>
      </w:r>
      <w:r>
        <w:rPr>
          <w:rFonts w:ascii="Times New Roman" w:eastAsia="Times New Roman" w:hAnsi="Times New Roman" w:cs="Times New Roman"/>
          <w:b/>
        </w:rPr>
        <w:t>,</w:t>
      </w:r>
      <w:r w:rsidRPr="00B9322D">
        <w:rPr>
          <w:rFonts w:ascii="Times New Roman" w:eastAsia="Times New Roman" w:hAnsi="Times New Roman" w:cs="Times New Roman"/>
          <w:b/>
        </w:rPr>
        <w:t xml:space="preserve"> </w:t>
      </w:r>
    </w:p>
    <w:p w14:paraId="5484237B" w14:textId="77777777" w:rsidR="00017968" w:rsidRDefault="00017968" w:rsidP="00017968">
      <w:pPr>
        <w:spacing w:after="0" w:line="240" w:lineRule="auto"/>
        <w:jc w:val="center"/>
        <w:rPr>
          <w:rFonts w:ascii="Times New Roman" w:eastAsia="Times New Roman" w:hAnsi="Times New Roman" w:cs="Times New Roman"/>
          <w:b/>
        </w:rPr>
      </w:pPr>
      <w:r w:rsidRPr="00B9322D">
        <w:rPr>
          <w:rFonts w:ascii="Times New Roman" w:eastAsia="Times New Roman" w:hAnsi="Times New Roman" w:cs="Times New Roman"/>
          <w:b/>
        </w:rPr>
        <w:t xml:space="preserve">CHENNAI </w:t>
      </w:r>
      <w:r>
        <w:rPr>
          <w:rFonts w:ascii="Times New Roman" w:eastAsia="Times New Roman" w:hAnsi="Times New Roman" w:cs="Times New Roman"/>
          <w:b/>
        </w:rPr>
        <w:t>–</w:t>
      </w:r>
      <w:r w:rsidRPr="00B9322D">
        <w:rPr>
          <w:rFonts w:ascii="Times New Roman" w:eastAsia="Times New Roman" w:hAnsi="Times New Roman" w:cs="Times New Roman"/>
          <w:b/>
        </w:rPr>
        <w:t xml:space="preserve"> 40</w:t>
      </w:r>
    </w:p>
    <w:p w14:paraId="6C520703" w14:textId="327E7879" w:rsidR="00017968" w:rsidRDefault="00047C9D" w:rsidP="00047C9D">
      <w:pPr>
        <w:tabs>
          <w:tab w:val="left" w:pos="360"/>
          <w:tab w:val="center" w:pos="4513"/>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END SEMESTER EXAMINATION</w:t>
      </w:r>
      <w:r w:rsidR="00017968">
        <w:rPr>
          <w:rFonts w:ascii="Times New Roman" w:eastAsia="Times New Roman" w:hAnsi="Times New Roman" w:cs="Times New Roman"/>
          <w:b/>
        </w:rPr>
        <w:t xml:space="preserve">– </w:t>
      </w:r>
      <w:r w:rsidR="005B7FEC">
        <w:rPr>
          <w:rFonts w:ascii="Times New Roman" w:eastAsia="Times New Roman" w:hAnsi="Times New Roman" w:cs="Times New Roman"/>
          <w:b/>
        </w:rPr>
        <w:t>April</w:t>
      </w:r>
      <w:r w:rsidR="00A375D6">
        <w:rPr>
          <w:rFonts w:ascii="Times New Roman" w:eastAsia="Times New Roman" w:hAnsi="Times New Roman" w:cs="Times New Roman"/>
          <w:b/>
        </w:rPr>
        <w:t xml:space="preserve"> </w:t>
      </w:r>
      <w:r w:rsidR="005B7FEC">
        <w:rPr>
          <w:rFonts w:ascii="Times New Roman" w:eastAsia="Times New Roman" w:hAnsi="Times New Roman" w:cs="Times New Roman"/>
          <w:b/>
        </w:rPr>
        <w:t>/</w:t>
      </w:r>
      <w:r w:rsidR="00A375D6">
        <w:rPr>
          <w:rFonts w:ascii="Times New Roman" w:eastAsia="Times New Roman" w:hAnsi="Times New Roman" w:cs="Times New Roman"/>
          <w:b/>
        </w:rPr>
        <w:t xml:space="preserve"> </w:t>
      </w:r>
      <w:r w:rsidR="005B7FEC">
        <w:rPr>
          <w:rFonts w:ascii="Times New Roman" w:eastAsia="Times New Roman" w:hAnsi="Times New Roman" w:cs="Times New Roman"/>
          <w:b/>
        </w:rPr>
        <w:t>May</w:t>
      </w:r>
      <w:r w:rsidR="00017968">
        <w:rPr>
          <w:rFonts w:ascii="Times New Roman" w:eastAsia="Times New Roman" w:hAnsi="Times New Roman" w:cs="Times New Roman"/>
          <w:b/>
        </w:rPr>
        <w:t xml:space="preserve"> 202</w:t>
      </w:r>
      <w:r w:rsidR="00A375D6">
        <w:rPr>
          <w:rFonts w:ascii="Times New Roman" w:eastAsia="Times New Roman" w:hAnsi="Times New Roman" w:cs="Times New Roman"/>
          <w:b/>
        </w:rPr>
        <w:t>6</w:t>
      </w:r>
    </w:p>
    <w:p w14:paraId="6951FC1C" w14:textId="3E13F057" w:rsidR="00017968" w:rsidRPr="002933EC" w:rsidRDefault="00047C9D" w:rsidP="00017968">
      <w:pPr>
        <w:spacing w:after="0" w:line="240" w:lineRule="auto"/>
        <w:jc w:val="center"/>
        <w:rPr>
          <w:rFonts w:ascii="Times New Roman" w:hAnsi="Times New Roman" w:cs="Times New Roman"/>
          <w:b/>
          <w:bCs/>
        </w:rPr>
      </w:pPr>
      <w:r>
        <w:rPr>
          <w:rFonts w:ascii="Times New Roman" w:hAnsi="Times New Roman" w:cs="Times New Roman"/>
          <w:b/>
          <w:bCs/>
        </w:rPr>
        <w:t>Subject Name</w:t>
      </w:r>
    </w:p>
    <w:p w14:paraId="02BF59FA" w14:textId="70E8C127" w:rsidR="00DA511A" w:rsidRDefault="00DA511A" w:rsidP="00DA511A">
      <w:pPr>
        <w:rPr>
          <w:rFonts w:ascii="Times New Roman" w:hAnsi="Times New Roman" w:cs="Times New Roman"/>
          <w:b/>
          <w:bCs/>
        </w:rPr>
      </w:pPr>
      <w:r w:rsidRPr="002933EC">
        <w:rPr>
          <w:rFonts w:ascii="Times New Roman" w:hAnsi="Times New Roman" w:cs="Times New Roman"/>
          <w:b/>
          <w:bCs/>
        </w:rPr>
        <w:t xml:space="preserve">Max. Marks: 75               </w:t>
      </w:r>
      <w:r>
        <w:rPr>
          <w:rFonts w:ascii="Times New Roman" w:hAnsi="Times New Roman" w:cs="Times New Roman"/>
          <w:b/>
          <w:bCs/>
        </w:rPr>
        <w:t xml:space="preserve">     </w:t>
      </w:r>
      <w:r w:rsidR="00017968">
        <w:rPr>
          <w:rFonts w:ascii="Times New Roman" w:hAnsi="Times New Roman" w:cs="Times New Roman"/>
          <w:b/>
          <w:bCs/>
        </w:rPr>
        <w:t xml:space="preserve">                           </w:t>
      </w:r>
      <w:r w:rsidRPr="002933EC">
        <w:rPr>
          <w:rFonts w:ascii="Times New Roman" w:hAnsi="Times New Roman" w:cs="Times New Roman"/>
          <w:b/>
          <w:bCs/>
        </w:rPr>
        <w:t xml:space="preserve">                       TIME:3 Hrs</w:t>
      </w:r>
    </w:p>
    <w:p w14:paraId="61D23C5A" w14:textId="1E2D80CE"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 xml:space="preserve">PART- A (10 × </w:t>
      </w:r>
      <w:r w:rsidR="00827495">
        <w:rPr>
          <w:rFonts w:ascii="Times New Roman" w:hAnsi="Times New Roman" w:cs="Times New Roman"/>
          <w:b/>
          <w:bCs/>
        </w:rPr>
        <w:t>1</w:t>
      </w:r>
      <w:r w:rsidRPr="00691DB4">
        <w:rPr>
          <w:rFonts w:ascii="Times New Roman" w:hAnsi="Times New Roman" w:cs="Times New Roman"/>
          <w:b/>
          <w:bCs/>
        </w:rPr>
        <w:t xml:space="preserve"> = </w:t>
      </w:r>
      <w:r w:rsidR="00827495">
        <w:rPr>
          <w:rFonts w:ascii="Times New Roman" w:hAnsi="Times New Roman" w:cs="Times New Roman"/>
          <w:b/>
          <w:bCs/>
        </w:rPr>
        <w:t>1</w:t>
      </w:r>
      <w:r w:rsidRPr="00691DB4">
        <w:rPr>
          <w:rFonts w:ascii="Times New Roman" w:hAnsi="Times New Roman" w:cs="Times New Roman"/>
          <w:b/>
          <w:bCs/>
        </w:rPr>
        <w:t>0 Marks)</w:t>
      </w:r>
    </w:p>
    <w:p w14:paraId="596221EF" w14:textId="77777777" w:rsidR="00B378E3"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Answer any TEN questions.</w:t>
      </w:r>
    </w:p>
    <w:bookmarkEnd w:id="0"/>
    <w:p w14:paraId="59FB259F" w14:textId="77777777" w:rsidR="00D25394" w:rsidRDefault="00D25394" w:rsidP="00A375D6">
      <w:pPr>
        <w:spacing w:after="0" w:line="276" w:lineRule="auto"/>
        <w:jc w:val="both"/>
        <w:rPr>
          <w:rFonts w:ascii="Times New Roman" w:eastAsia="Times New Roman" w:hAnsi="Times New Roman" w:cs="Times New Roman"/>
          <w:bCs/>
        </w:rPr>
      </w:pPr>
    </w:p>
    <w:p w14:paraId="401CC8C1" w14:textId="13FC8807" w:rsidR="00A375D6" w:rsidRDefault="00836187" w:rsidP="00A375D6">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1.</w:t>
      </w:r>
      <w:r>
        <w:rPr>
          <w:rFonts w:ascii="Times New Roman" w:eastAsia="Times New Roman" w:hAnsi="Times New Roman" w:cs="Times New Roman"/>
          <w:bCs/>
        </w:rPr>
        <w:tab/>
      </w:r>
      <w:r w:rsidR="00B3372C" w:rsidRPr="00A375D6">
        <w:rPr>
          <w:rFonts w:ascii="Times New Roman" w:eastAsia="Times New Roman" w:hAnsi="Times New Roman" w:cs="Times New Roman"/>
          <w:bCs/>
        </w:rPr>
        <w:t>Tell about Sweat Equity Shares.</w:t>
      </w:r>
      <w:r w:rsidR="00017968" w:rsidRPr="00A375D6">
        <w:rPr>
          <w:rFonts w:ascii="Times New Roman" w:eastAsia="Times New Roman" w:hAnsi="Times New Roman" w:cs="Times New Roman"/>
          <w:bCs/>
        </w:rPr>
        <w:t xml:space="preserve">                          </w:t>
      </w:r>
    </w:p>
    <w:p w14:paraId="3FB6B40E" w14:textId="77777777" w:rsidR="00D25394" w:rsidRDefault="00D25394" w:rsidP="00A375D6">
      <w:pPr>
        <w:spacing w:after="0" w:line="276" w:lineRule="auto"/>
        <w:jc w:val="both"/>
        <w:rPr>
          <w:rFonts w:ascii="Times New Roman" w:eastAsia="Times New Roman" w:hAnsi="Times New Roman" w:cs="Times New Roman"/>
          <w:bCs/>
        </w:rPr>
      </w:pPr>
    </w:p>
    <w:p w14:paraId="3724C902" w14:textId="3F2313AD" w:rsidR="00017968" w:rsidRPr="00A375D6" w:rsidRDefault="00836187" w:rsidP="00A375D6">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2.</w:t>
      </w:r>
      <w:r>
        <w:rPr>
          <w:rFonts w:ascii="Times New Roman" w:eastAsia="Times New Roman" w:hAnsi="Times New Roman" w:cs="Times New Roman"/>
          <w:bCs/>
        </w:rPr>
        <w:tab/>
      </w:r>
      <w:r w:rsidR="00B3372C" w:rsidRPr="00A375D6">
        <w:rPr>
          <w:rFonts w:ascii="Times New Roman" w:eastAsia="Times New Roman" w:hAnsi="Times New Roman" w:cs="Times New Roman"/>
          <w:bCs/>
        </w:rPr>
        <w:t xml:space="preserve">Recall about Book Building </w:t>
      </w:r>
      <w:r w:rsidR="00017968" w:rsidRPr="00A375D6">
        <w:rPr>
          <w:rFonts w:ascii="Times New Roman" w:eastAsia="Times New Roman" w:hAnsi="Times New Roman" w:cs="Times New Roman"/>
          <w:bCs/>
        </w:rPr>
        <w:t xml:space="preserve">   </w:t>
      </w:r>
    </w:p>
    <w:p w14:paraId="5E2F04C4" w14:textId="77777777" w:rsidR="00D25394" w:rsidRDefault="00D25394" w:rsidP="00A375D6">
      <w:pPr>
        <w:spacing w:after="0" w:line="276" w:lineRule="auto"/>
        <w:jc w:val="both"/>
        <w:rPr>
          <w:rFonts w:ascii="Times New Roman" w:eastAsia="Times New Roman" w:hAnsi="Times New Roman" w:cs="Times New Roman"/>
          <w:bCs/>
        </w:rPr>
      </w:pPr>
    </w:p>
    <w:p w14:paraId="1940292C" w14:textId="5F265F9D" w:rsidR="00017968" w:rsidRDefault="00836187" w:rsidP="00A375D6">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3.</w:t>
      </w:r>
      <w:r>
        <w:rPr>
          <w:rFonts w:ascii="Times New Roman" w:eastAsia="Times New Roman" w:hAnsi="Times New Roman" w:cs="Times New Roman"/>
          <w:bCs/>
        </w:rPr>
        <w:tab/>
      </w:r>
      <w:r w:rsidR="00213416" w:rsidRPr="00A375D6">
        <w:rPr>
          <w:rFonts w:ascii="Times New Roman" w:eastAsia="Times New Roman" w:hAnsi="Times New Roman" w:cs="Times New Roman"/>
          <w:bCs/>
        </w:rPr>
        <w:t xml:space="preserve">Write a note on Double Insurance </w:t>
      </w:r>
    </w:p>
    <w:p w14:paraId="65C16DBF" w14:textId="77777777" w:rsidR="00D25394" w:rsidRDefault="00D25394" w:rsidP="00A375D6">
      <w:pPr>
        <w:spacing w:after="0" w:line="276" w:lineRule="auto"/>
        <w:jc w:val="both"/>
        <w:rPr>
          <w:rFonts w:ascii="Times New Roman" w:eastAsia="Times New Roman" w:hAnsi="Times New Roman" w:cs="Times New Roman"/>
          <w:bCs/>
        </w:rPr>
      </w:pPr>
    </w:p>
    <w:p w14:paraId="4928C652" w14:textId="4CD6C146" w:rsidR="00836187" w:rsidRDefault="00836187" w:rsidP="00A375D6">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4.</w:t>
      </w:r>
      <w:r>
        <w:rPr>
          <w:rFonts w:ascii="Times New Roman" w:eastAsia="Times New Roman" w:hAnsi="Times New Roman" w:cs="Times New Roman"/>
          <w:bCs/>
        </w:rPr>
        <w:tab/>
        <w:t xml:space="preserve">Tell about Social Responsibility Accounting </w:t>
      </w:r>
    </w:p>
    <w:p w14:paraId="2C1CCB90" w14:textId="77777777" w:rsidR="00D25394" w:rsidRDefault="00D25394" w:rsidP="00A375D6">
      <w:pPr>
        <w:spacing w:after="0" w:line="276" w:lineRule="auto"/>
        <w:jc w:val="both"/>
        <w:rPr>
          <w:rFonts w:ascii="Times New Roman" w:eastAsia="Times New Roman" w:hAnsi="Times New Roman" w:cs="Times New Roman"/>
          <w:bCs/>
        </w:rPr>
      </w:pPr>
    </w:p>
    <w:p w14:paraId="3F2B9463" w14:textId="489C37FD" w:rsidR="00836187" w:rsidRDefault="00836187" w:rsidP="00A375D6">
      <w:pPr>
        <w:spacing w:after="0" w:line="276" w:lineRule="auto"/>
        <w:jc w:val="both"/>
        <w:rPr>
          <w:rFonts w:ascii="Times New Roman" w:eastAsia="Times New Roman" w:hAnsi="Times New Roman" w:cs="Times New Roman"/>
          <w:bCs/>
        </w:rPr>
      </w:pPr>
      <w:r>
        <w:rPr>
          <w:rFonts w:ascii="Times New Roman" w:eastAsia="Times New Roman" w:hAnsi="Times New Roman" w:cs="Times New Roman"/>
          <w:bCs/>
        </w:rPr>
        <w:t>5.</w:t>
      </w:r>
      <w:r>
        <w:rPr>
          <w:rFonts w:ascii="Times New Roman" w:eastAsia="Times New Roman" w:hAnsi="Times New Roman" w:cs="Times New Roman"/>
          <w:bCs/>
        </w:rPr>
        <w:tab/>
        <w:t xml:space="preserve">Recall Corporate Social Responsibility </w:t>
      </w:r>
    </w:p>
    <w:p w14:paraId="6B82CCED" w14:textId="77777777" w:rsidR="00D25394" w:rsidRDefault="00D25394" w:rsidP="00836187">
      <w:pPr>
        <w:spacing w:after="0" w:line="240" w:lineRule="auto"/>
        <w:ind w:left="720" w:hanging="720"/>
        <w:jc w:val="both"/>
        <w:rPr>
          <w:rFonts w:ascii="Times New Roman" w:hAnsi="Times New Roman" w:cs="Times New Roman"/>
        </w:rPr>
      </w:pPr>
    </w:p>
    <w:p w14:paraId="0911779C" w14:textId="67BA274E" w:rsidR="00B163DB" w:rsidRPr="00B163DB" w:rsidRDefault="00836187" w:rsidP="00836187">
      <w:pPr>
        <w:spacing w:after="0" w:line="24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B163DB" w:rsidRPr="00B163DB">
        <w:rPr>
          <w:rFonts w:ascii="Times New Roman" w:hAnsi="Times New Roman" w:cs="Times New Roman"/>
        </w:rPr>
        <w:t xml:space="preserve">The following balances are extracted from the books of Surya Life </w:t>
      </w:r>
      <w:r w:rsidR="00B163DB" w:rsidRPr="00B163DB">
        <w:rPr>
          <w:rFonts w:ascii="Times New Roman" w:hAnsi="Times New Roman" w:cs="Times New Roman"/>
        </w:rPr>
        <w:tab/>
        <w:t>Insurance Corporation:</w:t>
      </w:r>
    </w:p>
    <w:p w14:paraId="7E264062" w14:textId="5A256D3F" w:rsidR="00B163DB" w:rsidRPr="00B163DB" w:rsidRDefault="00B163DB" w:rsidP="00B163DB">
      <w:pPr>
        <w:spacing w:after="0" w:line="240" w:lineRule="auto"/>
        <w:jc w:val="both"/>
        <w:rPr>
          <w:rFonts w:ascii="Times New Roman" w:hAnsi="Times New Roman" w:cs="Times New Roman"/>
        </w:rPr>
      </w:pPr>
      <w:r w:rsidRPr="00B163DB">
        <w:rPr>
          <w:rFonts w:ascii="Times New Roman" w:hAnsi="Times New Roman" w:cs="Times New Roman"/>
        </w:rPr>
        <w:tab/>
        <w:t>Life Assurance Fund as on 31.03.03</w:t>
      </w:r>
      <w:r w:rsidRPr="00B163DB">
        <w:rPr>
          <w:rFonts w:ascii="Times New Roman" w:hAnsi="Times New Roman" w:cs="Times New Roman"/>
        </w:rPr>
        <w:tab/>
      </w:r>
      <w:r w:rsidRPr="00B163DB">
        <w:rPr>
          <w:rFonts w:ascii="Times New Roman" w:hAnsi="Times New Roman" w:cs="Times New Roman"/>
        </w:rPr>
        <w:tab/>
      </w:r>
      <w:r>
        <w:rPr>
          <w:rFonts w:ascii="Times New Roman" w:hAnsi="Times New Roman" w:cs="Times New Roman"/>
        </w:rPr>
        <w:t>₹</w:t>
      </w:r>
      <w:r w:rsidRPr="00B163DB">
        <w:rPr>
          <w:rFonts w:ascii="Times New Roman" w:hAnsi="Times New Roman" w:cs="Times New Roman"/>
        </w:rPr>
        <w:t xml:space="preserve"> 60,00,000</w:t>
      </w:r>
    </w:p>
    <w:p w14:paraId="1C80EFF5" w14:textId="479ECCF7" w:rsidR="00B163DB" w:rsidRPr="00B163DB" w:rsidRDefault="00B163DB" w:rsidP="00B163DB">
      <w:pPr>
        <w:spacing w:after="0" w:line="240" w:lineRule="auto"/>
        <w:jc w:val="both"/>
        <w:rPr>
          <w:rFonts w:ascii="Times New Roman" w:hAnsi="Times New Roman" w:cs="Times New Roman"/>
        </w:rPr>
      </w:pPr>
      <w:r w:rsidRPr="00B163DB">
        <w:rPr>
          <w:rFonts w:ascii="Times New Roman" w:hAnsi="Times New Roman" w:cs="Times New Roman"/>
        </w:rPr>
        <w:tab/>
        <w:t>Net Liability as per Actuary’s Valuation</w:t>
      </w:r>
      <w:r w:rsidRPr="00B163DB">
        <w:rPr>
          <w:rFonts w:ascii="Times New Roman" w:hAnsi="Times New Roman" w:cs="Times New Roman"/>
        </w:rPr>
        <w:tab/>
      </w:r>
      <w:r>
        <w:rPr>
          <w:rFonts w:ascii="Times New Roman" w:hAnsi="Times New Roman" w:cs="Times New Roman"/>
        </w:rPr>
        <w:t xml:space="preserve">₹ </w:t>
      </w:r>
      <w:r w:rsidRPr="00B163DB">
        <w:rPr>
          <w:rFonts w:ascii="Times New Roman" w:hAnsi="Times New Roman" w:cs="Times New Roman"/>
        </w:rPr>
        <w:t>57,00,000</w:t>
      </w:r>
    </w:p>
    <w:p w14:paraId="19824354" w14:textId="55456942" w:rsidR="00B163DB" w:rsidRPr="00B163DB" w:rsidRDefault="00B163DB" w:rsidP="00B163DB">
      <w:pPr>
        <w:spacing w:after="0" w:line="240" w:lineRule="auto"/>
        <w:jc w:val="both"/>
        <w:rPr>
          <w:rFonts w:ascii="Times New Roman" w:hAnsi="Times New Roman" w:cs="Times New Roman"/>
        </w:rPr>
      </w:pPr>
      <w:r w:rsidRPr="00B163DB">
        <w:rPr>
          <w:rFonts w:ascii="Times New Roman" w:hAnsi="Times New Roman" w:cs="Times New Roman"/>
        </w:rPr>
        <w:tab/>
        <w:t>Interim Bonus paid</w:t>
      </w:r>
      <w:r w:rsidRPr="00B163DB">
        <w:rPr>
          <w:rFonts w:ascii="Times New Roman" w:hAnsi="Times New Roman" w:cs="Times New Roman"/>
        </w:rPr>
        <w:tab/>
      </w:r>
      <w:r w:rsidRPr="00B163DB">
        <w:rPr>
          <w:rFonts w:ascii="Times New Roman" w:hAnsi="Times New Roman" w:cs="Times New Roman"/>
        </w:rPr>
        <w:tab/>
      </w:r>
      <w:r w:rsidRPr="00B163DB">
        <w:rPr>
          <w:rFonts w:ascii="Times New Roman" w:hAnsi="Times New Roman" w:cs="Times New Roman"/>
        </w:rPr>
        <w:tab/>
      </w:r>
      <w:r w:rsidRPr="00B163DB">
        <w:rPr>
          <w:rFonts w:ascii="Times New Roman" w:hAnsi="Times New Roman" w:cs="Times New Roman"/>
        </w:rPr>
        <w:tab/>
      </w:r>
      <w:r>
        <w:rPr>
          <w:rFonts w:ascii="Times New Roman" w:hAnsi="Times New Roman" w:cs="Times New Roman"/>
        </w:rPr>
        <w:t xml:space="preserve">₹   </w:t>
      </w:r>
      <w:r w:rsidRPr="00B163DB">
        <w:rPr>
          <w:rFonts w:ascii="Times New Roman" w:hAnsi="Times New Roman" w:cs="Times New Roman"/>
        </w:rPr>
        <w:t>1,50,000</w:t>
      </w:r>
    </w:p>
    <w:p w14:paraId="355D9F45" w14:textId="77777777" w:rsidR="00B163DB" w:rsidRPr="00B163DB" w:rsidRDefault="00B163DB" w:rsidP="00B163DB">
      <w:pPr>
        <w:spacing w:after="0" w:line="240" w:lineRule="auto"/>
        <w:jc w:val="both"/>
        <w:rPr>
          <w:rFonts w:ascii="Times New Roman" w:hAnsi="Times New Roman" w:cs="Times New Roman"/>
        </w:rPr>
      </w:pPr>
      <w:r w:rsidRPr="00B163DB">
        <w:rPr>
          <w:rFonts w:ascii="Times New Roman" w:hAnsi="Times New Roman" w:cs="Times New Roman"/>
        </w:rPr>
        <w:tab/>
        <w:t xml:space="preserve">From the above information, calculate the amount due to the policy holders.  </w:t>
      </w:r>
    </w:p>
    <w:p w14:paraId="4D782F7C" w14:textId="014AFC8B" w:rsidR="00017968" w:rsidRPr="00B163DB" w:rsidRDefault="00017968" w:rsidP="00B163DB">
      <w:pPr>
        <w:spacing w:after="0" w:line="240" w:lineRule="auto"/>
        <w:jc w:val="both"/>
        <w:rPr>
          <w:rFonts w:ascii="Times New Roman" w:eastAsia="Times New Roman" w:hAnsi="Times New Roman" w:cs="Times New Roman"/>
          <w:bCs/>
          <w:sz w:val="22"/>
          <w:szCs w:val="22"/>
        </w:rPr>
      </w:pPr>
    </w:p>
    <w:p w14:paraId="59A51455" w14:textId="30403317" w:rsidR="00B163DB" w:rsidRPr="00C5663D" w:rsidRDefault="004522B4" w:rsidP="00B163DB">
      <w:pPr>
        <w:spacing w:after="0" w:line="240" w:lineRule="auto"/>
        <w:ind w:left="720" w:hanging="72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B163DB" w:rsidRPr="00C5663D">
        <w:rPr>
          <w:rFonts w:ascii="Times New Roman" w:hAnsi="Times New Roman" w:cs="Times New Roman"/>
        </w:rPr>
        <w:t xml:space="preserve">Compute Commission Expenses to be </w:t>
      </w:r>
      <w:r w:rsidR="00B163DB">
        <w:rPr>
          <w:rFonts w:ascii="Times New Roman" w:hAnsi="Times New Roman" w:cs="Times New Roman"/>
        </w:rPr>
        <w:t xml:space="preserve">shown </w:t>
      </w:r>
      <w:r w:rsidR="00B163DB" w:rsidRPr="00C5663D">
        <w:rPr>
          <w:rFonts w:ascii="Times New Roman" w:hAnsi="Times New Roman" w:cs="Times New Roman"/>
        </w:rPr>
        <w:t>in Schedule 2 of a Life Insurance company</w:t>
      </w:r>
      <w:r w:rsidR="00B163DB" w:rsidRPr="00C5663D">
        <w:rPr>
          <w:rFonts w:ascii="Times New Roman" w:hAnsi="Times New Roman" w:cs="Times New Roman"/>
        </w:rPr>
        <w:tab/>
      </w:r>
    </w:p>
    <w:p w14:paraId="2D09E31D" w14:textId="0B025F73" w:rsidR="00B163DB" w:rsidRPr="00C5663D" w:rsidRDefault="00B163DB" w:rsidP="00B163DB">
      <w:pPr>
        <w:spacing w:after="0" w:line="240" w:lineRule="auto"/>
        <w:jc w:val="both"/>
        <w:rPr>
          <w:rFonts w:ascii="Times New Roman" w:hAnsi="Times New Roman" w:cs="Times New Roman"/>
        </w:rPr>
      </w:pPr>
      <w:r w:rsidRPr="00C5663D">
        <w:rPr>
          <w:rFonts w:ascii="Times New Roman" w:hAnsi="Times New Roman" w:cs="Times New Roman"/>
        </w:rPr>
        <w:tab/>
        <w:t>Commission on Direct Business</w:t>
      </w:r>
      <w:r w:rsidRPr="00C5663D">
        <w:rPr>
          <w:rFonts w:ascii="Times New Roman" w:hAnsi="Times New Roman" w:cs="Times New Roman"/>
        </w:rPr>
        <w:tab/>
      </w:r>
      <w:r w:rsidRPr="00C5663D">
        <w:rPr>
          <w:rFonts w:ascii="Times New Roman" w:hAnsi="Times New Roman" w:cs="Times New Roman"/>
        </w:rPr>
        <w:tab/>
      </w:r>
      <w:r>
        <w:rPr>
          <w:rFonts w:ascii="Times New Roman" w:hAnsi="Times New Roman" w:cs="Times New Roman"/>
        </w:rPr>
        <w:t>₹</w:t>
      </w:r>
      <w:r w:rsidRPr="00C5663D">
        <w:rPr>
          <w:rFonts w:ascii="Times New Roman" w:hAnsi="Times New Roman" w:cs="Times New Roman"/>
        </w:rPr>
        <w:t xml:space="preserve"> 93,000</w:t>
      </w:r>
    </w:p>
    <w:p w14:paraId="6F5A8807" w14:textId="5F0BE7E6" w:rsidR="00B163DB" w:rsidRPr="00C5663D" w:rsidRDefault="00B163DB" w:rsidP="00B163DB">
      <w:pPr>
        <w:spacing w:after="0" w:line="240" w:lineRule="auto"/>
        <w:jc w:val="both"/>
        <w:rPr>
          <w:rFonts w:ascii="Times New Roman" w:hAnsi="Times New Roman" w:cs="Times New Roman"/>
        </w:rPr>
      </w:pPr>
      <w:r w:rsidRPr="00C5663D">
        <w:rPr>
          <w:rFonts w:ascii="Times New Roman" w:hAnsi="Times New Roman" w:cs="Times New Roman"/>
        </w:rPr>
        <w:tab/>
        <w:t xml:space="preserve">Commission on Reinsurance Accepted </w:t>
      </w:r>
      <w:r w:rsidRPr="00C5663D">
        <w:rPr>
          <w:rFonts w:ascii="Times New Roman" w:hAnsi="Times New Roman" w:cs="Times New Roman"/>
        </w:rPr>
        <w:tab/>
      </w:r>
      <w:r>
        <w:rPr>
          <w:rFonts w:ascii="Times New Roman" w:hAnsi="Times New Roman" w:cs="Times New Roman"/>
        </w:rPr>
        <w:t>₹</w:t>
      </w:r>
      <w:r w:rsidRPr="00C5663D">
        <w:rPr>
          <w:rFonts w:ascii="Times New Roman" w:hAnsi="Times New Roman" w:cs="Times New Roman"/>
        </w:rPr>
        <w:t xml:space="preserve"> 40,000</w:t>
      </w:r>
    </w:p>
    <w:p w14:paraId="7F217318" w14:textId="75719B03" w:rsidR="00B163DB" w:rsidRPr="00C5663D" w:rsidRDefault="00B163DB" w:rsidP="00B163DB">
      <w:pPr>
        <w:spacing w:after="0" w:line="240" w:lineRule="auto"/>
        <w:jc w:val="both"/>
        <w:rPr>
          <w:rFonts w:ascii="Times New Roman" w:hAnsi="Times New Roman" w:cs="Times New Roman"/>
        </w:rPr>
      </w:pPr>
      <w:r w:rsidRPr="00C5663D">
        <w:rPr>
          <w:rFonts w:ascii="Times New Roman" w:hAnsi="Times New Roman" w:cs="Times New Roman"/>
        </w:rPr>
        <w:tab/>
        <w:t>Commission on Reinsurance Ceded</w:t>
      </w:r>
      <w:r w:rsidRPr="00C5663D">
        <w:rPr>
          <w:rFonts w:ascii="Times New Roman" w:hAnsi="Times New Roman" w:cs="Times New Roman"/>
        </w:rPr>
        <w:tab/>
      </w:r>
      <w:r>
        <w:rPr>
          <w:rFonts w:ascii="Times New Roman" w:hAnsi="Times New Roman" w:cs="Times New Roman"/>
        </w:rPr>
        <w:tab/>
        <w:t xml:space="preserve">₹ </w:t>
      </w:r>
      <w:r w:rsidRPr="00C5663D">
        <w:rPr>
          <w:rFonts w:ascii="Times New Roman" w:hAnsi="Times New Roman" w:cs="Times New Roman"/>
        </w:rPr>
        <w:t>50,000</w:t>
      </w:r>
    </w:p>
    <w:p w14:paraId="414957FB" w14:textId="77777777" w:rsidR="00B163DB" w:rsidRPr="00C5663D" w:rsidRDefault="00B163DB" w:rsidP="00B163DB">
      <w:pPr>
        <w:spacing w:after="0"/>
        <w:jc w:val="both"/>
        <w:rPr>
          <w:rFonts w:ascii="Times New Roman" w:hAnsi="Times New Roman" w:cs="Times New Roman"/>
          <w:sz w:val="22"/>
          <w:szCs w:val="22"/>
        </w:rPr>
      </w:pPr>
    </w:p>
    <w:p w14:paraId="61C8886E" w14:textId="2FA07292" w:rsidR="00B163DB" w:rsidRPr="00D2106F" w:rsidRDefault="004522B4" w:rsidP="004522B4">
      <w:pPr>
        <w:ind w:left="720" w:hanging="720"/>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B163DB" w:rsidRPr="00D2106F">
        <w:rPr>
          <w:rFonts w:ascii="Times New Roman" w:hAnsi="Times New Roman" w:cs="Times New Roman"/>
        </w:rPr>
        <w:t xml:space="preserve">P Ltd acquired 65% of Q Ltd on </w:t>
      </w:r>
      <w:r w:rsidR="00D2106F">
        <w:rPr>
          <w:rFonts w:ascii="Times New Roman" w:hAnsi="Times New Roman" w:cs="Times New Roman"/>
        </w:rPr>
        <w:t>0</w:t>
      </w:r>
      <w:r w:rsidR="00B163DB" w:rsidRPr="00D2106F">
        <w:rPr>
          <w:rFonts w:ascii="Times New Roman" w:hAnsi="Times New Roman" w:cs="Times New Roman"/>
        </w:rPr>
        <w:t>1</w:t>
      </w:r>
      <w:r w:rsidR="00D2106F">
        <w:rPr>
          <w:rFonts w:ascii="Times New Roman" w:hAnsi="Times New Roman" w:cs="Times New Roman"/>
        </w:rPr>
        <w:t>.</w:t>
      </w:r>
      <w:r w:rsidR="00B163DB" w:rsidRPr="00D2106F">
        <w:rPr>
          <w:rFonts w:ascii="Times New Roman" w:hAnsi="Times New Roman" w:cs="Times New Roman"/>
        </w:rPr>
        <w:t>10</w:t>
      </w:r>
      <w:r w:rsidR="00D2106F">
        <w:rPr>
          <w:rFonts w:ascii="Times New Roman" w:hAnsi="Times New Roman" w:cs="Times New Roman"/>
        </w:rPr>
        <w:t>.20</w:t>
      </w:r>
      <w:r w:rsidR="00B163DB" w:rsidRPr="00D2106F">
        <w:rPr>
          <w:rFonts w:ascii="Times New Roman" w:hAnsi="Times New Roman" w:cs="Times New Roman"/>
        </w:rPr>
        <w:t xml:space="preserve">02. P &amp; L A/c in the books of Q Ltd showed a debit balance of Rs. 40,000 on </w:t>
      </w:r>
      <w:r w:rsidR="00D2106F">
        <w:rPr>
          <w:rFonts w:ascii="Times New Roman" w:hAnsi="Times New Roman" w:cs="Times New Roman"/>
        </w:rPr>
        <w:t>0</w:t>
      </w:r>
      <w:r w:rsidR="00B163DB" w:rsidRPr="00D2106F">
        <w:rPr>
          <w:rFonts w:ascii="Times New Roman" w:hAnsi="Times New Roman" w:cs="Times New Roman"/>
        </w:rPr>
        <w:t>1</w:t>
      </w:r>
      <w:r w:rsidR="00D2106F">
        <w:rPr>
          <w:rFonts w:ascii="Times New Roman" w:hAnsi="Times New Roman" w:cs="Times New Roman"/>
        </w:rPr>
        <w:t>.</w:t>
      </w:r>
      <w:r w:rsidR="00B163DB" w:rsidRPr="00D2106F">
        <w:rPr>
          <w:rFonts w:ascii="Times New Roman" w:hAnsi="Times New Roman" w:cs="Times New Roman"/>
        </w:rPr>
        <w:t>04</w:t>
      </w:r>
      <w:r w:rsidR="00D2106F">
        <w:rPr>
          <w:rFonts w:ascii="Times New Roman" w:hAnsi="Times New Roman" w:cs="Times New Roman"/>
        </w:rPr>
        <w:t>.20</w:t>
      </w:r>
      <w:r w:rsidR="00B163DB" w:rsidRPr="00D2106F">
        <w:rPr>
          <w:rFonts w:ascii="Times New Roman" w:hAnsi="Times New Roman" w:cs="Times New Roman"/>
        </w:rPr>
        <w:t>02.</w:t>
      </w:r>
      <w:r w:rsidR="00D2106F">
        <w:rPr>
          <w:rFonts w:ascii="Times New Roman" w:hAnsi="Times New Roman" w:cs="Times New Roman"/>
        </w:rPr>
        <w:t xml:space="preserve"> </w:t>
      </w:r>
      <w:r w:rsidR="00B163DB" w:rsidRPr="00D2106F">
        <w:rPr>
          <w:rFonts w:ascii="Times New Roman" w:hAnsi="Times New Roman" w:cs="Times New Roman"/>
        </w:rPr>
        <w:t>On 31-03-03, the balance sheet of Q Ltd showed P &amp;</w:t>
      </w:r>
      <w:r w:rsidR="00D2106F">
        <w:rPr>
          <w:rFonts w:ascii="Times New Roman" w:hAnsi="Times New Roman" w:cs="Times New Roman"/>
        </w:rPr>
        <w:t xml:space="preserve"> </w:t>
      </w:r>
      <w:r w:rsidR="00B163DB" w:rsidRPr="00D2106F">
        <w:rPr>
          <w:rFonts w:ascii="Times New Roman" w:hAnsi="Times New Roman" w:cs="Times New Roman"/>
        </w:rPr>
        <w:t xml:space="preserve">L </w:t>
      </w:r>
      <w:r w:rsidR="00D2106F" w:rsidRPr="00D2106F">
        <w:rPr>
          <w:rFonts w:ascii="Times New Roman" w:hAnsi="Times New Roman" w:cs="Times New Roman"/>
        </w:rPr>
        <w:t>A</w:t>
      </w:r>
      <w:r w:rsidR="00B163DB" w:rsidRPr="00D2106F">
        <w:rPr>
          <w:rFonts w:ascii="Times New Roman" w:hAnsi="Times New Roman" w:cs="Times New Roman"/>
        </w:rPr>
        <w:t xml:space="preserve">/c balance of Rs. 1, 20,000. Calculate Capital </w:t>
      </w:r>
      <w:r w:rsidR="00D2106F" w:rsidRPr="00D2106F">
        <w:rPr>
          <w:rFonts w:ascii="Times New Roman" w:hAnsi="Times New Roman" w:cs="Times New Roman"/>
        </w:rPr>
        <w:t xml:space="preserve">Profits </w:t>
      </w:r>
      <w:r w:rsidR="00B163DB" w:rsidRPr="00D2106F">
        <w:rPr>
          <w:rFonts w:ascii="Times New Roman" w:hAnsi="Times New Roman" w:cs="Times New Roman"/>
        </w:rPr>
        <w:t xml:space="preserve">and Revenue </w:t>
      </w:r>
      <w:r w:rsidR="00D2106F" w:rsidRPr="00D2106F">
        <w:rPr>
          <w:rFonts w:ascii="Times New Roman" w:hAnsi="Times New Roman" w:cs="Times New Roman"/>
        </w:rPr>
        <w:t>Profits.</w:t>
      </w:r>
    </w:p>
    <w:p w14:paraId="6582833E" w14:textId="6C0DC247" w:rsidR="00875D55" w:rsidRPr="00875D55" w:rsidRDefault="004522B4" w:rsidP="004522B4">
      <w:pPr>
        <w:spacing w:after="0" w:line="240" w:lineRule="auto"/>
        <w:ind w:left="720" w:hanging="720"/>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875D55" w:rsidRPr="00875D55">
        <w:rPr>
          <w:rFonts w:ascii="Times New Roman" w:hAnsi="Times New Roman" w:cs="Times New Roman"/>
        </w:rPr>
        <w:t>Compute the amount to be appropriated out of premium for Reserve for unexpired risk from the following information relating to Marine Insurance:</w:t>
      </w:r>
    </w:p>
    <w:p w14:paraId="5AF1BF7B" w14:textId="2D321A72" w:rsidR="00875D55" w:rsidRPr="00875D55" w:rsidRDefault="00875D55" w:rsidP="004522B4">
      <w:pPr>
        <w:spacing w:after="0" w:line="240" w:lineRule="auto"/>
        <w:ind w:firstLine="720"/>
        <w:jc w:val="both"/>
        <w:rPr>
          <w:rFonts w:ascii="Times New Roman" w:hAnsi="Times New Roman" w:cs="Times New Roman"/>
        </w:rPr>
      </w:pPr>
      <w:r w:rsidRPr="00875D55">
        <w:rPr>
          <w:rFonts w:ascii="Times New Roman" w:hAnsi="Times New Roman" w:cs="Times New Roman"/>
        </w:rPr>
        <w:tab/>
        <w:t>Premium received during the year ended 31.3.01</w:t>
      </w:r>
      <w:r w:rsidRPr="00875D55">
        <w:rPr>
          <w:rFonts w:ascii="Times New Roman" w:hAnsi="Times New Roman" w:cs="Times New Roman"/>
        </w:rPr>
        <w:tab/>
        <w:t>: Rs.</w:t>
      </w:r>
      <w:r w:rsidR="008E615E">
        <w:rPr>
          <w:rFonts w:ascii="Times New Roman" w:hAnsi="Times New Roman" w:cs="Times New Roman"/>
        </w:rPr>
        <w:t xml:space="preserve"> </w:t>
      </w:r>
      <w:r w:rsidRPr="00875D55">
        <w:rPr>
          <w:rFonts w:ascii="Times New Roman" w:hAnsi="Times New Roman" w:cs="Times New Roman"/>
        </w:rPr>
        <w:t>9</w:t>
      </w:r>
      <w:r w:rsidR="004522B4">
        <w:rPr>
          <w:rFonts w:ascii="Times New Roman" w:hAnsi="Times New Roman" w:cs="Times New Roman"/>
        </w:rPr>
        <w:t>,</w:t>
      </w:r>
      <w:r w:rsidRPr="00875D55">
        <w:rPr>
          <w:rFonts w:ascii="Times New Roman" w:hAnsi="Times New Roman" w:cs="Times New Roman"/>
        </w:rPr>
        <w:t>00</w:t>
      </w:r>
      <w:r w:rsidR="004522B4">
        <w:rPr>
          <w:rFonts w:ascii="Times New Roman" w:hAnsi="Times New Roman" w:cs="Times New Roman"/>
        </w:rPr>
        <w:t>,</w:t>
      </w:r>
      <w:r w:rsidRPr="00875D55">
        <w:rPr>
          <w:rFonts w:ascii="Times New Roman" w:hAnsi="Times New Roman" w:cs="Times New Roman"/>
        </w:rPr>
        <w:t>000</w:t>
      </w:r>
    </w:p>
    <w:p w14:paraId="074BC959" w14:textId="762D4EE5" w:rsidR="00875D55" w:rsidRPr="00875D55" w:rsidRDefault="00875D55" w:rsidP="004522B4">
      <w:pPr>
        <w:spacing w:after="0" w:line="240" w:lineRule="auto"/>
        <w:ind w:firstLine="720"/>
        <w:jc w:val="both"/>
        <w:rPr>
          <w:rFonts w:ascii="Times New Roman" w:hAnsi="Times New Roman" w:cs="Times New Roman"/>
        </w:rPr>
      </w:pPr>
      <w:r w:rsidRPr="00875D55">
        <w:rPr>
          <w:rFonts w:ascii="Times New Roman" w:hAnsi="Times New Roman" w:cs="Times New Roman"/>
        </w:rPr>
        <w:tab/>
        <w:t>Re-insurance premium paid</w:t>
      </w: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t>: Rs.</w:t>
      </w:r>
      <w:r w:rsidR="008E615E">
        <w:rPr>
          <w:rFonts w:ascii="Times New Roman" w:hAnsi="Times New Roman" w:cs="Times New Roman"/>
        </w:rPr>
        <w:t xml:space="preserve"> </w:t>
      </w:r>
      <w:r w:rsidRPr="00875D55">
        <w:rPr>
          <w:rFonts w:ascii="Times New Roman" w:hAnsi="Times New Roman" w:cs="Times New Roman"/>
        </w:rPr>
        <w:t>50</w:t>
      </w:r>
      <w:r w:rsidR="004522B4">
        <w:rPr>
          <w:rFonts w:ascii="Times New Roman" w:hAnsi="Times New Roman" w:cs="Times New Roman"/>
        </w:rPr>
        <w:t>,</w:t>
      </w:r>
      <w:r w:rsidRPr="00875D55">
        <w:rPr>
          <w:rFonts w:ascii="Times New Roman" w:hAnsi="Times New Roman" w:cs="Times New Roman"/>
        </w:rPr>
        <w:t>000</w:t>
      </w:r>
    </w:p>
    <w:p w14:paraId="017811E2" w14:textId="43388BF8" w:rsidR="00875D55" w:rsidRPr="00875D55" w:rsidRDefault="00875D55" w:rsidP="004522B4">
      <w:pPr>
        <w:spacing w:after="0" w:line="240" w:lineRule="auto"/>
        <w:ind w:firstLine="720"/>
        <w:jc w:val="both"/>
        <w:rPr>
          <w:rFonts w:ascii="Times New Roman" w:hAnsi="Times New Roman" w:cs="Times New Roman"/>
        </w:rPr>
      </w:pPr>
      <w:r w:rsidRPr="00875D55">
        <w:rPr>
          <w:rFonts w:ascii="Times New Roman" w:hAnsi="Times New Roman" w:cs="Times New Roman"/>
        </w:rPr>
        <w:tab/>
        <w:t>Outstanding Premium</w:t>
      </w: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t>: Rs.</w:t>
      </w:r>
      <w:r w:rsidR="008E615E">
        <w:rPr>
          <w:rFonts w:ascii="Times New Roman" w:hAnsi="Times New Roman" w:cs="Times New Roman"/>
        </w:rPr>
        <w:t xml:space="preserve"> </w:t>
      </w:r>
      <w:r w:rsidRPr="00875D55">
        <w:rPr>
          <w:rFonts w:ascii="Times New Roman" w:hAnsi="Times New Roman" w:cs="Times New Roman"/>
        </w:rPr>
        <w:t>1</w:t>
      </w:r>
      <w:r w:rsidR="004522B4">
        <w:rPr>
          <w:rFonts w:ascii="Times New Roman" w:hAnsi="Times New Roman" w:cs="Times New Roman"/>
        </w:rPr>
        <w:t>,</w:t>
      </w:r>
      <w:r w:rsidRPr="00875D55">
        <w:rPr>
          <w:rFonts w:ascii="Times New Roman" w:hAnsi="Times New Roman" w:cs="Times New Roman"/>
        </w:rPr>
        <w:t>50</w:t>
      </w:r>
      <w:r w:rsidR="004522B4">
        <w:rPr>
          <w:rFonts w:ascii="Times New Roman" w:hAnsi="Times New Roman" w:cs="Times New Roman"/>
        </w:rPr>
        <w:t>,</w:t>
      </w:r>
      <w:r w:rsidRPr="00875D55">
        <w:rPr>
          <w:rFonts w:ascii="Times New Roman" w:hAnsi="Times New Roman" w:cs="Times New Roman"/>
        </w:rPr>
        <w:t>000</w:t>
      </w:r>
    </w:p>
    <w:p w14:paraId="7652C791" w14:textId="1F7F2227" w:rsidR="00875D55" w:rsidRDefault="00875D55" w:rsidP="004522B4">
      <w:pPr>
        <w:spacing w:after="0" w:line="240" w:lineRule="auto"/>
        <w:rPr>
          <w:rFonts w:ascii="Times New Roman" w:hAnsi="Times New Roman" w:cs="Times New Roman"/>
        </w:rPr>
      </w:pPr>
    </w:p>
    <w:p w14:paraId="26A93A07" w14:textId="086F334A" w:rsidR="00875D55" w:rsidRPr="007D4340" w:rsidRDefault="004522B4" w:rsidP="004522B4">
      <w:pPr>
        <w:ind w:left="720" w:hanging="720"/>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875D55" w:rsidRPr="007D4340">
        <w:rPr>
          <w:rFonts w:ascii="Times New Roman" w:hAnsi="Times New Roman" w:cs="Times New Roman"/>
        </w:rPr>
        <w:t xml:space="preserve">H </w:t>
      </w:r>
      <w:r w:rsidR="00C64669" w:rsidRPr="007D4340">
        <w:rPr>
          <w:rFonts w:ascii="Times New Roman" w:hAnsi="Times New Roman" w:cs="Times New Roman"/>
        </w:rPr>
        <w:t>Limited</w:t>
      </w:r>
      <w:r w:rsidR="00875D55" w:rsidRPr="007D4340">
        <w:rPr>
          <w:rFonts w:ascii="Times New Roman" w:hAnsi="Times New Roman" w:cs="Times New Roman"/>
        </w:rPr>
        <w:t xml:space="preserve"> purchased 75% of shares in S Limited on 1.7.01. On 31.12.01, the Balance </w:t>
      </w:r>
      <w:r w:rsidR="007D4340" w:rsidRPr="007D4340">
        <w:rPr>
          <w:rFonts w:ascii="Times New Roman" w:hAnsi="Times New Roman" w:cs="Times New Roman"/>
        </w:rPr>
        <w:t>Sheet</w:t>
      </w:r>
      <w:r w:rsidR="00875D55" w:rsidRPr="007D4340">
        <w:rPr>
          <w:rFonts w:ascii="Times New Roman" w:hAnsi="Times New Roman" w:cs="Times New Roman"/>
        </w:rPr>
        <w:t xml:space="preserve"> of S Limited showed Reserve fund balance on 1.1.2001 Rs. 40,000. Profit earned during the year 2001 was Rs. 60,000. Preliminary </w:t>
      </w:r>
      <w:r w:rsidR="007D4340" w:rsidRPr="007D4340">
        <w:rPr>
          <w:rFonts w:ascii="Times New Roman" w:hAnsi="Times New Roman" w:cs="Times New Roman"/>
        </w:rPr>
        <w:t>Expenses</w:t>
      </w:r>
      <w:r w:rsidR="00875D55" w:rsidRPr="007D4340">
        <w:rPr>
          <w:rFonts w:ascii="Times New Roman" w:hAnsi="Times New Roman" w:cs="Times New Roman"/>
        </w:rPr>
        <w:t xml:space="preserve"> written off Rs. 20,000. Calculate Capital profits and Revenue </w:t>
      </w:r>
      <w:r w:rsidR="007D4340" w:rsidRPr="007D4340">
        <w:rPr>
          <w:rFonts w:ascii="Times New Roman" w:hAnsi="Times New Roman" w:cs="Times New Roman"/>
        </w:rPr>
        <w:t>Profits.</w:t>
      </w:r>
    </w:p>
    <w:p w14:paraId="6B4DE724" w14:textId="1948F68D" w:rsidR="00875D55" w:rsidRDefault="004522B4" w:rsidP="00875D55">
      <w:pPr>
        <w:rPr>
          <w:rFonts w:ascii="Times New Roman" w:hAnsi="Times New Roman" w:cs="Times New Roman"/>
        </w:rPr>
      </w:pPr>
      <w:r>
        <w:rPr>
          <w:rFonts w:ascii="Times New Roman" w:hAnsi="Times New Roman" w:cs="Times New Roman"/>
        </w:rPr>
        <w:t>11.</w:t>
      </w:r>
      <w:r>
        <w:rPr>
          <w:rFonts w:ascii="Times New Roman" w:hAnsi="Times New Roman" w:cs="Times New Roman"/>
        </w:rPr>
        <w:tab/>
        <w:t>What is Forensic Accounting?</w:t>
      </w:r>
    </w:p>
    <w:p w14:paraId="417424CC" w14:textId="32DAE755" w:rsidR="004522B4" w:rsidRPr="00875D55" w:rsidRDefault="004522B4" w:rsidP="00875D55">
      <w:pPr>
        <w:rPr>
          <w:rFonts w:ascii="Times New Roman" w:hAnsi="Times New Roman" w:cs="Times New Roman"/>
        </w:rPr>
      </w:pPr>
      <w:r>
        <w:rPr>
          <w:rFonts w:ascii="Times New Roman" w:hAnsi="Times New Roman" w:cs="Times New Roman"/>
        </w:rPr>
        <w:t>12.</w:t>
      </w:r>
      <w:r>
        <w:rPr>
          <w:rFonts w:ascii="Times New Roman" w:hAnsi="Times New Roman" w:cs="Times New Roman"/>
        </w:rPr>
        <w:tab/>
        <w:t xml:space="preserve">Write a note on CSR Committee </w:t>
      </w:r>
    </w:p>
    <w:p w14:paraId="60BEF5EB" w14:textId="77777777" w:rsidR="00875D55" w:rsidRPr="008253A9" w:rsidRDefault="00875D55" w:rsidP="00875D55">
      <w:pPr>
        <w:rPr>
          <w:sz w:val="26"/>
          <w:szCs w:val="26"/>
        </w:rPr>
      </w:pPr>
    </w:p>
    <w:p w14:paraId="24BCB47A" w14:textId="21509678" w:rsidR="00B378E3" w:rsidRDefault="00017968" w:rsidP="004522B4">
      <w:pPr>
        <w:spacing w:after="0" w:line="276" w:lineRule="auto"/>
        <w:ind w:left="450"/>
        <w:jc w:val="both"/>
        <w:rPr>
          <w:rFonts w:ascii="Times New Roman" w:hAnsi="Times New Roman" w:cs="Times New Roman"/>
          <w:b/>
          <w:bCs/>
          <w:sz w:val="2"/>
          <w:szCs w:val="2"/>
        </w:rPr>
      </w:pPr>
      <w:r w:rsidRPr="00A375D6">
        <w:rPr>
          <w:rFonts w:ascii="Times New Roman" w:eastAsia="Times New Roman" w:hAnsi="Times New Roman" w:cs="Times New Roman"/>
          <w:bCs/>
        </w:rPr>
        <w:lastRenderedPageBreak/>
        <w:t xml:space="preserve"> </w:t>
      </w:r>
    </w:p>
    <w:p w14:paraId="25EA190C" w14:textId="77777777" w:rsidR="00726498" w:rsidRPr="00A45CA9" w:rsidRDefault="00726498" w:rsidP="00047C9D">
      <w:pPr>
        <w:spacing w:after="0"/>
        <w:ind w:left="284"/>
        <w:jc w:val="center"/>
        <w:rPr>
          <w:rFonts w:ascii="Times New Roman" w:hAnsi="Times New Roman" w:cs="Times New Roman"/>
          <w:b/>
          <w:bCs/>
          <w:sz w:val="2"/>
          <w:szCs w:val="2"/>
        </w:rPr>
      </w:pPr>
    </w:p>
    <w:p w14:paraId="5C4F25C4" w14:textId="77777777" w:rsidR="00B378E3" w:rsidRPr="00691DB4" w:rsidRDefault="00B378E3" w:rsidP="00047C9D">
      <w:pPr>
        <w:spacing w:after="0"/>
        <w:ind w:left="284"/>
        <w:jc w:val="center"/>
        <w:rPr>
          <w:rFonts w:ascii="Times New Roman" w:hAnsi="Times New Roman" w:cs="Times New Roman"/>
          <w:b/>
          <w:bCs/>
        </w:rPr>
      </w:pPr>
      <w:bookmarkStart w:id="3" w:name="_Hlk206764822"/>
      <w:r w:rsidRPr="00691DB4">
        <w:rPr>
          <w:rFonts w:ascii="Times New Roman" w:hAnsi="Times New Roman" w:cs="Times New Roman"/>
          <w:b/>
          <w:bCs/>
        </w:rPr>
        <w:t>PART - B (5 × 5 = 25 Marks)</w:t>
      </w:r>
    </w:p>
    <w:p w14:paraId="6368B7FA" w14:textId="77777777" w:rsidR="00B378E3" w:rsidRDefault="00B378E3" w:rsidP="00047C9D">
      <w:pPr>
        <w:spacing w:after="0"/>
        <w:ind w:left="284"/>
        <w:jc w:val="center"/>
        <w:rPr>
          <w:rFonts w:ascii="Times New Roman" w:hAnsi="Times New Roman" w:cs="Times New Roman"/>
          <w:b/>
          <w:bCs/>
        </w:rPr>
      </w:pPr>
      <w:r w:rsidRPr="00691DB4">
        <w:rPr>
          <w:rFonts w:ascii="Times New Roman" w:hAnsi="Times New Roman" w:cs="Times New Roman"/>
          <w:b/>
          <w:bCs/>
        </w:rPr>
        <w:t>Answer any FIVE questions.</w:t>
      </w:r>
    </w:p>
    <w:bookmarkEnd w:id="3"/>
    <w:p w14:paraId="420C1678" w14:textId="77777777" w:rsidR="00017968" w:rsidRDefault="00017968" w:rsidP="00047C9D">
      <w:pPr>
        <w:spacing w:after="0"/>
        <w:ind w:left="284"/>
        <w:jc w:val="center"/>
        <w:rPr>
          <w:rFonts w:ascii="Times New Roman" w:hAnsi="Times New Roman" w:cs="Times New Roman"/>
          <w:b/>
          <w:bCs/>
        </w:rPr>
      </w:pPr>
    </w:p>
    <w:p w14:paraId="64397EFB" w14:textId="04818FEF" w:rsidR="00A375D6" w:rsidRPr="00A375D6" w:rsidRDefault="00A375D6" w:rsidP="00A375D6">
      <w:pPr>
        <w:pStyle w:val="BodyTextIndent"/>
        <w:spacing w:after="0"/>
        <w:ind w:left="720" w:hanging="756"/>
        <w:jc w:val="both"/>
      </w:pPr>
      <w:r>
        <w:rPr>
          <w:b/>
          <w:bCs/>
        </w:rPr>
        <w:t>13.</w:t>
      </w:r>
      <w:r>
        <w:rPr>
          <w:b/>
          <w:bCs/>
        </w:rPr>
        <w:tab/>
      </w:r>
      <w:r w:rsidRPr="00A375D6">
        <w:t xml:space="preserve">Ramesh Limited issued to the Public 5,000 shares of ₹ 100 each at a discount of </w:t>
      </w:r>
      <w:r w:rsidRPr="00A375D6">
        <w:tab/>
        <w:t>5% payable as follows:</w:t>
      </w:r>
    </w:p>
    <w:p w14:paraId="0CC93D2D" w14:textId="77777777" w:rsidR="00A375D6" w:rsidRPr="00A375D6" w:rsidRDefault="00A375D6" w:rsidP="00A375D6">
      <w:pPr>
        <w:spacing w:after="0" w:line="240" w:lineRule="auto"/>
        <w:ind w:left="720"/>
        <w:jc w:val="both"/>
        <w:rPr>
          <w:rFonts w:ascii="Times New Roman" w:hAnsi="Times New Roman" w:cs="Times New Roman"/>
        </w:rPr>
      </w:pPr>
      <w:r w:rsidRPr="00A375D6">
        <w:rPr>
          <w:rFonts w:ascii="Times New Roman" w:hAnsi="Times New Roman" w:cs="Times New Roman"/>
        </w:rPr>
        <w:tab/>
        <w:t>On Application ₹ 25</w:t>
      </w:r>
    </w:p>
    <w:p w14:paraId="1F3CA098" w14:textId="77777777" w:rsidR="00A375D6" w:rsidRPr="00A375D6" w:rsidRDefault="00A375D6" w:rsidP="00A375D6">
      <w:pPr>
        <w:spacing w:after="0" w:line="240" w:lineRule="auto"/>
        <w:ind w:left="720"/>
        <w:jc w:val="both"/>
        <w:rPr>
          <w:rFonts w:ascii="Times New Roman" w:hAnsi="Times New Roman" w:cs="Times New Roman"/>
        </w:rPr>
      </w:pPr>
      <w:r w:rsidRPr="00A375D6">
        <w:rPr>
          <w:rFonts w:ascii="Times New Roman" w:hAnsi="Times New Roman" w:cs="Times New Roman"/>
        </w:rPr>
        <w:tab/>
        <w:t>On Allotment ₹ 34</w:t>
      </w:r>
    </w:p>
    <w:p w14:paraId="73E9B85D" w14:textId="77777777" w:rsidR="00A375D6" w:rsidRPr="0038266D" w:rsidRDefault="00A375D6" w:rsidP="00A375D6">
      <w:pPr>
        <w:spacing w:after="0" w:line="240" w:lineRule="auto"/>
        <w:ind w:left="720"/>
        <w:jc w:val="both"/>
      </w:pPr>
      <w:r w:rsidRPr="00A375D6">
        <w:rPr>
          <w:rFonts w:ascii="Times New Roman" w:hAnsi="Times New Roman" w:cs="Times New Roman"/>
        </w:rPr>
        <w:tab/>
        <w:t>On First and Final call ₹ 36.</w:t>
      </w:r>
    </w:p>
    <w:p w14:paraId="635E0BE6" w14:textId="56068F42" w:rsidR="007B2EB9" w:rsidRDefault="00A375D6" w:rsidP="00A375D6">
      <w:pPr>
        <w:spacing w:after="0"/>
        <w:ind w:left="720"/>
        <w:jc w:val="both"/>
        <w:rPr>
          <w:rFonts w:ascii="Times New Roman" w:hAnsi="Times New Roman" w:cs="Times New Roman"/>
        </w:rPr>
      </w:pPr>
      <w:r w:rsidRPr="00A375D6">
        <w:rPr>
          <w:rFonts w:ascii="Times New Roman" w:hAnsi="Times New Roman" w:cs="Times New Roman"/>
        </w:rPr>
        <w:t>Applications were received for 4,800 shares and all of these were accepted. All the money due was received except the first and final call on 300 shares, which were forfeited. 200 of these shares were re-issued at ₹ 90 per share as fully paid. Apply the principles</w:t>
      </w:r>
      <w:r w:rsidRPr="007139AC">
        <w:t xml:space="preserve"> of </w:t>
      </w:r>
      <w:r w:rsidRPr="005A5150">
        <w:rPr>
          <w:rFonts w:ascii="Times New Roman" w:hAnsi="Times New Roman" w:cs="Times New Roman"/>
        </w:rPr>
        <w:t>journalizing to pass the necessary journal entries in the books of the company.</w:t>
      </w:r>
    </w:p>
    <w:p w14:paraId="54B2B8AF" w14:textId="7DF31625" w:rsidR="005A5150" w:rsidRDefault="005A5150" w:rsidP="00A375D6">
      <w:pPr>
        <w:spacing w:after="0"/>
        <w:ind w:left="720"/>
        <w:jc w:val="both"/>
        <w:rPr>
          <w:rFonts w:ascii="Times New Roman" w:hAnsi="Times New Roman" w:cs="Times New Roman"/>
        </w:rPr>
      </w:pPr>
    </w:p>
    <w:p w14:paraId="7C81549D" w14:textId="0D445FA4" w:rsidR="005A5150" w:rsidRDefault="005A5150" w:rsidP="004522B4">
      <w:pPr>
        <w:spacing w:after="0"/>
        <w:ind w:left="720" w:hanging="720"/>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Pr="00A0613B">
        <w:rPr>
          <w:rFonts w:ascii="Times New Roman" w:hAnsi="Times New Roman" w:cs="Times New Roman"/>
        </w:rPr>
        <w:t>Analy</w:t>
      </w:r>
      <w:r w:rsidR="00B163DB">
        <w:rPr>
          <w:rFonts w:ascii="Times New Roman" w:hAnsi="Times New Roman" w:cs="Times New Roman"/>
        </w:rPr>
        <w:t>s</w:t>
      </w:r>
      <w:r w:rsidRPr="00A0613B">
        <w:rPr>
          <w:rFonts w:ascii="Times New Roman" w:hAnsi="Times New Roman" w:cs="Times New Roman"/>
        </w:rPr>
        <w:t>e the given financial information and prepare the Balance Sheet of a company in the prescribed format.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17"/>
        <w:gridCol w:w="1139"/>
        <w:gridCol w:w="2850"/>
        <w:gridCol w:w="1440"/>
      </w:tblGrid>
      <w:tr w:rsidR="005A5150" w:rsidRPr="004D7AAB" w14:paraId="1D5A6B9E" w14:textId="77777777" w:rsidTr="00D25394">
        <w:trPr>
          <w:jc w:val="center"/>
        </w:trPr>
        <w:tc>
          <w:tcPr>
            <w:tcW w:w="2517" w:type="dxa"/>
          </w:tcPr>
          <w:p w14:paraId="060491EC" w14:textId="77777777" w:rsidR="005A5150" w:rsidRPr="004D7AAB" w:rsidRDefault="005A5150" w:rsidP="00923D80">
            <w:pPr>
              <w:jc w:val="center"/>
              <w:rPr>
                <w:rFonts w:ascii="Times New Roman" w:hAnsi="Times New Roman" w:cs="Times New Roman"/>
                <w:b/>
                <w:bCs/>
                <w:sz w:val="24"/>
                <w:szCs w:val="24"/>
              </w:rPr>
            </w:pPr>
            <w:r w:rsidRPr="004D7AAB">
              <w:rPr>
                <w:rFonts w:ascii="Times New Roman" w:hAnsi="Times New Roman" w:cs="Times New Roman"/>
                <w:sz w:val="24"/>
                <w:szCs w:val="24"/>
              </w:rPr>
              <w:tab/>
            </w:r>
            <w:r w:rsidRPr="004D7AAB">
              <w:rPr>
                <w:rFonts w:ascii="Times New Roman" w:hAnsi="Times New Roman" w:cs="Times New Roman"/>
                <w:b/>
                <w:bCs/>
                <w:sz w:val="24"/>
                <w:szCs w:val="24"/>
              </w:rPr>
              <w:t>Particulars</w:t>
            </w:r>
          </w:p>
        </w:tc>
        <w:tc>
          <w:tcPr>
            <w:tcW w:w="1139" w:type="dxa"/>
          </w:tcPr>
          <w:p w14:paraId="785ECD58" w14:textId="77777777" w:rsidR="005A5150" w:rsidRPr="004D7AAB" w:rsidRDefault="005A5150" w:rsidP="00923D80">
            <w:pPr>
              <w:jc w:val="center"/>
              <w:rPr>
                <w:rFonts w:ascii="Times New Roman" w:hAnsi="Times New Roman" w:cs="Times New Roman"/>
                <w:b/>
                <w:bCs/>
                <w:sz w:val="24"/>
                <w:szCs w:val="24"/>
              </w:rPr>
            </w:pPr>
            <w:r>
              <w:rPr>
                <w:rFonts w:ascii="Times New Roman" w:hAnsi="Times New Roman" w:cs="Times New Roman"/>
                <w:sz w:val="24"/>
                <w:szCs w:val="24"/>
              </w:rPr>
              <w:t>₹</w:t>
            </w:r>
          </w:p>
        </w:tc>
        <w:tc>
          <w:tcPr>
            <w:tcW w:w="2850" w:type="dxa"/>
          </w:tcPr>
          <w:p w14:paraId="67F8952A" w14:textId="77777777" w:rsidR="005A5150" w:rsidRPr="004D7AAB" w:rsidRDefault="005A5150" w:rsidP="00923D80">
            <w:pPr>
              <w:jc w:val="center"/>
              <w:rPr>
                <w:rFonts w:ascii="Times New Roman" w:hAnsi="Times New Roman" w:cs="Times New Roman"/>
                <w:b/>
                <w:bCs/>
                <w:sz w:val="24"/>
                <w:szCs w:val="24"/>
              </w:rPr>
            </w:pPr>
            <w:r w:rsidRPr="004D7AAB">
              <w:rPr>
                <w:rFonts w:ascii="Times New Roman" w:hAnsi="Times New Roman" w:cs="Times New Roman"/>
                <w:b/>
                <w:bCs/>
                <w:sz w:val="24"/>
                <w:szCs w:val="24"/>
              </w:rPr>
              <w:t>Particulars</w:t>
            </w:r>
          </w:p>
        </w:tc>
        <w:tc>
          <w:tcPr>
            <w:tcW w:w="1440" w:type="dxa"/>
          </w:tcPr>
          <w:p w14:paraId="467F5130" w14:textId="77777777" w:rsidR="005A5150" w:rsidRPr="004D7AAB" w:rsidRDefault="005A5150" w:rsidP="00923D80">
            <w:pPr>
              <w:jc w:val="center"/>
              <w:rPr>
                <w:rFonts w:ascii="Times New Roman" w:hAnsi="Times New Roman" w:cs="Times New Roman"/>
                <w:b/>
                <w:bCs/>
                <w:sz w:val="24"/>
                <w:szCs w:val="24"/>
              </w:rPr>
            </w:pPr>
            <w:r>
              <w:rPr>
                <w:rFonts w:ascii="Times New Roman" w:hAnsi="Times New Roman" w:cs="Times New Roman"/>
                <w:sz w:val="24"/>
                <w:szCs w:val="24"/>
              </w:rPr>
              <w:t>₹</w:t>
            </w:r>
          </w:p>
        </w:tc>
      </w:tr>
      <w:tr w:rsidR="005A5150" w:rsidRPr="004D7AAB" w14:paraId="763155EE" w14:textId="77777777" w:rsidTr="00D25394">
        <w:trPr>
          <w:jc w:val="center"/>
        </w:trPr>
        <w:tc>
          <w:tcPr>
            <w:tcW w:w="2517" w:type="dxa"/>
          </w:tcPr>
          <w:p w14:paraId="30DF4352"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Goodwill</w:t>
            </w:r>
          </w:p>
        </w:tc>
        <w:tc>
          <w:tcPr>
            <w:tcW w:w="1139" w:type="dxa"/>
          </w:tcPr>
          <w:p w14:paraId="0026801A"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1,50,000</w:t>
            </w:r>
          </w:p>
        </w:tc>
        <w:tc>
          <w:tcPr>
            <w:tcW w:w="2850" w:type="dxa"/>
          </w:tcPr>
          <w:p w14:paraId="600D1AB8"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Investments</w:t>
            </w:r>
          </w:p>
        </w:tc>
        <w:tc>
          <w:tcPr>
            <w:tcW w:w="1440" w:type="dxa"/>
          </w:tcPr>
          <w:p w14:paraId="71C6E44D"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2,00,000</w:t>
            </w:r>
          </w:p>
        </w:tc>
      </w:tr>
      <w:tr w:rsidR="005A5150" w:rsidRPr="004D7AAB" w14:paraId="67CB989A" w14:textId="77777777" w:rsidTr="00D25394">
        <w:trPr>
          <w:jc w:val="center"/>
        </w:trPr>
        <w:tc>
          <w:tcPr>
            <w:tcW w:w="2517" w:type="dxa"/>
          </w:tcPr>
          <w:p w14:paraId="5DBA8452"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Share Capital</w:t>
            </w:r>
          </w:p>
        </w:tc>
        <w:tc>
          <w:tcPr>
            <w:tcW w:w="1139" w:type="dxa"/>
          </w:tcPr>
          <w:p w14:paraId="5773172D"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5,00,000</w:t>
            </w:r>
          </w:p>
        </w:tc>
        <w:tc>
          <w:tcPr>
            <w:tcW w:w="2850" w:type="dxa"/>
          </w:tcPr>
          <w:p w14:paraId="754D0DEF"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Reserves</w:t>
            </w:r>
          </w:p>
        </w:tc>
        <w:tc>
          <w:tcPr>
            <w:tcW w:w="1440" w:type="dxa"/>
          </w:tcPr>
          <w:p w14:paraId="281C7BF1"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1,10,000</w:t>
            </w:r>
          </w:p>
        </w:tc>
      </w:tr>
      <w:tr w:rsidR="005A5150" w:rsidRPr="004D7AAB" w14:paraId="758E58DF" w14:textId="77777777" w:rsidTr="00D25394">
        <w:trPr>
          <w:jc w:val="center"/>
        </w:trPr>
        <w:tc>
          <w:tcPr>
            <w:tcW w:w="2517" w:type="dxa"/>
          </w:tcPr>
          <w:p w14:paraId="08AA33CD"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Securities Premium</w:t>
            </w:r>
          </w:p>
        </w:tc>
        <w:tc>
          <w:tcPr>
            <w:tcW w:w="1139" w:type="dxa"/>
          </w:tcPr>
          <w:p w14:paraId="0491E983"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15,000</w:t>
            </w:r>
          </w:p>
        </w:tc>
        <w:tc>
          <w:tcPr>
            <w:tcW w:w="2850" w:type="dxa"/>
          </w:tcPr>
          <w:p w14:paraId="6CB7F63E"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Preliminary Expenses</w:t>
            </w:r>
          </w:p>
        </w:tc>
        <w:tc>
          <w:tcPr>
            <w:tcW w:w="1440" w:type="dxa"/>
          </w:tcPr>
          <w:p w14:paraId="686E9671"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10,000</w:t>
            </w:r>
          </w:p>
        </w:tc>
      </w:tr>
      <w:tr w:rsidR="005A5150" w:rsidRPr="004D7AAB" w14:paraId="15D8CA14" w14:textId="77777777" w:rsidTr="00D25394">
        <w:trPr>
          <w:jc w:val="center"/>
        </w:trPr>
        <w:tc>
          <w:tcPr>
            <w:tcW w:w="2517" w:type="dxa"/>
          </w:tcPr>
          <w:p w14:paraId="70F44B76"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Profit &amp; Loss A/c (Cr)</w:t>
            </w:r>
          </w:p>
        </w:tc>
        <w:tc>
          <w:tcPr>
            <w:tcW w:w="1139" w:type="dxa"/>
          </w:tcPr>
          <w:p w14:paraId="66FFCFCC"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25,000</w:t>
            </w:r>
          </w:p>
        </w:tc>
        <w:tc>
          <w:tcPr>
            <w:tcW w:w="2850" w:type="dxa"/>
          </w:tcPr>
          <w:p w14:paraId="7ED3AE88"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Debentures</w:t>
            </w:r>
          </w:p>
        </w:tc>
        <w:tc>
          <w:tcPr>
            <w:tcW w:w="1440" w:type="dxa"/>
          </w:tcPr>
          <w:p w14:paraId="19DB870D"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2,50,000</w:t>
            </w:r>
          </w:p>
        </w:tc>
      </w:tr>
      <w:tr w:rsidR="005A5150" w:rsidRPr="004D7AAB" w14:paraId="01623A29" w14:textId="77777777" w:rsidTr="00D25394">
        <w:trPr>
          <w:jc w:val="center"/>
        </w:trPr>
        <w:tc>
          <w:tcPr>
            <w:tcW w:w="2517" w:type="dxa"/>
          </w:tcPr>
          <w:p w14:paraId="38CD1844"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Fixed Assets</w:t>
            </w:r>
          </w:p>
        </w:tc>
        <w:tc>
          <w:tcPr>
            <w:tcW w:w="1139" w:type="dxa"/>
          </w:tcPr>
          <w:p w14:paraId="2F28A89E"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4,70,000</w:t>
            </w:r>
          </w:p>
        </w:tc>
        <w:tc>
          <w:tcPr>
            <w:tcW w:w="2850" w:type="dxa"/>
          </w:tcPr>
          <w:p w14:paraId="45D98CEA"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Stock</w:t>
            </w:r>
          </w:p>
        </w:tc>
        <w:tc>
          <w:tcPr>
            <w:tcW w:w="1440" w:type="dxa"/>
          </w:tcPr>
          <w:p w14:paraId="45FFCCD7"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80,000</w:t>
            </w:r>
          </w:p>
        </w:tc>
      </w:tr>
      <w:tr w:rsidR="005A5150" w:rsidRPr="004D7AAB" w14:paraId="23CF4DFA" w14:textId="77777777" w:rsidTr="00D25394">
        <w:trPr>
          <w:jc w:val="center"/>
        </w:trPr>
        <w:tc>
          <w:tcPr>
            <w:tcW w:w="2517" w:type="dxa"/>
          </w:tcPr>
          <w:p w14:paraId="305DF982"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Debtors</w:t>
            </w:r>
          </w:p>
        </w:tc>
        <w:tc>
          <w:tcPr>
            <w:tcW w:w="1139" w:type="dxa"/>
          </w:tcPr>
          <w:p w14:paraId="2039B610"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60,000</w:t>
            </w:r>
          </w:p>
        </w:tc>
        <w:tc>
          <w:tcPr>
            <w:tcW w:w="2850" w:type="dxa"/>
          </w:tcPr>
          <w:p w14:paraId="610A4DE1"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Cash at Bank</w:t>
            </w:r>
          </w:p>
        </w:tc>
        <w:tc>
          <w:tcPr>
            <w:tcW w:w="1440" w:type="dxa"/>
          </w:tcPr>
          <w:p w14:paraId="635A8C90"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30,000</w:t>
            </w:r>
          </w:p>
        </w:tc>
      </w:tr>
      <w:tr w:rsidR="005A5150" w:rsidRPr="004D7AAB" w14:paraId="78999356" w14:textId="77777777" w:rsidTr="00D25394">
        <w:trPr>
          <w:jc w:val="center"/>
        </w:trPr>
        <w:tc>
          <w:tcPr>
            <w:tcW w:w="2517" w:type="dxa"/>
          </w:tcPr>
          <w:p w14:paraId="62EF253E"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Unsecured Loan</w:t>
            </w:r>
          </w:p>
        </w:tc>
        <w:tc>
          <w:tcPr>
            <w:tcW w:w="1139" w:type="dxa"/>
          </w:tcPr>
          <w:p w14:paraId="0B74A8EC"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65,000</w:t>
            </w:r>
          </w:p>
        </w:tc>
        <w:tc>
          <w:tcPr>
            <w:tcW w:w="2850" w:type="dxa"/>
          </w:tcPr>
          <w:p w14:paraId="158120B5" w14:textId="77777777" w:rsidR="005A5150" w:rsidRPr="004D7AAB" w:rsidRDefault="005A5150" w:rsidP="00923D80">
            <w:pPr>
              <w:jc w:val="both"/>
              <w:rPr>
                <w:rFonts w:ascii="Times New Roman" w:hAnsi="Times New Roman" w:cs="Times New Roman"/>
                <w:sz w:val="24"/>
                <w:szCs w:val="24"/>
              </w:rPr>
            </w:pPr>
            <w:r w:rsidRPr="004D7AAB">
              <w:rPr>
                <w:rFonts w:ascii="Times New Roman" w:hAnsi="Times New Roman" w:cs="Times New Roman"/>
                <w:sz w:val="24"/>
                <w:szCs w:val="24"/>
              </w:rPr>
              <w:t>Sundry Creditors</w:t>
            </w:r>
          </w:p>
        </w:tc>
        <w:tc>
          <w:tcPr>
            <w:tcW w:w="1440" w:type="dxa"/>
          </w:tcPr>
          <w:p w14:paraId="15D0715C" w14:textId="77777777" w:rsidR="005A5150" w:rsidRPr="004D7AAB" w:rsidRDefault="005A5150" w:rsidP="00923D80">
            <w:pPr>
              <w:jc w:val="center"/>
              <w:rPr>
                <w:rFonts w:ascii="Times New Roman" w:hAnsi="Times New Roman" w:cs="Times New Roman"/>
                <w:sz w:val="24"/>
                <w:szCs w:val="24"/>
              </w:rPr>
            </w:pPr>
            <w:r w:rsidRPr="004D7AAB">
              <w:rPr>
                <w:rFonts w:ascii="Times New Roman" w:hAnsi="Times New Roman" w:cs="Times New Roman"/>
                <w:sz w:val="24"/>
                <w:szCs w:val="24"/>
              </w:rPr>
              <w:t>35,000</w:t>
            </w:r>
          </w:p>
        </w:tc>
      </w:tr>
    </w:tbl>
    <w:p w14:paraId="1AD04B83" w14:textId="43ED9796" w:rsidR="005A5150" w:rsidRDefault="005A5150" w:rsidP="00A375D6">
      <w:pPr>
        <w:spacing w:after="0"/>
        <w:ind w:left="720"/>
        <w:jc w:val="both"/>
        <w:rPr>
          <w:rFonts w:ascii="Times New Roman" w:hAnsi="Times New Roman" w:cs="Times New Roman"/>
        </w:rPr>
      </w:pPr>
    </w:p>
    <w:p w14:paraId="0CDD3BC6" w14:textId="41AC6E09" w:rsidR="005A5150" w:rsidRPr="00C5663D" w:rsidRDefault="00EE75A5" w:rsidP="00B163DB">
      <w:pPr>
        <w:spacing w:after="0" w:line="240" w:lineRule="auto"/>
        <w:ind w:left="720" w:hanging="720"/>
        <w:jc w:val="both"/>
        <w:rPr>
          <w:rFonts w:ascii="Times New Roman" w:hAnsi="Times New Roman" w:cs="Times New Roman"/>
          <w:sz w:val="22"/>
          <w:szCs w:val="22"/>
        </w:rPr>
      </w:pPr>
      <w:r>
        <w:rPr>
          <w:rFonts w:ascii="Times New Roman" w:hAnsi="Times New Roman" w:cs="Times New Roman"/>
        </w:rPr>
        <w:t>15.</w:t>
      </w:r>
      <w:r>
        <w:rPr>
          <w:rFonts w:ascii="Times New Roman" w:hAnsi="Times New Roman" w:cs="Times New Roman"/>
        </w:rPr>
        <w:tab/>
      </w:r>
      <w:r w:rsidR="00D25394">
        <w:rPr>
          <w:rFonts w:ascii="Times New Roman" w:hAnsi="Times New Roman" w:cs="Times New Roman"/>
        </w:rPr>
        <w:t xml:space="preserve">Explain the Need for Forensic Accounting </w:t>
      </w:r>
    </w:p>
    <w:p w14:paraId="71A5739D" w14:textId="7E909D01" w:rsidR="005A5150" w:rsidRDefault="005A5150" w:rsidP="00C5663D">
      <w:pPr>
        <w:spacing w:after="0"/>
        <w:jc w:val="both"/>
        <w:rPr>
          <w:rFonts w:ascii="Times New Roman" w:hAnsi="Times New Roman" w:cs="Times New Roman"/>
          <w:b/>
          <w:bCs/>
        </w:rPr>
      </w:pPr>
    </w:p>
    <w:p w14:paraId="32D5EC89" w14:textId="452935F1" w:rsidR="00C5663D" w:rsidRPr="00C5663D" w:rsidRDefault="00C5663D" w:rsidP="00D2106F">
      <w:pPr>
        <w:spacing w:after="0" w:line="240" w:lineRule="auto"/>
        <w:ind w:left="720" w:hanging="720"/>
        <w:jc w:val="both"/>
        <w:rPr>
          <w:rFonts w:ascii="Times New Roman" w:hAnsi="Times New Roman" w:cs="Times New Roman"/>
        </w:rPr>
      </w:pPr>
      <w:r w:rsidRPr="004522B4">
        <w:rPr>
          <w:rFonts w:ascii="Times New Roman" w:hAnsi="Times New Roman" w:cs="Times New Roman"/>
        </w:rPr>
        <w:t>16.</w:t>
      </w:r>
      <w:r>
        <w:rPr>
          <w:rFonts w:ascii="Times New Roman" w:hAnsi="Times New Roman" w:cs="Times New Roman"/>
          <w:b/>
          <w:bCs/>
        </w:rPr>
        <w:tab/>
      </w:r>
      <w:r w:rsidRPr="00C5663D">
        <w:rPr>
          <w:rFonts w:ascii="Times New Roman" w:hAnsi="Times New Roman" w:cs="Times New Roman"/>
        </w:rPr>
        <w:t>The Life fund of a Life Insurance company on 31. 3. 2007 showed a balance of Rs. 54,00,000. However, the following items were not taken into account while preparing Revenue Account for 2006- 07.</w:t>
      </w:r>
    </w:p>
    <w:p w14:paraId="53D4C9C5" w14:textId="6EDDB4D5" w:rsidR="00C5663D" w:rsidRPr="00C5663D" w:rsidRDefault="00C5663D" w:rsidP="00D2106F">
      <w:pPr>
        <w:spacing w:after="0" w:line="240" w:lineRule="auto"/>
        <w:jc w:val="both"/>
        <w:rPr>
          <w:rFonts w:ascii="Times New Roman" w:hAnsi="Times New Roman" w:cs="Times New Roman"/>
        </w:rPr>
      </w:pPr>
      <w:r w:rsidRPr="00C5663D">
        <w:rPr>
          <w:rFonts w:ascii="Times New Roman" w:hAnsi="Times New Roman" w:cs="Times New Roman"/>
        </w:rPr>
        <w:tab/>
      </w:r>
      <w:r w:rsidR="004522B4">
        <w:rPr>
          <w:rFonts w:ascii="Times New Roman" w:hAnsi="Times New Roman" w:cs="Times New Roman"/>
        </w:rPr>
        <w:tab/>
      </w:r>
      <w:r w:rsidRPr="00C5663D">
        <w:rPr>
          <w:rFonts w:ascii="Times New Roman" w:hAnsi="Times New Roman" w:cs="Times New Roman"/>
        </w:rPr>
        <w:t>Interest and Dividends accrued on Investments</w:t>
      </w:r>
      <w:r w:rsidRPr="00C5663D">
        <w:rPr>
          <w:rFonts w:ascii="Times New Roman" w:hAnsi="Times New Roman" w:cs="Times New Roman"/>
        </w:rPr>
        <w:tab/>
      </w:r>
      <w:r w:rsidR="00B163DB">
        <w:rPr>
          <w:rFonts w:ascii="Times New Roman" w:hAnsi="Times New Roman" w:cs="Times New Roman"/>
        </w:rPr>
        <w:t>2</w:t>
      </w:r>
      <w:r w:rsidRPr="00C5663D">
        <w:rPr>
          <w:rFonts w:ascii="Times New Roman" w:hAnsi="Times New Roman" w:cs="Times New Roman"/>
        </w:rPr>
        <w:t>0,000</w:t>
      </w:r>
    </w:p>
    <w:p w14:paraId="254D799D" w14:textId="4A6F434B" w:rsidR="00C5663D" w:rsidRPr="00C5663D" w:rsidRDefault="00C5663D" w:rsidP="00D2106F">
      <w:pPr>
        <w:spacing w:after="0" w:line="240" w:lineRule="auto"/>
        <w:jc w:val="both"/>
        <w:rPr>
          <w:rFonts w:ascii="Times New Roman" w:hAnsi="Times New Roman" w:cs="Times New Roman"/>
        </w:rPr>
      </w:pPr>
      <w:r w:rsidRPr="00C5663D">
        <w:rPr>
          <w:rFonts w:ascii="Times New Roman" w:hAnsi="Times New Roman" w:cs="Times New Roman"/>
        </w:rPr>
        <w:tab/>
      </w:r>
      <w:r w:rsidR="004522B4">
        <w:rPr>
          <w:rFonts w:ascii="Times New Roman" w:hAnsi="Times New Roman" w:cs="Times New Roman"/>
        </w:rPr>
        <w:tab/>
      </w:r>
      <w:r w:rsidRPr="00C5663D">
        <w:rPr>
          <w:rFonts w:ascii="Times New Roman" w:hAnsi="Times New Roman" w:cs="Times New Roman"/>
        </w:rPr>
        <w:t>Income tax deducted at source on the above</w:t>
      </w:r>
      <w:r w:rsidRPr="00C5663D">
        <w:rPr>
          <w:rFonts w:ascii="Times New Roman" w:hAnsi="Times New Roman" w:cs="Times New Roman"/>
        </w:rPr>
        <w:tab/>
      </w:r>
      <w:proofErr w:type="gramStart"/>
      <w:r w:rsidRPr="00C5663D">
        <w:rPr>
          <w:rFonts w:ascii="Times New Roman" w:hAnsi="Times New Roman" w:cs="Times New Roman"/>
        </w:rPr>
        <w:tab/>
        <w:t xml:space="preserve">  6,000</w:t>
      </w:r>
      <w:proofErr w:type="gramEnd"/>
    </w:p>
    <w:p w14:paraId="283F36DB" w14:textId="3B8E2AEE" w:rsidR="00C5663D" w:rsidRPr="00C5663D" w:rsidRDefault="00C5663D" w:rsidP="00D2106F">
      <w:pPr>
        <w:spacing w:after="0" w:line="240" w:lineRule="auto"/>
        <w:jc w:val="both"/>
        <w:rPr>
          <w:rFonts w:ascii="Times New Roman" w:hAnsi="Times New Roman" w:cs="Times New Roman"/>
        </w:rPr>
      </w:pPr>
      <w:r w:rsidRPr="00C5663D">
        <w:rPr>
          <w:rFonts w:ascii="Times New Roman" w:hAnsi="Times New Roman" w:cs="Times New Roman"/>
        </w:rPr>
        <w:tab/>
      </w:r>
      <w:r w:rsidRPr="00C5663D">
        <w:rPr>
          <w:rFonts w:ascii="Times New Roman" w:hAnsi="Times New Roman" w:cs="Times New Roman"/>
        </w:rPr>
        <w:tab/>
        <w:t>Re-insurance claims recoverable</w:t>
      </w:r>
      <w:r w:rsidRPr="00C5663D">
        <w:rPr>
          <w:rFonts w:ascii="Times New Roman" w:hAnsi="Times New Roman" w:cs="Times New Roman"/>
        </w:rPr>
        <w:tab/>
      </w:r>
      <w:r w:rsidRPr="00C5663D">
        <w:rPr>
          <w:rFonts w:ascii="Times New Roman" w:hAnsi="Times New Roman" w:cs="Times New Roman"/>
        </w:rPr>
        <w:tab/>
      </w:r>
      <w:proofErr w:type="gramStart"/>
      <w:r w:rsidRPr="00C5663D">
        <w:rPr>
          <w:rFonts w:ascii="Times New Roman" w:hAnsi="Times New Roman" w:cs="Times New Roman"/>
        </w:rPr>
        <w:tab/>
        <w:t xml:space="preserve">  7,000</w:t>
      </w:r>
      <w:proofErr w:type="gramEnd"/>
    </w:p>
    <w:p w14:paraId="1C283997" w14:textId="77777777" w:rsidR="00C5663D" w:rsidRPr="00C5663D" w:rsidRDefault="00C5663D" w:rsidP="00D2106F">
      <w:pPr>
        <w:spacing w:after="0" w:line="240" w:lineRule="auto"/>
        <w:jc w:val="both"/>
        <w:rPr>
          <w:rFonts w:ascii="Times New Roman" w:hAnsi="Times New Roman" w:cs="Times New Roman"/>
        </w:rPr>
      </w:pPr>
      <w:r w:rsidRPr="00C5663D">
        <w:rPr>
          <w:rFonts w:ascii="Times New Roman" w:hAnsi="Times New Roman" w:cs="Times New Roman"/>
        </w:rPr>
        <w:tab/>
      </w:r>
      <w:r w:rsidRPr="00C5663D">
        <w:rPr>
          <w:rFonts w:ascii="Times New Roman" w:hAnsi="Times New Roman" w:cs="Times New Roman"/>
        </w:rPr>
        <w:tab/>
        <w:t>Commission on re-insurance premium paid</w:t>
      </w:r>
      <w:r w:rsidRPr="00C5663D">
        <w:rPr>
          <w:rFonts w:ascii="Times New Roman" w:hAnsi="Times New Roman" w:cs="Times New Roman"/>
        </w:rPr>
        <w:tab/>
      </w:r>
      <w:r w:rsidRPr="00C5663D">
        <w:rPr>
          <w:rFonts w:ascii="Times New Roman" w:hAnsi="Times New Roman" w:cs="Times New Roman"/>
        </w:rPr>
        <w:tab/>
        <w:t>10,000</w:t>
      </w:r>
    </w:p>
    <w:p w14:paraId="4E361B04" w14:textId="613298A8" w:rsidR="00C5663D" w:rsidRPr="00C5663D" w:rsidRDefault="00C5663D" w:rsidP="00D2106F">
      <w:pPr>
        <w:spacing w:after="0" w:line="240" w:lineRule="auto"/>
        <w:jc w:val="both"/>
        <w:rPr>
          <w:rFonts w:ascii="Times New Roman" w:hAnsi="Times New Roman" w:cs="Times New Roman"/>
        </w:rPr>
      </w:pPr>
      <w:r w:rsidRPr="00C5663D">
        <w:rPr>
          <w:rFonts w:ascii="Times New Roman" w:hAnsi="Times New Roman" w:cs="Times New Roman"/>
        </w:rPr>
        <w:tab/>
      </w:r>
      <w:r w:rsidRPr="00C5663D">
        <w:rPr>
          <w:rFonts w:ascii="Times New Roman" w:hAnsi="Times New Roman" w:cs="Times New Roman"/>
        </w:rPr>
        <w:tab/>
        <w:t>Bonus in reduction of premiums</w:t>
      </w:r>
      <w:r w:rsidRPr="00C5663D">
        <w:rPr>
          <w:rFonts w:ascii="Times New Roman" w:hAnsi="Times New Roman" w:cs="Times New Roman"/>
        </w:rPr>
        <w:tab/>
      </w:r>
      <w:r w:rsidRPr="00C5663D">
        <w:rPr>
          <w:rFonts w:ascii="Times New Roman" w:hAnsi="Times New Roman" w:cs="Times New Roman"/>
        </w:rPr>
        <w:tab/>
      </w:r>
      <w:proofErr w:type="gramStart"/>
      <w:r w:rsidRPr="00C5663D">
        <w:rPr>
          <w:rFonts w:ascii="Times New Roman" w:hAnsi="Times New Roman" w:cs="Times New Roman"/>
        </w:rPr>
        <w:tab/>
        <w:t xml:space="preserve">  3,000</w:t>
      </w:r>
      <w:proofErr w:type="gramEnd"/>
    </w:p>
    <w:p w14:paraId="0CE4333E" w14:textId="0CB73509" w:rsidR="00C5663D" w:rsidRPr="005A5150" w:rsidRDefault="00C5663D" w:rsidP="00C5663D">
      <w:pPr>
        <w:spacing w:after="0"/>
        <w:jc w:val="both"/>
        <w:rPr>
          <w:rFonts w:ascii="Times New Roman" w:hAnsi="Times New Roman" w:cs="Times New Roman"/>
          <w:b/>
          <w:bCs/>
        </w:rPr>
      </w:pPr>
    </w:p>
    <w:p w14:paraId="57DD9FF0" w14:textId="02ADFFDD" w:rsidR="00875D55" w:rsidRPr="00875D55" w:rsidRDefault="004522B4" w:rsidP="004522B4">
      <w:pPr>
        <w:spacing w:after="0" w:line="240" w:lineRule="auto"/>
        <w:ind w:left="720" w:hanging="720"/>
        <w:jc w:val="both"/>
        <w:rPr>
          <w:rFonts w:ascii="Times New Roman" w:hAnsi="Times New Roman" w:cs="Times New Roman"/>
        </w:rPr>
      </w:pPr>
      <w:bookmarkStart w:id="4" w:name="_Hlk206764991"/>
      <w:bookmarkEnd w:id="1"/>
      <w:r>
        <w:rPr>
          <w:rFonts w:ascii="Times New Roman" w:hAnsi="Times New Roman" w:cs="Times New Roman"/>
        </w:rPr>
        <w:t>17.</w:t>
      </w:r>
      <w:r>
        <w:rPr>
          <w:rFonts w:ascii="Times New Roman" w:hAnsi="Times New Roman" w:cs="Times New Roman"/>
        </w:rPr>
        <w:tab/>
      </w:r>
      <w:r w:rsidR="00875D55" w:rsidRPr="00875D55">
        <w:rPr>
          <w:rFonts w:ascii="Times New Roman" w:hAnsi="Times New Roman" w:cs="Times New Roman"/>
        </w:rPr>
        <w:t xml:space="preserve">The following are the Balance Sheet of H </w:t>
      </w:r>
      <w:r w:rsidR="00D25394" w:rsidRPr="00875D55">
        <w:rPr>
          <w:rFonts w:ascii="Times New Roman" w:hAnsi="Times New Roman" w:cs="Times New Roman"/>
        </w:rPr>
        <w:t>Limited</w:t>
      </w:r>
      <w:r w:rsidR="00875D55" w:rsidRPr="00875D55">
        <w:rPr>
          <w:rFonts w:ascii="Times New Roman" w:hAnsi="Times New Roman" w:cs="Times New Roman"/>
        </w:rPr>
        <w:t xml:space="preserve"> and S </w:t>
      </w:r>
      <w:r w:rsidR="00D25394" w:rsidRPr="00875D55">
        <w:rPr>
          <w:rFonts w:ascii="Times New Roman" w:hAnsi="Times New Roman" w:cs="Times New Roman"/>
        </w:rPr>
        <w:t xml:space="preserve">Limited </w:t>
      </w:r>
      <w:r w:rsidR="00875D55" w:rsidRPr="00875D55">
        <w:rPr>
          <w:rFonts w:ascii="Times New Roman" w:hAnsi="Times New Roman" w:cs="Times New Roman"/>
        </w:rPr>
        <w:t>as on 31.3.87 are given below:</w:t>
      </w:r>
    </w:p>
    <w:p w14:paraId="6C4D9D04" w14:textId="77777777" w:rsidR="00875D55" w:rsidRPr="00875D55" w:rsidRDefault="00875D55" w:rsidP="00875D55">
      <w:pPr>
        <w:spacing w:after="0" w:line="240" w:lineRule="auto"/>
        <w:jc w:val="both"/>
        <w:rPr>
          <w:rFonts w:ascii="Times New Roman" w:hAnsi="Times New Roman" w:cs="Times New Roman"/>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80"/>
        <w:gridCol w:w="1140"/>
        <w:gridCol w:w="1026"/>
        <w:gridCol w:w="1938"/>
        <w:gridCol w:w="1026"/>
        <w:gridCol w:w="939"/>
      </w:tblGrid>
      <w:tr w:rsidR="00875D55" w:rsidRPr="00875D55" w14:paraId="24684A71" w14:textId="77777777" w:rsidTr="004522B4">
        <w:trPr>
          <w:trHeight w:val="620"/>
          <w:jc w:val="center"/>
        </w:trPr>
        <w:tc>
          <w:tcPr>
            <w:tcW w:w="2280" w:type="dxa"/>
          </w:tcPr>
          <w:p w14:paraId="788D92B1" w14:textId="77777777" w:rsidR="00875D55" w:rsidRPr="00875D55" w:rsidRDefault="00875D55" w:rsidP="00875D55">
            <w:pPr>
              <w:jc w:val="both"/>
              <w:rPr>
                <w:rFonts w:ascii="Times New Roman" w:hAnsi="Times New Roman" w:cs="Times New Roman"/>
                <w:sz w:val="24"/>
                <w:szCs w:val="24"/>
              </w:rPr>
            </w:pPr>
            <w:r w:rsidRPr="00875D55">
              <w:rPr>
                <w:rFonts w:ascii="Times New Roman" w:hAnsi="Times New Roman" w:cs="Times New Roman"/>
                <w:sz w:val="24"/>
                <w:szCs w:val="24"/>
              </w:rPr>
              <w:t>Liabilities</w:t>
            </w:r>
          </w:p>
        </w:tc>
        <w:tc>
          <w:tcPr>
            <w:tcW w:w="1140" w:type="dxa"/>
          </w:tcPr>
          <w:p w14:paraId="6A419466"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H Ltd</w:t>
            </w:r>
          </w:p>
          <w:p w14:paraId="70E6EFE2"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Rs.</w:t>
            </w:r>
          </w:p>
        </w:tc>
        <w:tc>
          <w:tcPr>
            <w:tcW w:w="1026" w:type="dxa"/>
          </w:tcPr>
          <w:p w14:paraId="668DA158"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S Ltd</w:t>
            </w:r>
          </w:p>
          <w:p w14:paraId="62738AB4"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Rs.</w:t>
            </w:r>
          </w:p>
        </w:tc>
        <w:tc>
          <w:tcPr>
            <w:tcW w:w="1938" w:type="dxa"/>
            <w:tcBorders>
              <w:bottom w:val="single" w:sz="12" w:space="0" w:color="auto"/>
            </w:tcBorders>
          </w:tcPr>
          <w:p w14:paraId="059CFE26"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Assets</w:t>
            </w:r>
          </w:p>
        </w:tc>
        <w:tc>
          <w:tcPr>
            <w:tcW w:w="1026" w:type="dxa"/>
          </w:tcPr>
          <w:p w14:paraId="72CEBAB6"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H Ltd</w:t>
            </w:r>
          </w:p>
          <w:p w14:paraId="7FDDE02F"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Rs.</w:t>
            </w:r>
          </w:p>
        </w:tc>
        <w:tc>
          <w:tcPr>
            <w:tcW w:w="939" w:type="dxa"/>
          </w:tcPr>
          <w:p w14:paraId="7DEE65E1"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S Ltd</w:t>
            </w:r>
          </w:p>
          <w:p w14:paraId="3DC75DDA" w14:textId="77777777" w:rsidR="00875D55" w:rsidRPr="00875D55" w:rsidRDefault="00875D55" w:rsidP="004522B4">
            <w:pPr>
              <w:jc w:val="center"/>
              <w:rPr>
                <w:rFonts w:ascii="Times New Roman" w:hAnsi="Times New Roman" w:cs="Times New Roman"/>
                <w:sz w:val="24"/>
                <w:szCs w:val="24"/>
              </w:rPr>
            </w:pPr>
            <w:r w:rsidRPr="00875D55">
              <w:rPr>
                <w:rFonts w:ascii="Times New Roman" w:hAnsi="Times New Roman" w:cs="Times New Roman"/>
                <w:sz w:val="24"/>
                <w:szCs w:val="24"/>
              </w:rPr>
              <w:t>Rs.</w:t>
            </w:r>
          </w:p>
        </w:tc>
      </w:tr>
      <w:tr w:rsidR="00875D55" w:rsidRPr="00875D55" w14:paraId="25E03B66" w14:textId="77777777" w:rsidTr="004522B4">
        <w:trPr>
          <w:trHeight w:val="1160"/>
          <w:jc w:val="center"/>
        </w:trPr>
        <w:tc>
          <w:tcPr>
            <w:tcW w:w="2280" w:type="dxa"/>
            <w:vMerge w:val="restart"/>
          </w:tcPr>
          <w:p w14:paraId="4FFC8726" w14:textId="77777777" w:rsidR="00875D55" w:rsidRPr="00875D55" w:rsidRDefault="00875D55" w:rsidP="00875D55">
            <w:pPr>
              <w:jc w:val="both"/>
              <w:rPr>
                <w:rFonts w:ascii="Times New Roman" w:hAnsi="Times New Roman" w:cs="Times New Roman"/>
                <w:sz w:val="24"/>
                <w:szCs w:val="24"/>
              </w:rPr>
            </w:pPr>
            <w:r w:rsidRPr="00875D55">
              <w:rPr>
                <w:rFonts w:ascii="Times New Roman" w:hAnsi="Times New Roman" w:cs="Times New Roman"/>
                <w:sz w:val="24"/>
                <w:szCs w:val="24"/>
              </w:rPr>
              <w:t>Share Capital</w:t>
            </w:r>
          </w:p>
          <w:p w14:paraId="25D99C31" w14:textId="77777777" w:rsidR="00875D55" w:rsidRPr="00875D55" w:rsidRDefault="00875D55" w:rsidP="00875D55">
            <w:pPr>
              <w:jc w:val="both"/>
              <w:rPr>
                <w:rFonts w:ascii="Times New Roman" w:hAnsi="Times New Roman" w:cs="Times New Roman"/>
                <w:sz w:val="24"/>
                <w:szCs w:val="24"/>
              </w:rPr>
            </w:pPr>
            <w:r w:rsidRPr="00875D55">
              <w:rPr>
                <w:rFonts w:ascii="Times New Roman" w:hAnsi="Times New Roman" w:cs="Times New Roman"/>
                <w:sz w:val="24"/>
                <w:szCs w:val="24"/>
              </w:rPr>
              <w:t>Reserves</w:t>
            </w:r>
          </w:p>
          <w:p w14:paraId="2849C00B" w14:textId="77777777" w:rsidR="00875D55" w:rsidRPr="00875D55" w:rsidRDefault="00875D55" w:rsidP="00875D55">
            <w:pPr>
              <w:jc w:val="both"/>
              <w:rPr>
                <w:rFonts w:ascii="Times New Roman" w:hAnsi="Times New Roman" w:cs="Times New Roman"/>
                <w:sz w:val="24"/>
                <w:szCs w:val="24"/>
              </w:rPr>
            </w:pPr>
            <w:r w:rsidRPr="00875D55">
              <w:rPr>
                <w:rFonts w:ascii="Times New Roman" w:hAnsi="Times New Roman" w:cs="Times New Roman"/>
                <w:sz w:val="24"/>
                <w:szCs w:val="24"/>
              </w:rPr>
              <w:t>P &amp; L A/c</w:t>
            </w:r>
          </w:p>
          <w:p w14:paraId="30594156" w14:textId="77777777" w:rsidR="00875D55" w:rsidRPr="00875D55" w:rsidRDefault="00875D55" w:rsidP="00875D55">
            <w:pPr>
              <w:jc w:val="both"/>
              <w:rPr>
                <w:rFonts w:ascii="Times New Roman" w:hAnsi="Times New Roman" w:cs="Times New Roman"/>
                <w:sz w:val="24"/>
                <w:szCs w:val="24"/>
              </w:rPr>
            </w:pPr>
            <w:r w:rsidRPr="00875D55">
              <w:rPr>
                <w:rFonts w:ascii="Times New Roman" w:hAnsi="Times New Roman" w:cs="Times New Roman"/>
                <w:sz w:val="24"/>
                <w:szCs w:val="24"/>
              </w:rPr>
              <w:t>Sundry Liabilities</w:t>
            </w:r>
          </w:p>
        </w:tc>
        <w:tc>
          <w:tcPr>
            <w:tcW w:w="1140" w:type="dxa"/>
          </w:tcPr>
          <w:p w14:paraId="6B2C43D3"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12,000</w:t>
            </w:r>
          </w:p>
          <w:p w14:paraId="1C32EFB7"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 xml:space="preserve">  3,000</w:t>
            </w:r>
          </w:p>
          <w:p w14:paraId="6922EEE8"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 xml:space="preserve">  2,000</w:t>
            </w:r>
          </w:p>
          <w:p w14:paraId="7C3439A8"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10,500</w:t>
            </w:r>
          </w:p>
        </w:tc>
        <w:tc>
          <w:tcPr>
            <w:tcW w:w="1026" w:type="dxa"/>
            <w:tcBorders>
              <w:right w:val="single" w:sz="12" w:space="0" w:color="auto"/>
            </w:tcBorders>
          </w:tcPr>
          <w:p w14:paraId="7A94DA23"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 xml:space="preserve">  6,000</w:t>
            </w:r>
          </w:p>
          <w:p w14:paraId="3B817783"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 xml:space="preserve">  2,000</w:t>
            </w:r>
          </w:p>
          <w:p w14:paraId="70D2ADBC"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 xml:space="preserve">  1,000</w:t>
            </w:r>
          </w:p>
          <w:p w14:paraId="5D5FFAA2"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 xml:space="preserve">  3,000</w:t>
            </w:r>
          </w:p>
        </w:tc>
        <w:tc>
          <w:tcPr>
            <w:tcW w:w="1938" w:type="dxa"/>
            <w:vMerge w:val="restart"/>
            <w:tcBorders>
              <w:top w:val="single" w:sz="12" w:space="0" w:color="auto"/>
              <w:left w:val="single" w:sz="12" w:space="0" w:color="auto"/>
              <w:bottom w:val="single" w:sz="12" w:space="0" w:color="auto"/>
              <w:right w:val="single" w:sz="12" w:space="0" w:color="auto"/>
            </w:tcBorders>
          </w:tcPr>
          <w:p w14:paraId="461F0413" w14:textId="77777777" w:rsidR="00875D55" w:rsidRPr="00875D55" w:rsidRDefault="00875D55" w:rsidP="00875D55">
            <w:pPr>
              <w:jc w:val="both"/>
              <w:rPr>
                <w:rFonts w:ascii="Times New Roman" w:hAnsi="Times New Roman" w:cs="Times New Roman"/>
                <w:sz w:val="24"/>
                <w:szCs w:val="24"/>
              </w:rPr>
            </w:pPr>
            <w:r w:rsidRPr="00875D55">
              <w:rPr>
                <w:rFonts w:ascii="Times New Roman" w:hAnsi="Times New Roman" w:cs="Times New Roman"/>
                <w:sz w:val="24"/>
                <w:szCs w:val="24"/>
              </w:rPr>
              <w:t>Sundry Assets</w:t>
            </w:r>
          </w:p>
          <w:p w14:paraId="2EEC23F8" w14:textId="77777777" w:rsidR="00875D55" w:rsidRPr="00875D55" w:rsidRDefault="00875D55" w:rsidP="00875D55">
            <w:pPr>
              <w:jc w:val="both"/>
              <w:rPr>
                <w:rFonts w:ascii="Times New Roman" w:hAnsi="Times New Roman" w:cs="Times New Roman"/>
                <w:sz w:val="24"/>
                <w:szCs w:val="24"/>
              </w:rPr>
            </w:pPr>
            <w:r w:rsidRPr="00875D55">
              <w:rPr>
                <w:rFonts w:ascii="Times New Roman" w:hAnsi="Times New Roman" w:cs="Times New Roman"/>
                <w:sz w:val="24"/>
                <w:szCs w:val="24"/>
              </w:rPr>
              <w:t>Investment:</w:t>
            </w:r>
          </w:p>
          <w:p w14:paraId="342CBD7B" w14:textId="77777777" w:rsidR="00875D55" w:rsidRPr="00875D55" w:rsidRDefault="00875D55" w:rsidP="00875D55">
            <w:pPr>
              <w:jc w:val="both"/>
              <w:rPr>
                <w:rFonts w:ascii="Times New Roman" w:hAnsi="Times New Roman" w:cs="Times New Roman"/>
                <w:sz w:val="24"/>
                <w:szCs w:val="24"/>
              </w:rPr>
            </w:pPr>
            <w:r w:rsidRPr="00875D55">
              <w:rPr>
                <w:rFonts w:ascii="Times New Roman" w:hAnsi="Times New Roman" w:cs="Times New Roman"/>
                <w:sz w:val="24"/>
                <w:szCs w:val="24"/>
              </w:rPr>
              <w:t>6,000 shares in S Ltd</w:t>
            </w:r>
          </w:p>
        </w:tc>
        <w:tc>
          <w:tcPr>
            <w:tcW w:w="1026" w:type="dxa"/>
            <w:tcBorders>
              <w:left w:val="single" w:sz="12" w:space="0" w:color="auto"/>
            </w:tcBorders>
          </w:tcPr>
          <w:p w14:paraId="336DF01A"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20,000</w:t>
            </w:r>
          </w:p>
          <w:p w14:paraId="1BA0D5D0" w14:textId="77777777" w:rsidR="00875D55" w:rsidRPr="00875D55" w:rsidRDefault="00875D55" w:rsidP="004522B4">
            <w:pPr>
              <w:jc w:val="right"/>
              <w:rPr>
                <w:rFonts w:ascii="Times New Roman" w:hAnsi="Times New Roman" w:cs="Times New Roman"/>
                <w:sz w:val="24"/>
                <w:szCs w:val="24"/>
              </w:rPr>
            </w:pPr>
          </w:p>
          <w:p w14:paraId="0437412B"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 xml:space="preserve">  7,500</w:t>
            </w:r>
          </w:p>
        </w:tc>
        <w:tc>
          <w:tcPr>
            <w:tcW w:w="939" w:type="dxa"/>
          </w:tcPr>
          <w:p w14:paraId="56CBAF5D"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12,000</w:t>
            </w:r>
          </w:p>
          <w:p w14:paraId="5F136B15" w14:textId="77777777" w:rsidR="00875D55" w:rsidRPr="00875D55" w:rsidRDefault="00875D55" w:rsidP="004522B4">
            <w:pPr>
              <w:jc w:val="right"/>
              <w:rPr>
                <w:rFonts w:ascii="Times New Roman" w:hAnsi="Times New Roman" w:cs="Times New Roman"/>
                <w:sz w:val="24"/>
                <w:szCs w:val="24"/>
              </w:rPr>
            </w:pPr>
          </w:p>
          <w:p w14:paraId="06FFFED7"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 xml:space="preserve">     -</w:t>
            </w:r>
          </w:p>
        </w:tc>
      </w:tr>
      <w:tr w:rsidR="00875D55" w:rsidRPr="00875D55" w14:paraId="387306C2" w14:textId="77777777" w:rsidTr="004522B4">
        <w:trPr>
          <w:trHeight w:val="350"/>
          <w:jc w:val="center"/>
        </w:trPr>
        <w:tc>
          <w:tcPr>
            <w:tcW w:w="2280" w:type="dxa"/>
            <w:vMerge/>
          </w:tcPr>
          <w:p w14:paraId="265381DC" w14:textId="77777777" w:rsidR="00875D55" w:rsidRPr="00875D55" w:rsidRDefault="00875D55" w:rsidP="00875D55">
            <w:pPr>
              <w:jc w:val="both"/>
              <w:rPr>
                <w:rFonts w:ascii="Times New Roman" w:hAnsi="Times New Roman" w:cs="Times New Roman"/>
                <w:sz w:val="24"/>
                <w:szCs w:val="24"/>
              </w:rPr>
            </w:pPr>
          </w:p>
        </w:tc>
        <w:tc>
          <w:tcPr>
            <w:tcW w:w="1140" w:type="dxa"/>
          </w:tcPr>
          <w:p w14:paraId="6CA9AB89"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27,500</w:t>
            </w:r>
          </w:p>
        </w:tc>
        <w:tc>
          <w:tcPr>
            <w:tcW w:w="1026" w:type="dxa"/>
            <w:tcBorders>
              <w:right w:val="single" w:sz="12" w:space="0" w:color="auto"/>
            </w:tcBorders>
          </w:tcPr>
          <w:p w14:paraId="4426A613"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12,000</w:t>
            </w:r>
          </w:p>
        </w:tc>
        <w:tc>
          <w:tcPr>
            <w:tcW w:w="1938" w:type="dxa"/>
            <w:vMerge/>
            <w:tcBorders>
              <w:top w:val="single" w:sz="12" w:space="0" w:color="auto"/>
              <w:left w:val="single" w:sz="12" w:space="0" w:color="auto"/>
              <w:bottom w:val="single" w:sz="12" w:space="0" w:color="auto"/>
              <w:right w:val="single" w:sz="12" w:space="0" w:color="auto"/>
            </w:tcBorders>
          </w:tcPr>
          <w:p w14:paraId="19BDF1C2" w14:textId="77777777" w:rsidR="00875D55" w:rsidRPr="00875D55" w:rsidRDefault="00875D55" w:rsidP="00875D55">
            <w:pPr>
              <w:jc w:val="both"/>
              <w:rPr>
                <w:rFonts w:ascii="Times New Roman" w:hAnsi="Times New Roman" w:cs="Times New Roman"/>
                <w:sz w:val="24"/>
                <w:szCs w:val="24"/>
              </w:rPr>
            </w:pPr>
          </w:p>
        </w:tc>
        <w:tc>
          <w:tcPr>
            <w:tcW w:w="1026" w:type="dxa"/>
            <w:tcBorders>
              <w:left w:val="single" w:sz="12" w:space="0" w:color="auto"/>
            </w:tcBorders>
          </w:tcPr>
          <w:p w14:paraId="26F06490"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27,500</w:t>
            </w:r>
          </w:p>
        </w:tc>
        <w:tc>
          <w:tcPr>
            <w:tcW w:w="939" w:type="dxa"/>
          </w:tcPr>
          <w:p w14:paraId="6F4EADEB" w14:textId="77777777" w:rsidR="00875D55" w:rsidRPr="00875D55" w:rsidRDefault="00875D55" w:rsidP="004522B4">
            <w:pPr>
              <w:jc w:val="right"/>
              <w:rPr>
                <w:rFonts w:ascii="Times New Roman" w:hAnsi="Times New Roman" w:cs="Times New Roman"/>
                <w:sz w:val="24"/>
                <w:szCs w:val="24"/>
              </w:rPr>
            </w:pPr>
            <w:r w:rsidRPr="00875D55">
              <w:rPr>
                <w:rFonts w:ascii="Times New Roman" w:hAnsi="Times New Roman" w:cs="Times New Roman"/>
                <w:sz w:val="24"/>
                <w:szCs w:val="24"/>
              </w:rPr>
              <w:t>12,000</w:t>
            </w:r>
          </w:p>
        </w:tc>
      </w:tr>
    </w:tbl>
    <w:p w14:paraId="1611ACE9" w14:textId="77777777" w:rsidR="00D25394" w:rsidRDefault="00875D55" w:rsidP="004522B4">
      <w:pPr>
        <w:spacing w:after="0" w:line="240" w:lineRule="auto"/>
        <w:ind w:left="720"/>
        <w:jc w:val="both"/>
        <w:rPr>
          <w:rFonts w:ascii="Times New Roman" w:hAnsi="Times New Roman" w:cs="Times New Roman"/>
        </w:rPr>
      </w:pPr>
      <w:r w:rsidRPr="00875D55">
        <w:rPr>
          <w:rFonts w:ascii="Times New Roman" w:hAnsi="Times New Roman" w:cs="Times New Roman"/>
        </w:rPr>
        <w:t xml:space="preserve">H Ltd has acquired shares in S Ltd on 31.3.87. </w:t>
      </w:r>
    </w:p>
    <w:p w14:paraId="2FD71A04" w14:textId="683D6327" w:rsidR="00875D55" w:rsidRPr="00875D55" w:rsidRDefault="00875D55" w:rsidP="004522B4">
      <w:pPr>
        <w:spacing w:after="0" w:line="240" w:lineRule="auto"/>
        <w:ind w:left="720"/>
        <w:jc w:val="both"/>
        <w:rPr>
          <w:rFonts w:ascii="Times New Roman" w:hAnsi="Times New Roman" w:cs="Times New Roman"/>
        </w:rPr>
      </w:pPr>
      <w:r w:rsidRPr="00875D55">
        <w:rPr>
          <w:rFonts w:ascii="Times New Roman" w:hAnsi="Times New Roman" w:cs="Times New Roman"/>
        </w:rPr>
        <w:t>Prepare Consolidated Balance Sheet as on 31.3.87.</w:t>
      </w:r>
    </w:p>
    <w:p w14:paraId="6A0DE79D" w14:textId="77777777" w:rsidR="00875D55" w:rsidRDefault="00875D55" w:rsidP="00875D55">
      <w:pPr>
        <w:rPr>
          <w:sz w:val="26"/>
          <w:szCs w:val="26"/>
        </w:rPr>
      </w:pPr>
    </w:p>
    <w:p w14:paraId="1E4E49DF" w14:textId="6D088E14" w:rsidR="004522B4" w:rsidRDefault="004522B4" w:rsidP="00875D55">
      <w:pPr>
        <w:rPr>
          <w:rFonts w:ascii="Times New Roman" w:hAnsi="Times New Roman" w:cs="Times New Roman"/>
        </w:rPr>
      </w:pPr>
      <w:r w:rsidRPr="004522B4">
        <w:rPr>
          <w:rFonts w:ascii="Times New Roman" w:hAnsi="Times New Roman" w:cs="Times New Roman"/>
        </w:rPr>
        <w:lastRenderedPageBreak/>
        <w:t>18.</w:t>
      </w:r>
      <w:r w:rsidRPr="004522B4">
        <w:rPr>
          <w:rFonts w:ascii="Times New Roman" w:hAnsi="Times New Roman" w:cs="Times New Roman"/>
        </w:rPr>
        <w:tab/>
      </w:r>
      <w:r>
        <w:rPr>
          <w:rFonts w:ascii="Times New Roman" w:hAnsi="Times New Roman" w:cs="Times New Roman"/>
        </w:rPr>
        <w:t xml:space="preserve">Explain the Objectives of Financial Reporting. </w:t>
      </w:r>
    </w:p>
    <w:p w14:paraId="5BD26E69" w14:textId="71D5633E" w:rsidR="004522B4" w:rsidRPr="00D2106F" w:rsidRDefault="004522B4" w:rsidP="00F20C2B">
      <w:pPr>
        <w:spacing w:after="0" w:line="240" w:lineRule="auto"/>
        <w:ind w:left="720" w:hanging="720"/>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Pr="00D2106F">
        <w:rPr>
          <w:rFonts w:ascii="Times New Roman" w:hAnsi="Times New Roman" w:cs="Times New Roman"/>
        </w:rPr>
        <w:t>The following balances are extracted from the books of New Bharat Life Insurance Company Limited as on 31.3.2006.</w:t>
      </w:r>
    </w:p>
    <w:p w14:paraId="32E2A828" w14:textId="77777777" w:rsidR="004522B4" w:rsidRPr="00D2106F" w:rsidRDefault="004522B4" w:rsidP="004522B4">
      <w:pPr>
        <w:spacing w:after="0" w:line="240" w:lineRule="auto"/>
        <w:jc w:val="both"/>
        <w:rPr>
          <w:rFonts w:ascii="Times New Roman" w:hAnsi="Times New Roman" w:cs="Times New Roman"/>
        </w:rPr>
      </w:pPr>
    </w:p>
    <w:tbl>
      <w:tblPr>
        <w:tblStyle w:val="TableGrid"/>
        <w:tblW w:w="0" w:type="auto"/>
        <w:tblInd w:w="7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304"/>
        <w:gridCol w:w="1256"/>
        <w:gridCol w:w="2280"/>
        <w:gridCol w:w="1224"/>
      </w:tblGrid>
      <w:tr w:rsidR="004522B4" w:rsidRPr="00D2106F" w14:paraId="4F5EE21F" w14:textId="77777777" w:rsidTr="00D25394">
        <w:tc>
          <w:tcPr>
            <w:tcW w:w="3304" w:type="dxa"/>
          </w:tcPr>
          <w:p w14:paraId="3C59E398"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Particulars</w:t>
            </w:r>
          </w:p>
        </w:tc>
        <w:tc>
          <w:tcPr>
            <w:tcW w:w="1256" w:type="dxa"/>
          </w:tcPr>
          <w:p w14:paraId="5F7D089F"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Rs</w:t>
            </w:r>
          </w:p>
        </w:tc>
        <w:tc>
          <w:tcPr>
            <w:tcW w:w="2280" w:type="dxa"/>
          </w:tcPr>
          <w:p w14:paraId="5AC0A3C3"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Particulars</w:t>
            </w:r>
          </w:p>
        </w:tc>
        <w:tc>
          <w:tcPr>
            <w:tcW w:w="1224" w:type="dxa"/>
          </w:tcPr>
          <w:p w14:paraId="2B574E2D"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Rs</w:t>
            </w:r>
          </w:p>
        </w:tc>
      </w:tr>
      <w:tr w:rsidR="004522B4" w:rsidRPr="00D2106F" w14:paraId="1B79A382" w14:textId="77777777" w:rsidTr="00D25394">
        <w:tc>
          <w:tcPr>
            <w:tcW w:w="3304" w:type="dxa"/>
          </w:tcPr>
          <w:p w14:paraId="0615ADEF"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Life Assurance Fund (1.4.2005)</w:t>
            </w:r>
          </w:p>
        </w:tc>
        <w:tc>
          <w:tcPr>
            <w:tcW w:w="1256" w:type="dxa"/>
          </w:tcPr>
          <w:p w14:paraId="08BE682B"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15,00,000</w:t>
            </w:r>
          </w:p>
        </w:tc>
        <w:tc>
          <w:tcPr>
            <w:tcW w:w="2280" w:type="dxa"/>
          </w:tcPr>
          <w:p w14:paraId="0BAEF1E5"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Claims paid during the year</w:t>
            </w:r>
          </w:p>
        </w:tc>
        <w:tc>
          <w:tcPr>
            <w:tcW w:w="1224" w:type="dxa"/>
          </w:tcPr>
          <w:p w14:paraId="5182A17A"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64,900</w:t>
            </w:r>
          </w:p>
        </w:tc>
      </w:tr>
      <w:tr w:rsidR="004522B4" w:rsidRPr="00D2106F" w14:paraId="1BDF928A" w14:textId="77777777" w:rsidTr="00D25394">
        <w:tc>
          <w:tcPr>
            <w:tcW w:w="3304" w:type="dxa"/>
          </w:tcPr>
          <w:p w14:paraId="24827211"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 xml:space="preserve">Premiums </w:t>
            </w:r>
          </w:p>
        </w:tc>
        <w:tc>
          <w:tcPr>
            <w:tcW w:w="1256" w:type="dxa"/>
          </w:tcPr>
          <w:p w14:paraId="3B5EC6B9"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 xml:space="preserve">  4,96,000</w:t>
            </w:r>
          </w:p>
        </w:tc>
        <w:tc>
          <w:tcPr>
            <w:tcW w:w="2280" w:type="dxa"/>
          </w:tcPr>
          <w:p w14:paraId="3DFA8B29"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Annuities</w:t>
            </w:r>
          </w:p>
        </w:tc>
        <w:tc>
          <w:tcPr>
            <w:tcW w:w="1224" w:type="dxa"/>
          </w:tcPr>
          <w:p w14:paraId="4FB98992"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 xml:space="preserve">  2,050</w:t>
            </w:r>
          </w:p>
        </w:tc>
      </w:tr>
      <w:tr w:rsidR="004522B4" w:rsidRPr="00D2106F" w14:paraId="21207BCB" w14:textId="77777777" w:rsidTr="00D25394">
        <w:tc>
          <w:tcPr>
            <w:tcW w:w="3304" w:type="dxa"/>
          </w:tcPr>
          <w:p w14:paraId="6B056C35"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Consideration for annuities granted</w:t>
            </w:r>
          </w:p>
        </w:tc>
        <w:tc>
          <w:tcPr>
            <w:tcW w:w="1256" w:type="dxa"/>
          </w:tcPr>
          <w:p w14:paraId="4A15104F"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 xml:space="preserve">     15,000</w:t>
            </w:r>
          </w:p>
        </w:tc>
        <w:tc>
          <w:tcPr>
            <w:tcW w:w="2280" w:type="dxa"/>
          </w:tcPr>
          <w:p w14:paraId="251F85A3"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Bonus in reduction of premiums</w:t>
            </w:r>
          </w:p>
        </w:tc>
        <w:tc>
          <w:tcPr>
            <w:tcW w:w="1224" w:type="dxa"/>
          </w:tcPr>
          <w:p w14:paraId="45567703"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 xml:space="preserve">  1,600</w:t>
            </w:r>
          </w:p>
        </w:tc>
      </w:tr>
      <w:tr w:rsidR="004522B4" w:rsidRPr="00D2106F" w14:paraId="5BA0A763" w14:textId="77777777" w:rsidTr="00D25394">
        <w:tc>
          <w:tcPr>
            <w:tcW w:w="3304" w:type="dxa"/>
          </w:tcPr>
          <w:p w14:paraId="7639DC15"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Interest &amp; Dividends</w:t>
            </w:r>
          </w:p>
        </w:tc>
        <w:tc>
          <w:tcPr>
            <w:tcW w:w="1256" w:type="dxa"/>
          </w:tcPr>
          <w:p w14:paraId="24BCFA75"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 xml:space="preserve">  1,00,000</w:t>
            </w:r>
          </w:p>
        </w:tc>
        <w:tc>
          <w:tcPr>
            <w:tcW w:w="2280" w:type="dxa"/>
          </w:tcPr>
          <w:p w14:paraId="00E1127B"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Medical fees</w:t>
            </w:r>
          </w:p>
        </w:tc>
        <w:tc>
          <w:tcPr>
            <w:tcW w:w="1224" w:type="dxa"/>
          </w:tcPr>
          <w:p w14:paraId="558EA018" w14:textId="77777777" w:rsidR="004522B4" w:rsidRPr="00D2106F" w:rsidRDefault="004522B4" w:rsidP="00992830">
            <w:pPr>
              <w:jc w:val="both"/>
              <w:rPr>
                <w:rFonts w:ascii="Times New Roman" w:hAnsi="Times New Roman" w:cs="Times New Roman"/>
                <w:sz w:val="24"/>
                <w:szCs w:val="24"/>
              </w:rPr>
            </w:pPr>
            <w:r w:rsidRPr="00D2106F">
              <w:rPr>
                <w:rFonts w:ascii="Times New Roman" w:hAnsi="Times New Roman" w:cs="Times New Roman"/>
                <w:sz w:val="24"/>
                <w:szCs w:val="24"/>
              </w:rPr>
              <w:t xml:space="preserve">  2,400</w:t>
            </w:r>
          </w:p>
        </w:tc>
      </w:tr>
      <w:tr w:rsidR="004522B4" w:rsidRPr="00D2106F" w14:paraId="1E0406D7" w14:textId="77777777" w:rsidTr="00D25394">
        <w:tc>
          <w:tcPr>
            <w:tcW w:w="3304" w:type="dxa"/>
          </w:tcPr>
          <w:p w14:paraId="3D427122"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Fines for revival of policies</w:t>
            </w:r>
          </w:p>
        </w:tc>
        <w:tc>
          <w:tcPr>
            <w:tcW w:w="1256" w:type="dxa"/>
          </w:tcPr>
          <w:p w14:paraId="38FAFBF8"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 xml:space="preserve">          750</w:t>
            </w:r>
          </w:p>
        </w:tc>
        <w:tc>
          <w:tcPr>
            <w:tcW w:w="2280" w:type="dxa"/>
          </w:tcPr>
          <w:p w14:paraId="0FA13209"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Surrenders</w:t>
            </w:r>
          </w:p>
        </w:tc>
        <w:tc>
          <w:tcPr>
            <w:tcW w:w="1224" w:type="dxa"/>
          </w:tcPr>
          <w:p w14:paraId="36094E0D"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 xml:space="preserve">  4,000</w:t>
            </w:r>
          </w:p>
        </w:tc>
      </w:tr>
      <w:tr w:rsidR="004522B4" w:rsidRPr="00D2106F" w14:paraId="1AA500F0" w14:textId="77777777" w:rsidTr="00D25394">
        <w:tc>
          <w:tcPr>
            <w:tcW w:w="3304" w:type="dxa"/>
          </w:tcPr>
          <w:p w14:paraId="1B872FD6"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Re-insurance premium</w:t>
            </w:r>
          </w:p>
        </w:tc>
        <w:tc>
          <w:tcPr>
            <w:tcW w:w="1256" w:type="dxa"/>
          </w:tcPr>
          <w:p w14:paraId="2C42F464"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 xml:space="preserve">     20,750</w:t>
            </w:r>
          </w:p>
        </w:tc>
        <w:tc>
          <w:tcPr>
            <w:tcW w:w="2280" w:type="dxa"/>
          </w:tcPr>
          <w:p w14:paraId="1FA67D64"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 xml:space="preserve">Commission </w:t>
            </w:r>
          </w:p>
        </w:tc>
        <w:tc>
          <w:tcPr>
            <w:tcW w:w="1224" w:type="dxa"/>
          </w:tcPr>
          <w:p w14:paraId="51252FBB"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18,650</w:t>
            </w:r>
          </w:p>
        </w:tc>
      </w:tr>
      <w:tr w:rsidR="004522B4" w:rsidRPr="00D2106F" w14:paraId="00A5E4AB" w14:textId="77777777" w:rsidTr="00D25394">
        <w:tc>
          <w:tcPr>
            <w:tcW w:w="3304" w:type="dxa"/>
          </w:tcPr>
          <w:p w14:paraId="4721AF29"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 xml:space="preserve">Claims outstanding </w:t>
            </w:r>
          </w:p>
          <w:p w14:paraId="724985AB" w14:textId="77777777" w:rsidR="004522B4" w:rsidRPr="00D2106F" w:rsidRDefault="004522B4" w:rsidP="00992830">
            <w:pPr>
              <w:rPr>
                <w:rFonts w:ascii="Times New Roman" w:hAnsi="Times New Roman" w:cs="Times New Roman"/>
                <w:sz w:val="24"/>
                <w:szCs w:val="24"/>
              </w:rPr>
            </w:pPr>
            <w:proofErr w:type="gramStart"/>
            <w:r w:rsidRPr="00D2106F">
              <w:rPr>
                <w:rFonts w:ascii="Times New Roman" w:hAnsi="Times New Roman" w:cs="Times New Roman"/>
                <w:sz w:val="24"/>
                <w:szCs w:val="24"/>
              </w:rPr>
              <w:t>( 1.4.2005</w:t>
            </w:r>
            <w:proofErr w:type="gramEnd"/>
            <w:r w:rsidRPr="00D2106F">
              <w:rPr>
                <w:rFonts w:ascii="Times New Roman" w:hAnsi="Times New Roman" w:cs="Times New Roman"/>
                <w:sz w:val="24"/>
                <w:szCs w:val="24"/>
              </w:rPr>
              <w:t>)</w:t>
            </w:r>
          </w:p>
        </w:tc>
        <w:tc>
          <w:tcPr>
            <w:tcW w:w="1256" w:type="dxa"/>
          </w:tcPr>
          <w:p w14:paraId="0999DFCB"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 xml:space="preserve">       4,500</w:t>
            </w:r>
          </w:p>
        </w:tc>
        <w:tc>
          <w:tcPr>
            <w:tcW w:w="2280" w:type="dxa"/>
          </w:tcPr>
          <w:p w14:paraId="6F2B2D29"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Management expenses</w:t>
            </w:r>
          </w:p>
        </w:tc>
        <w:tc>
          <w:tcPr>
            <w:tcW w:w="1224" w:type="dxa"/>
          </w:tcPr>
          <w:p w14:paraId="6670637F"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22,000</w:t>
            </w:r>
          </w:p>
        </w:tc>
      </w:tr>
      <w:tr w:rsidR="004522B4" w:rsidRPr="00D2106F" w14:paraId="7B7CB3BA" w14:textId="77777777" w:rsidTr="00D25394">
        <w:trPr>
          <w:gridAfter w:val="2"/>
          <w:wAfter w:w="3504" w:type="dxa"/>
        </w:trPr>
        <w:tc>
          <w:tcPr>
            <w:tcW w:w="3304" w:type="dxa"/>
          </w:tcPr>
          <w:p w14:paraId="77422C50"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Income tax on dividends</w:t>
            </w:r>
          </w:p>
        </w:tc>
        <w:tc>
          <w:tcPr>
            <w:tcW w:w="1256" w:type="dxa"/>
          </w:tcPr>
          <w:p w14:paraId="40AB021C" w14:textId="77777777" w:rsidR="004522B4" w:rsidRPr="00D2106F" w:rsidRDefault="004522B4" w:rsidP="00992830">
            <w:pPr>
              <w:rPr>
                <w:rFonts w:ascii="Times New Roman" w:hAnsi="Times New Roman" w:cs="Times New Roman"/>
                <w:sz w:val="24"/>
                <w:szCs w:val="24"/>
              </w:rPr>
            </w:pPr>
            <w:r w:rsidRPr="00D2106F">
              <w:rPr>
                <w:rFonts w:ascii="Times New Roman" w:hAnsi="Times New Roman" w:cs="Times New Roman"/>
                <w:sz w:val="24"/>
                <w:szCs w:val="24"/>
              </w:rPr>
              <w:t xml:space="preserve">       8,500</w:t>
            </w:r>
          </w:p>
        </w:tc>
      </w:tr>
    </w:tbl>
    <w:p w14:paraId="7A07D250" w14:textId="77777777" w:rsidR="004522B4" w:rsidRPr="00D2106F" w:rsidRDefault="004522B4" w:rsidP="004522B4">
      <w:pPr>
        <w:spacing w:after="0" w:line="240" w:lineRule="auto"/>
        <w:jc w:val="both"/>
        <w:rPr>
          <w:rFonts w:ascii="Times New Roman" w:hAnsi="Times New Roman" w:cs="Times New Roman"/>
        </w:rPr>
      </w:pPr>
    </w:p>
    <w:p w14:paraId="191C4F0F" w14:textId="77777777" w:rsidR="004522B4" w:rsidRPr="00D2106F" w:rsidRDefault="004522B4" w:rsidP="004522B4">
      <w:pPr>
        <w:spacing w:after="0" w:line="240" w:lineRule="auto"/>
        <w:jc w:val="both"/>
        <w:rPr>
          <w:rFonts w:ascii="Times New Roman" w:hAnsi="Times New Roman" w:cs="Times New Roman"/>
        </w:rPr>
      </w:pPr>
      <w:r w:rsidRPr="00D2106F">
        <w:rPr>
          <w:rFonts w:ascii="Times New Roman" w:hAnsi="Times New Roman" w:cs="Times New Roman"/>
        </w:rPr>
        <w:tab/>
        <w:t>Prepare Revenue Account after making the following adjustments:</w:t>
      </w:r>
    </w:p>
    <w:p w14:paraId="6E11BFFF" w14:textId="221A4989" w:rsidR="004522B4" w:rsidRPr="00D2106F" w:rsidRDefault="00D25394" w:rsidP="004522B4">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2106F">
        <w:rPr>
          <w:rFonts w:ascii="Times New Roman" w:hAnsi="Times New Roman" w:cs="Times New Roman"/>
        </w:rPr>
        <w:t>Rs. (‘000)</w:t>
      </w:r>
    </w:p>
    <w:p w14:paraId="39FF99C4" w14:textId="1B0147E8" w:rsidR="004522B4" w:rsidRPr="00D2106F" w:rsidRDefault="004522B4" w:rsidP="004522B4">
      <w:pPr>
        <w:spacing w:after="0" w:line="240" w:lineRule="auto"/>
        <w:jc w:val="both"/>
        <w:rPr>
          <w:rFonts w:ascii="Times New Roman" w:hAnsi="Times New Roman" w:cs="Times New Roman"/>
        </w:rPr>
      </w:pPr>
      <w:r w:rsidRPr="00D2106F">
        <w:rPr>
          <w:rFonts w:ascii="Times New Roman" w:hAnsi="Times New Roman" w:cs="Times New Roman"/>
        </w:rPr>
        <w:tab/>
        <w:t>Outstanding Balances:</w:t>
      </w:r>
      <w:r w:rsidRPr="00D2106F">
        <w:rPr>
          <w:rFonts w:ascii="Times New Roman" w:hAnsi="Times New Roman" w:cs="Times New Roman"/>
        </w:rPr>
        <w:tab/>
      </w:r>
      <w:r w:rsidRPr="00D2106F">
        <w:rPr>
          <w:rFonts w:ascii="Times New Roman" w:hAnsi="Times New Roman" w:cs="Times New Roman"/>
        </w:rPr>
        <w:tab/>
      </w:r>
    </w:p>
    <w:p w14:paraId="1DBABF0F" w14:textId="77777777" w:rsidR="004522B4" w:rsidRPr="00D2106F" w:rsidRDefault="004522B4" w:rsidP="004522B4">
      <w:pPr>
        <w:spacing w:after="0" w:line="240" w:lineRule="auto"/>
        <w:jc w:val="both"/>
        <w:rPr>
          <w:rFonts w:ascii="Times New Roman" w:hAnsi="Times New Roman" w:cs="Times New Roman"/>
        </w:rPr>
      </w:pPr>
      <w:r w:rsidRPr="00D2106F">
        <w:rPr>
          <w:rFonts w:ascii="Times New Roman" w:hAnsi="Times New Roman" w:cs="Times New Roman"/>
        </w:rPr>
        <w:tab/>
      </w:r>
      <w:r w:rsidRPr="00D2106F">
        <w:rPr>
          <w:rFonts w:ascii="Times New Roman" w:hAnsi="Times New Roman" w:cs="Times New Roman"/>
        </w:rPr>
        <w:tab/>
        <w:t>Claims</w:t>
      </w:r>
      <w:r w:rsidRPr="00D2106F">
        <w:rPr>
          <w:rFonts w:ascii="Times New Roman" w:hAnsi="Times New Roman" w:cs="Times New Roman"/>
        </w:rPr>
        <w:tab/>
      </w:r>
      <w:r w:rsidRPr="00D2106F">
        <w:rPr>
          <w:rFonts w:ascii="Times New Roman" w:hAnsi="Times New Roman" w:cs="Times New Roman"/>
        </w:rPr>
        <w:tab/>
      </w:r>
      <w:r w:rsidRPr="00D2106F">
        <w:rPr>
          <w:rFonts w:ascii="Times New Roman" w:hAnsi="Times New Roman" w:cs="Times New Roman"/>
        </w:rPr>
        <w:tab/>
      </w:r>
      <w:r>
        <w:rPr>
          <w:rFonts w:ascii="Times New Roman" w:hAnsi="Times New Roman" w:cs="Times New Roman"/>
        </w:rPr>
        <w:tab/>
      </w:r>
      <w:r w:rsidRPr="00D2106F">
        <w:rPr>
          <w:rFonts w:ascii="Times New Roman" w:hAnsi="Times New Roman" w:cs="Times New Roman"/>
        </w:rPr>
        <w:t>14,000</w:t>
      </w:r>
    </w:p>
    <w:p w14:paraId="20406789" w14:textId="77777777" w:rsidR="004522B4" w:rsidRPr="00D2106F" w:rsidRDefault="004522B4" w:rsidP="004522B4">
      <w:pPr>
        <w:spacing w:after="0" w:line="240" w:lineRule="auto"/>
        <w:jc w:val="both"/>
        <w:rPr>
          <w:rFonts w:ascii="Times New Roman" w:hAnsi="Times New Roman" w:cs="Times New Roman"/>
        </w:rPr>
      </w:pPr>
      <w:r w:rsidRPr="00D2106F">
        <w:rPr>
          <w:rFonts w:ascii="Times New Roman" w:hAnsi="Times New Roman" w:cs="Times New Roman"/>
        </w:rPr>
        <w:tab/>
      </w:r>
      <w:r w:rsidRPr="00D2106F">
        <w:rPr>
          <w:rFonts w:ascii="Times New Roman" w:hAnsi="Times New Roman" w:cs="Times New Roman"/>
        </w:rPr>
        <w:tab/>
        <w:t>Premiums</w:t>
      </w:r>
      <w:r w:rsidRPr="00D2106F">
        <w:rPr>
          <w:rFonts w:ascii="Times New Roman" w:hAnsi="Times New Roman" w:cs="Times New Roman"/>
        </w:rPr>
        <w:tab/>
      </w:r>
      <w:r w:rsidRPr="00D2106F">
        <w:rPr>
          <w:rFonts w:ascii="Times New Roman" w:hAnsi="Times New Roman" w:cs="Times New Roman"/>
        </w:rPr>
        <w:tab/>
      </w:r>
      <w:proofErr w:type="gramStart"/>
      <w:r w:rsidRPr="00D2106F">
        <w:rPr>
          <w:rFonts w:ascii="Times New Roman" w:hAnsi="Times New Roman" w:cs="Times New Roman"/>
        </w:rPr>
        <w:tab/>
        <w:t xml:space="preserve">  4,600</w:t>
      </w:r>
      <w:proofErr w:type="gramEnd"/>
    </w:p>
    <w:p w14:paraId="61D0B860" w14:textId="77777777" w:rsidR="004522B4" w:rsidRPr="00D2106F" w:rsidRDefault="004522B4" w:rsidP="004522B4">
      <w:pPr>
        <w:spacing w:after="0" w:line="240" w:lineRule="auto"/>
        <w:jc w:val="both"/>
        <w:rPr>
          <w:rFonts w:ascii="Times New Roman" w:hAnsi="Times New Roman" w:cs="Times New Roman"/>
        </w:rPr>
      </w:pPr>
      <w:r w:rsidRPr="00D2106F">
        <w:rPr>
          <w:rFonts w:ascii="Times New Roman" w:hAnsi="Times New Roman" w:cs="Times New Roman"/>
        </w:rPr>
        <w:tab/>
        <w:t>Further Bonus for premium</w:t>
      </w:r>
      <w:r w:rsidRPr="00D2106F">
        <w:rPr>
          <w:rFonts w:ascii="Times New Roman" w:hAnsi="Times New Roman" w:cs="Times New Roman"/>
        </w:rPr>
        <w:tab/>
      </w:r>
      <w:proofErr w:type="gramStart"/>
      <w:r w:rsidRPr="00D2106F">
        <w:rPr>
          <w:rFonts w:ascii="Times New Roman" w:hAnsi="Times New Roman" w:cs="Times New Roman"/>
        </w:rPr>
        <w:tab/>
        <w:t xml:space="preserve">  2,400</w:t>
      </w:r>
      <w:proofErr w:type="gramEnd"/>
    </w:p>
    <w:p w14:paraId="1F3E3144" w14:textId="77777777" w:rsidR="004522B4" w:rsidRPr="00D2106F" w:rsidRDefault="004522B4" w:rsidP="004522B4">
      <w:pPr>
        <w:spacing w:after="0" w:line="240" w:lineRule="auto"/>
        <w:jc w:val="both"/>
        <w:rPr>
          <w:rFonts w:ascii="Times New Roman" w:hAnsi="Times New Roman" w:cs="Times New Roman"/>
        </w:rPr>
      </w:pPr>
      <w:r w:rsidRPr="00D2106F">
        <w:rPr>
          <w:rFonts w:ascii="Times New Roman" w:hAnsi="Times New Roman" w:cs="Times New Roman"/>
        </w:rPr>
        <w:tab/>
        <w:t>Claims under reinsurance</w:t>
      </w:r>
      <w:r w:rsidRPr="00D2106F">
        <w:rPr>
          <w:rFonts w:ascii="Times New Roman" w:hAnsi="Times New Roman" w:cs="Times New Roman"/>
        </w:rPr>
        <w:tab/>
      </w:r>
      <w:proofErr w:type="gramStart"/>
      <w:r w:rsidRPr="00D2106F">
        <w:rPr>
          <w:rFonts w:ascii="Times New Roman" w:hAnsi="Times New Roman" w:cs="Times New Roman"/>
        </w:rPr>
        <w:tab/>
        <w:t xml:space="preserve">  8,000</w:t>
      </w:r>
      <w:proofErr w:type="gramEnd"/>
    </w:p>
    <w:p w14:paraId="2EB7A9F2" w14:textId="2FF4B0E1" w:rsidR="004522B4" w:rsidRDefault="004522B4" w:rsidP="00875D55">
      <w:pPr>
        <w:rPr>
          <w:rFonts w:ascii="Times New Roman" w:hAnsi="Times New Roman" w:cs="Times New Roman"/>
        </w:rPr>
      </w:pPr>
    </w:p>
    <w:p w14:paraId="275CF946" w14:textId="4E0A2B1C" w:rsidR="00B378E3" w:rsidRPr="00691DB4" w:rsidRDefault="00B378E3" w:rsidP="00B378E3">
      <w:pPr>
        <w:spacing w:after="0"/>
        <w:jc w:val="center"/>
        <w:rPr>
          <w:rFonts w:ascii="Times New Roman" w:hAnsi="Times New Roman" w:cs="Times New Roman"/>
          <w:b/>
          <w:bCs/>
        </w:rPr>
      </w:pPr>
      <w:r w:rsidRPr="00691DB4">
        <w:rPr>
          <w:rFonts w:ascii="Times New Roman" w:hAnsi="Times New Roman" w:cs="Times New Roman"/>
          <w:b/>
          <w:bCs/>
        </w:rPr>
        <w:t>PART - C (</w:t>
      </w:r>
      <w:r w:rsidR="00827495">
        <w:rPr>
          <w:rFonts w:ascii="Times New Roman" w:hAnsi="Times New Roman" w:cs="Times New Roman"/>
          <w:b/>
          <w:bCs/>
        </w:rPr>
        <w:t>4</w:t>
      </w:r>
      <w:r w:rsidRPr="00691DB4">
        <w:rPr>
          <w:rFonts w:ascii="Times New Roman" w:hAnsi="Times New Roman" w:cs="Times New Roman"/>
          <w:b/>
          <w:bCs/>
        </w:rPr>
        <w:t xml:space="preserve"> × 10 = </w:t>
      </w:r>
      <w:r w:rsidR="00827495">
        <w:rPr>
          <w:rFonts w:ascii="Times New Roman" w:hAnsi="Times New Roman" w:cs="Times New Roman"/>
          <w:b/>
          <w:bCs/>
        </w:rPr>
        <w:t>4</w:t>
      </w:r>
      <w:r w:rsidRPr="00691DB4">
        <w:rPr>
          <w:rFonts w:ascii="Times New Roman" w:hAnsi="Times New Roman" w:cs="Times New Roman"/>
          <w:b/>
          <w:bCs/>
        </w:rPr>
        <w:t>0 Marks)</w:t>
      </w:r>
    </w:p>
    <w:p w14:paraId="34D3BD5C" w14:textId="77777777" w:rsidR="00B378E3" w:rsidRDefault="00B378E3" w:rsidP="00875D55">
      <w:pPr>
        <w:jc w:val="center"/>
        <w:rPr>
          <w:rFonts w:ascii="Times New Roman" w:hAnsi="Times New Roman" w:cs="Times New Roman"/>
          <w:b/>
          <w:bCs/>
        </w:rPr>
      </w:pPr>
      <w:r w:rsidRPr="00875D55">
        <w:rPr>
          <w:rFonts w:ascii="Times New Roman" w:hAnsi="Times New Roman" w:cs="Times New Roman"/>
          <w:b/>
          <w:bCs/>
        </w:rPr>
        <w:t>Answer any FOUR questions</w:t>
      </w:r>
    </w:p>
    <w:p w14:paraId="38804A56" w14:textId="63F18B11" w:rsidR="00A45FF8" w:rsidRDefault="004522B4" w:rsidP="00D25394">
      <w:pPr>
        <w:spacing w:after="0" w:line="240" w:lineRule="auto"/>
        <w:ind w:left="720" w:hanging="720"/>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00A45FF8" w:rsidRPr="004579CD">
        <w:rPr>
          <w:rFonts w:ascii="Times New Roman" w:hAnsi="Times New Roman" w:cs="Times New Roman"/>
        </w:rPr>
        <w:t xml:space="preserve">Niranjan Limited was registered with an authorized capital of </w:t>
      </w:r>
      <w:r w:rsidR="00A45FF8">
        <w:rPr>
          <w:rFonts w:ascii="Times New Roman" w:hAnsi="Times New Roman" w:cs="Times New Roman"/>
        </w:rPr>
        <w:t>₹</w:t>
      </w:r>
      <w:r w:rsidR="00A45FF8" w:rsidRPr="004579CD">
        <w:rPr>
          <w:rFonts w:ascii="Times New Roman" w:hAnsi="Times New Roman" w:cs="Times New Roman"/>
        </w:rPr>
        <w:t xml:space="preserve"> 6,00,000 in Equity Shares of </w:t>
      </w:r>
      <w:r w:rsidR="00A45FF8">
        <w:rPr>
          <w:rFonts w:ascii="Times New Roman" w:hAnsi="Times New Roman" w:cs="Times New Roman"/>
        </w:rPr>
        <w:t>₹</w:t>
      </w:r>
      <w:r w:rsidR="00A45FF8" w:rsidRPr="004579CD">
        <w:rPr>
          <w:rFonts w:ascii="Times New Roman" w:hAnsi="Times New Roman" w:cs="Times New Roman"/>
        </w:rPr>
        <w:t>10 each. The following is its Trial Balance on 31</w:t>
      </w:r>
      <w:r w:rsidR="00A45FF8" w:rsidRPr="004579CD">
        <w:rPr>
          <w:rFonts w:ascii="Times New Roman" w:hAnsi="Times New Roman" w:cs="Times New Roman"/>
          <w:vertAlign w:val="superscript"/>
        </w:rPr>
        <w:t>st</w:t>
      </w:r>
      <w:r w:rsidR="00A45FF8" w:rsidRPr="004579CD">
        <w:rPr>
          <w:rFonts w:ascii="Times New Roman" w:hAnsi="Times New Roman" w:cs="Times New Roman"/>
        </w:rPr>
        <w:t xml:space="preserve"> March 1998.</w:t>
      </w:r>
    </w:p>
    <w:p w14:paraId="14F199ED" w14:textId="77777777" w:rsidR="00D25394" w:rsidRPr="004579CD" w:rsidRDefault="00D25394" w:rsidP="00D25394">
      <w:pPr>
        <w:spacing w:after="0" w:line="240" w:lineRule="auto"/>
        <w:ind w:left="720" w:hanging="720"/>
        <w:jc w:val="both"/>
        <w:rPr>
          <w:rFonts w:ascii="Times New Roman" w:hAnsi="Times New Roman" w:cs="Times New Roman"/>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060"/>
        <w:gridCol w:w="1431"/>
        <w:gridCol w:w="1607"/>
      </w:tblGrid>
      <w:tr w:rsidR="00A45FF8" w:rsidRPr="004579CD" w14:paraId="7A15DF3B" w14:textId="77777777" w:rsidTr="00D25394">
        <w:trPr>
          <w:jc w:val="center"/>
        </w:trPr>
        <w:tc>
          <w:tcPr>
            <w:tcW w:w="3060" w:type="dxa"/>
          </w:tcPr>
          <w:p w14:paraId="2CB0A60D" w14:textId="77777777" w:rsidR="00A45FF8" w:rsidRPr="00D25394" w:rsidRDefault="00A45FF8" w:rsidP="001F0BCB">
            <w:pPr>
              <w:rPr>
                <w:rFonts w:ascii="Times New Roman" w:hAnsi="Times New Roman" w:cs="Times New Roman"/>
                <w:sz w:val="24"/>
                <w:szCs w:val="24"/>
              </w:rPr>
            </w:pPr>
          </w:p>
        </w:tc>
        <w:tc>
          <w:tcPr>
            <w:tcW w:w="1431" w:type="dxa"/>
          </w:tcPr>
          <w:p w14:paraId="0FDF0E47" w14:textId="77777777" w:rsidR="00A45FF8" w:rsidRPr="00D25394" w:rsidRDefault="00A45FF8" w:rsidP="001F0BCB">
            <w:pPr>
              <w:jc w:val="center"/>
              <w:rPr>
                <w:rFonts w:ascii="Times New Roman" w:hAnsi="Times New Roman" w:cs="Times New Roman"/>
                <w:sz w:val="24"/>
                <w:szCs w:val="24"/>
              </w:rPr>
            </w:pPr>
            <w:r w:rsidRPr="00D25394">
              <w:rPr>
                <w:rFonts w:ascii="Times New Roman" w:hAnsi="Times New Roman" w:cs="Times New Roman"/>
                <w:sz w:val="24"/>
                <w:szCs w:val="24"/>
              </w:rPr>
              <w:t>Dr</w:t>
            </w:r>
          </w:p>
          <w:p w14:paraId="7B336D31" w14:textId="77777777" w:rsidR="00A45FF8" w:rsidRPr="00D25394" w:rsidRDefault="00A45FF8" w:rsidP="001F0BCB">
            <w:pPr>
              <w:jc w:val="center"/>
              <w:rPr>
                <w:rFonts w:ascii="Times New Roman" w:hAnsi="Times New Roman" w:cs="Times New Roman"/>
                <w:sz w:val="24"/>
                <w:szCs w:val="24"/>
              </w:rPr>
            </w:pPr>
            <w:r w:rsidRPr="00D25394">
              <w:rPr>
                <w:rFonts w:ascii="Times New Roman" w:hAnsi="Times New Roman" w:cs="Times New Roman"/>
                <w:sz w:val="24"/>
                <w:szCs w:val="24"/>
              </w:rPr>
              <w:t>₹</w:t>
            </w:r>
          </w:p>
        </w:tc>
        <w:tc>
          <w:tcPr>
            <w:tcW w:w="1607" w:type="dxa"/>
          </w:tcPr>
          <w:p w14:paraId="7EF0E1DD" w14:textId="77777777" w:rsidR="00A45FF8" w:rsidRPr="00D25394" w:rsidRDefault="00A45FF8" w:rsidP="001F0BCB">
            <w:pPr>
              <w:jc w:val="center"/>
              <w:rPr>
                <w:rFonts w:ascii="Times New Roman" w:hAnsi="Times New Roman" w:cs="Times New Roman"/>
                <w:sz w:val="24"/>
                <w:szCs w:val="24"/>
              </w:rPr>
            </w:pPr>
            <w:r w:rsidRPr="00D25394">
              <w:rPr>
                <w:rFonts w:ascii="Times New Roman" w:hAnsi="Times New Roman" w:cs="Times New Roman"/>
                <w:sz w:val="24"/>
                <w:szCs w:val="24"/>
              </w:rPr>
              <w:t>Cr.                      ₹</w:t>
            </w:r>
          </w:p>
        </w:tc>
      </w:tr>
      <w:tr w:rsidR="00A45FF8" w:rsidRPr="004579CD" w14:paraId="3A98954B" w14:textId="77777777" w:rsidTr="00D25394">
        <w:trPr>
          <w:jc w:val="center"/>
        </w:trPr>
        <w:tc>
          <w:tcPr>
            <w:tcW w:w="3060" w:type="dxa"/>
          </w:tcPr>
          <w:p w14:paraId="3421D5B1"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 xml:space="preserve">Goodwill </w:t>
            </w:r>
          </w:p>
        </w:tc>
        <w:tc>
          <w:tcPr>
            <w:tcW w:w="1431" w:type="dxa"/>
          </w:tcPr>
          <w:p w14:paraId="110FB980"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25,000</w:t>
            </w:r>
          </w:p>
        </w:tc>
        <w:tc>
          <w:tcPr>
            <w:tcW w:w="1607" w:type="dxa"/>
          </w:tcPr>
          <w:p w14:paraId="234C20F1"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20B99502" w14:textId="77777777" w:rsidTr="00D25394">
        <w:trPr>
          <w:jc w:val="center"/>
        </w:trPr>
        <w:tc>
          <w:tcPr>
            <w:tcW w:w="3060" w:type="dxa"/>
          </w:tcPr>
          <w:p w14:paraId="0AA42CA0"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Cash</w:t>
            </w:r>
          </w:p>
        </w:tc>
        <w:tc>
          <w:tcPr>
            <w:tcW w:w="1431" w:type="dxa"/>
          </w:tcPr>
          <w:p w14:paraId="5750A973"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750</w:t>
            </w:r>
          </w:p>
        </w:tc>
        <w:tc>
          <w:tcPr>
            <w:tcW w:w="1607" w:type="dxa"/>
          </w:tcPr>
          <w:p w14:paraId="4C818AE0"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1B5937FA" w14:textId="77777777" w:rsidTr="00D25394">
        <w:trPr>
          <w:jc w:val="center"/>
        </w:trPr>
        <w:tc>
          <w:tcPr>
            <w:tcW w:w="3060" w:type="dxa"/>
          </w:tcPr>
          <w:p w14:paraId="0A963B35"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Bank</w:t>
            </w:r>
          </w:p>
        </w:tc>
        <w:tc>
          <w:tcPr>
            <w:tcW w:w="1431" w:type="dxa"/>
          </w:tcPr>
          <w:p w14:paraId="406A0CB0"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39,900</w:t>
            </w:r>
          </w:p>
        </w:tc>
        <w:tc>
          <w:tcPr>
            <w:tcW w:w="1607" w:type="dxa"/>
          </w:tcPr>
          <w:p w14:paraId="3F758AC3"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38BF56FD" w14:textId="77777777" w:rsidTr="00D25394">
        <w:trPr>
          <w:jc w:val="center"/>
        </w:trPr>
        <w:tc>
          <w:tcPr>
            <w:tcW w:w="3060" w:type="dxa"/>
          </w:tcPr>
          <w:p w14:paraId="48C54331"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Purchases</w:t>
            </w:r>
          </w:p>
        </w:tc>
        <w:tc>
          <w:tcPr>
            <w:tcW w:w="1431" w:type="dxa"/>
          </w:tcPr>
          <w:p w14:paraId="52AF92AE"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1,85,000</w:t>
            </w:r>
          </w:p>
        </w:tc>
        <w:tc>
          <w:tcPr>
            <w:tcW w:w="1607" w:type="dxa"/>
          </w:tcPr>
          <w:p w14:paraId="349AFBEC"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780D34F5" w14:textId="77777777" w:rsidTr="00D25394">
        <w:trPr>
          <w:jc w:val="center"/>
        </w:trPr>
        <w:tc>
          <w:tcPr>
            <w:tcW w:w="3060" w:type="dxa"/>
          </w:tcPr>
          <w:p w14:paraId="1F7901FA"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Preliminary Expenses</w:t>
            </w:r>
          </w:p>
        </w:tc>
        <w:tc>
          <w:tcPr>
            <w:tcW w:w="1431" w:type="dxa"/>
          </w:tcPr>
          <w:p w14:paraId="004D940A"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5,000</w:t>
            </w:r>
          </w:p>
        </w:tc>
        <w:tc>
          <w:tcPr>
            <w:tcW w:w="1607" w:type="dxa"/>
          </w:tcPr>
          <w:p w14:paraId="3B34EA4C"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1D5F93A4" w14:textId="77777777" w:rsidTr="00D25394">
        <w:trPr>
          <w:jc w:val="center"/>
        </w:trPr>
        <w:tc>
          <w:tcPr>
            <w:tcW w:w="3060" w:type="dxa"/>
          </w:tcPr>
          <w:p w14:paraId="2DB590F1"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Share Capital</w:t>
            </w:r>
          </w:p>
        </w:tc>
        <w:tc>
          <w:tcPr>
            <w:tcW w:w="1431" w:type="dxa"/>
          </w:tcPr>
          <w:p w14:paraId="298643CC"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c>
          <w:tcPr>
            <w:tcW w:w="1607" w:type="dxa"/>
          </w:tcPr>
          <w:p w14:paraId="1EE39F36"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4,00,000</w:t>
            </w:r>
          </w:p>
        </w:tc>
      </w:tr>
      <w:tr w:rsidR="00A45FF8" w:rsidRPr="004579CD" w14:paraId="07041979" w14:textId="77777777" w:rsidTr="00D25394">
        <w:trPr>
          <w:jc w:val="center"/>
        </w:trPr>
        <w:tc>
          <w:tcPr>
            <w:tcW w:w="3060" w:type="dxa"/>
          </w:tcPr>
          <w:p w14:paraId="76AFB6D1"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12% debentures</w:t>
            </w:r>
          </w:p>
        </w:tc>
        <w:tc>
          <w:tcPr>
            <w:tcW w:w="1431" w:type="dxa"/>
          </w:tcPr>
          <w:p w14:paraId="4E0571A0"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c>
          <w:tcPr>
            <w:tcW w:w="1607" w:type="dxa"/>
          </w:tcPr>
          <w:p w14:paraId="41E4F126"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3,00,000</w:t>
            </w:r>
          </w:p>
        </w:tc>
      </w:tr>
      <w:tr w:rsidR="00A45FF8" w:rsidRPr="004579CD" w14:paraId="28A01177" w14:textId="77777777" w:rsidTr="00D25394">
        <w:trPr>
          <w:jc w:val="center"/>
        </w:trPr>
        <w:tc>
          <w:tcPr>
            <w:tcW w:w="3060" w:type="dxa"/>
          </w:tcPr>
          <w:p w14:paraId="4351E231"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 xml:space="preserve"> P &amp; L A/c (Cr)</w:t>
            </w:r>
          </w:p>
        </w:tc>
        <w:tc>
          <w:tcPr>
            <w:tcW w:w="1431" w:type="dxa"/>
          </w:tcPr>
          <w:p w14:paraId="375F4439"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c>
          <w:tcPr>
            <w:tcW w:w="1607" w:type="dxa"/>
          </w:tcPr>
          <w:p w14:paraId="5CC9110D"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26,250</w:t>
            </w:r>
          </w:p>
        </w:tc>
      </w:tr>
      <w:tr w:rsidR="00A45FF8" w:rsidRPr="004579CD" w14:paraId="64C45BF8" w14:textId="77777777" w:rsidTr="00D25394">
        <w:trPr>
          <w:jc w:val="center"/>
        </w:trPr>
        <w:tc>
          <w:tcPr>
            <w:tcW w:w="3060" w:type="dxa"/>
          </w:tcPr>
          <w:p w14:paraId="1FCAD1BB"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Calls-in-arrears</w:t>
            </w:r>
          </w:p>
        </w:tc>
        <w:tc>
          <w:tcPr>
            <w:tcW w:w="1431" w:type="dxa"/>
          </w:tcPr>
          <w:p w14:paraId="42DCC20F"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7,500</w:t>
            </w:r>
          </w:p>
        </w:tc>
        <w:tc>
          <w:tcPr>
            <w:tcW w:w="1607" w:type="dxa"/>
          </w:tcPr>
          <w:p w14:paraId="2A0D8C19"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040A9180" w14:textId="77777777" w:rsidTr="00D25394">
        <w:trPr>
          <w:jc w:val="center"/>
        </w:trPr>
        <w:tc>
          <w:tcPr>
            <w:tcW w:w="3060" w:type="dxa"/>
          </w:tcPr>
          <w:p w14:paraId="5C091E78"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Premises</w:t>
            </w:r>
          </w:p>
        </w:tc>
        <w:tc>
          <w:tcPr>
            <w:tcW w:w="1431" w:type="dxa"/>
          </w:tcPr>
          <w:p w14:paraId="64E2D894"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3,00,000</w:t>
            </w:r>
          </w:p>
        </w:tc>
        <w:tc>
          <w:tcPr>
            <w:tcW w:w="1607" w:type="dxa"/>
          </w:tcPr>
          <w:p w14:paraId="6D9B90B0"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200D2294" w14:textId="77777777" w:rsidTr="00D25394">
        <w:trPr>
          <w:jc w:val="center"/>
        </w:trPr>
        <w:tc>
          <w:tcPr>
            <w:tcW w:w="3060" w:type="dxa"/>
          </w:tcPr>
          <w:p w14:paraId="247C7BCC"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Plant &amp; Machinery</w:t>
            </w:r>
          </w:p>
        </w:tc>
        <w:tc>
          <w:tcPr>
            <w:tcW w:w="1431" w:type="dxa"/>
          </w:tcPr>
          <w:p w14:paraId="56A5FF99"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3,30,000</w:t>
            </w:r>
          </w:p>
        </w:tc>
        <w:tc>
          <w:tcPr>
            <w:tcW w:w="1607" w:type="dxa"/>
          </w:tcPr>
          <w:p w14:paraId="394B7D27"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3F9A2199" w14:textId="77777777" w:rsidTr="00D25394">
        <w:trPr>
          <w:jc w:val="center"/>
        </w:trPr>
        <w:tc>
          <w:tcPr>
            <w:tcW w:w="3060" w:type="dxa"/>
          </w:tcPr>
          <w:p w14:paraId="32F44056"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Interim Dividend</w:t>
            </w:r>
          </w:p>
        </w:tc>
        <w:tc>
          <w:tcPr>
            <w:tcW w:w="1431" w:type="dxa"/>
          </w:tcPr>
          <w:p w14:paraId="5F550266"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39,250</w:t>
            </w:r>
          </w:p>
        </w:tc>
        <w:tc>
          <w:tcPr>
            <w:tcW w:w="1607" w:type="dxa"/>
          </w:tcPr>
          <w:p w14:paraId="5B49F71E"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w:t>
            </w:r>
          </w:p>
        </w:tc>
      </w:tr>
      <w:tr w:rsidR="00A45FF8" w:rsidRPr="004579CD" w14:paraId="636B1A43" w14:textId="77777777" w:rsidTr="00D25394">
        <w:trPr>
          <w:jc w:val="center"/>
        </w:trPr>
        <w:tc>
          <w:tcPr>
            <w:tcW w:w="3060" w:type="dxa"/>
          </w:tcPr>
          <w:p w14:paraId="1707D369"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Sales</w:t>
            </w:r>
          </w:p>
        </w:tc>
        <w:tc>
          <w:tcPr>
            <w:tcW w:w="1431" w:type="dxa"/>
          </w:tcPr>
          <w:p w14:paraId="22461B0B" w14:textId="77777777" w:rsidR="00A45FF8" w:rsidRPr="00D25394" w:rsidRDefault="00A45FF8" w:rsidP="001F0BCB">
            <w:pPr>
              <w:jc w:val="right"/>
              <w:rPr>
                <w:rFonts w:ascii="Times New Roman" w:hAnsi="Times New Roman" w:cs="Times New Roman"/>
                <w:sz w:val="24"/>
                <w:szCs w:val="24"/>
              </w:rPr>
            </w:pPr>
          </w:p>
        </w:tc>
        <w:tc>
          <w:tcPr>
            <w:tcW w:w="1607" w:type="dxa"/>
          </w:tcPr>
          <w:p w14:paraId="76883BCD"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4,15,000</w:t>
            </w:r>
          </w:p>
        </w:tc>
      </w:tr>
      <w:tr w:rsidR="00A45FF8" w:rsidRPr="004579CD" w14:paraId="496FB6E3" w14:textId="77777777" w:rsidTr="00D25394">
        <w:trPr>
          <w:jc w:val="center"/>
        </w:trPr>
        <w:tc>
          <w:tcPr>
            <w:tcW w:w="3060" w:type="dxa"/>
          </w:tcPr>
          <w:p w14:paraId="1EDB60AC"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Stock (1.4.97)</w:t>
            </w:r>
          </w:p>
        </w:tc>
        <w:tc>
          <w:tcPr>
            <w:tcW w:w="1431" w:type="dxa"/>
          </w:tcPr>
          <w:p w14:paraId="61186247"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75,000</w:t>
            </w:r>
          </w:p>
        </w:tc>
        <w:tc>
          <w:tcPr>
            <w:tcW w:w="1607" w:type="dxa"/>
          </w:tcPr>
          <w:p w14:paraId="7F7F15AE" w14:textId="77777777" w:rsidR="00A45FF8" w:rsidRPr="00D25394" w:rsidRDefault="00A45FF8" w:rsidP="001F0BCB">
            <w:pPr>
              <w:jc w:val="right"/>
              <w:rPr>
                <w:rFonts w:ascii="Times New Roman" w:hAnsi="Times New Roman" w:cs="Times New Roman"/>
                <w:sz w:val="24"/>
                <w:szCs w:val="24"/>
              </w:rPr>
            </w:pPr>
          </w:p>
        </w:tc>
      </w:tr>
      <w:tr w:rsidR="00A45FF8" w:rsidRPr="004579CD" w14:paraId="1319026B" w14:textId="77777777" w:rsidTr="00D25394">
        <w:trPr>
          <w:jc w:val="center"/>
        </w:trPr>
        <w:tc>
          <w:tcPr>
            <w:tcW w:w="3060" w:type="dxa"/>
          </w:tcPr>
          <w:p w14:paraId="5DC7F3E9"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Furniture</w:t>
            </w:r>
          </w:p>
        </w:tc>
        <w:tc>
          <w:tcPr>
            <w:tcW w:w="1431" w:type="dxa"/>
          </w:tcPr>
          <w:p w14:paraId="5AE51C7E"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7,200</w:t>
            </w:r>
          </w:p>
        </w:tc>
        <w:tc>
          <w:tcPr>
            <w:tcW w:w="1607" w:type="dxa"/>
          </w:tcPr>
          <w:p w14:paraId="2282E85D"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w:t>
            </w:r>
          </w:p>
        </w:tc>
      </w:tr>
      <w:tr w:rsidR="00A45FF8" w:rsidRPr="004579CD" w14:paraId="10584A6C" w14:textId="77777777" w:rsidTr="00D25394">
        <w:trPr>
          <w:jc w:val="center"/>
        </w:trPr>
        <w:tc>
          <w:tcPr>
            <w:tcW w:w="3060" w:type="dxa"/>
          </w:tcPr>
          <w:p w14:paraId="417E730D"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Debtors</w:t>
            </w:r>
          </w:p>
        </w:tc>
        <w:tc>
          <w:tcPr>
            <w:tcW w:w="1431" w:type="dxa"/>
          </w:tcPr>
          <w:p w14:paraId="2B108BB2"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87,000</w:t>
            </w:r>
          </w:p>
        </w:tc>
        <w:tc>
          <w:tcPr>
            <w:tcW w:w="1607" w:type="dxa"/>
          </w:tcPr>
          <w:p w14:paraId="34CBFA91"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w:t>
            </w:r>
          </w:p>
        </w:tc>
      </w:tr>
      <w:tr w:rsidR="00A45FF8" w:rsidRPr="004579CD" w14:paraId="46A3A12A" w14:textId="77777777" w:rsidTr="00D25394">
        <w:trPr>
          <w:jc w:val="center"/>
        </w:trPr>
        <w:tc>
          <w:tcPr>
            <w:tcW w:w="3060" w:type="dxa"/>
          </w:tcPr>
          <w:p w14:paraId="262BB820"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Wages</w:t>
            </w:r>
          </w:p>
        </w:tc>
        <w:tc>
          <w:tcPr>
            <w:tcW w:w="1431" w:type="dxa"/>
          </w:tcPr>
          <w:p w14:paraId="76436183"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84,865</w:t>
            </w:r>
          </w:p>
        </w:tc>
        <w:tc>
          <w:tcPr>
            <w:tcW w:w="1607" w:type="dxa"/>
          </w:tcPr>
          <w:p w14:paraId="1200E025" w14:textId="77777777" w:rsidR="00A45FF8" w:rsidRPr="00D25394" w:rsidRDefault="00A45FF8" w:rsidP="001F0BCB">
            <w:pPr>
              <w:jc w:val="right"/>
              <w:rPr>
                <w:rFonts w:ascii="Times New Roman" w:hAnsi="Times New Roman" w:cs="Times New Roman"/>
                <w:sz w:val="24"/>
                <w:szCs w:val="24"/>
              </w:rPr>
            </w:pPr>
          </w:p>
        </w:tc>
      </w:tr>
      <w:tr w:rsidR="00A45FF8" w:rsidRPr="004579CD" w14:paraId="4292D6A0" w14:textId="77777777" w:rsidTr="00D25394">
        <w:trPr>
          <w:jc w:val="center"/>
        </w:trPr>
        <w:tc>
          <w:tcPr>
            <w:tcW w:w="3060" w:type="dxa"/>
          </w:tcPr>
          <w:p w14:paraId="0E6AAB2B"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lastRenderedPageBreak/>
              <w:t>General Expenses</w:t>
            </w:r>
          </w:p>
        </w:tc>
        <w:tc>
          <w:tcPr>
            <w:tcW w:w="1431" w:type="dxa"/>
          </w:tcPr>
          <w:p w14:paraId="2D353B1B"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6,835</w:t>
            </w:r>
          </w:p>
        </w:tc>
        <w:tc>
          <w:tcPr>
            <w:tcW w:w="1607" w:type="dxa"/>
          </w:tcPr>
          <w:p w14:paraId="6E295445"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w:t>
            </w:r>
          </w:p>
        </w:tc>
      </w:tr>
      <w:tr w:rsidR="00A45FF8" w:rsidRPr="004579CD" w14:paraId="7BEA3C5A" w14:textId="77777777" w:rsidTr="00D25394">
        <w:trPr>
          <w:jc w:val="center"/>
        </w:trPr>
        <w:tc>
          <w:tcPr>
            <w:tcW w:w="3060" w:type="dxa"/>
          </w:tcPr>
          <w:p w14:paraId="16407FD6"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Fright and Carriage</w:t>
            </w:r>
          </w:p>
        </w:tc>
        <w:tc>
          <w:tcPr>
            <w:tcW w:w="1431" w:type="dxa"/>
          </w:tcPr>
          <w:p w14:paraId="4374E1B3"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13,115</w:t>
            </w:r>
          </w:p>
        </w:tc>
        <w:tc>
          <w:tcPr>
            <w:tcW w:w="1607" w:type="dxa"/>
          </w:tcPr>
          <w:p w14:paraId="76036944"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w:t>
            </w:r>
          </w:p>
        </w:tc>
      </w:tr>
      <w:tr w:rsidR="00A45FF8" w:rsidRPr="004579CD" w14:paraId="24D4F293" w14:textId="77777777" w:rsidTr="00D25394">
        <w:trPr>
          <w:jc w:val="center"/>
        </w:trPr>
        <w:tc>
          <w:tcPr>
            <w:tcW w:w="3060" w:type="dxa"/>
          </w:tcPr>
          <w:p w14:paraId="641A4334"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Salaries</w:t>
            </w:r>
          </w:p>
        </w:tc>
        <w:tc>
          <w:tcPr>
            <w:tcW w:w="1431" w:type="dxa"/>
          </w:tcPr>
          <w:p w14:paraId="5E90FB21"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14,500</w:t>
            </w:r>
          </w:p>
        </w:tc>
        <w:tc>
          <w:tcPr>
            <w:tcW w:w="1607" w:type="dxa"/>
          </w:tcPr>
          <w:p w14:paraId="7AFF07A3" w14:textId="77777777" w:rsidR="00A45FF8" w:rsidRPr="00D25394" w:rsidRDefault="00A45FF8" w:rsidP="001F0BCB">
            <w:pPr>
              <w:jc w:val="right"/>
              <w:rPr>
                <w:rFonts w:ascii="Times New Roman" w:hAnsi="Times New Roman" w:cs="Times New Roman"/>
                <w:sz w:val="24"/>
                <w:szCs w:val="24"/>
              </w:rPr>
            </w:pPr>
          </w:p>
        </w:tc>
      </w:tr>
      <w:tr w:rsidR="00A45FF8" w:rsidRPr="004579CD" w14:paraId="2B50DC7A" w14:textId="77777777" w:rsidTr="00D25394">
        <w:trPr>
          <w:jc w:val="center"/>
        </w:trPr>
        <w:tc>
          <w:tcPr>
            <w:tcW w:w="3060" w:type="dxa"/>
          </w:tcPr>
          <w:p w14:paraId="186ABCB5"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Directors’ Fees</w:t>
            </w:r>
          </w:p>
        </w:tc>
        <w:tc>
          <w:tcPr>
            <w:tcW w:w="1431" w:type="dxa"/>
          </w:tcPr>
          <w:p w14:paraId="51D63449"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5,725</w:t>
            </w:r>
          </w:p>
        </w:tc>
        <w:tc>
          <w:tcPr>
            <w:tcW w:w="1607" w:type="dxa"/>
          </w:tcPr>
          <w:p w14:paraId="21A0A7C4" w14:textId="77777777" w:rsidR="00A45FF8" w:rsidRPr="00D25394" w:rsidRDefault="00A45FF8" w:rsidP="001F0BCB">
            <w:pPr>
              <w:jc w:val="right"/>
              <w:rPr>
                <w:rFonts w:ascii="Times New Roman" w:hAnsi="Times New Roman" w:cs="Times New Roman"/>
                <w:sz w:val="24"/>
                <w:szCs w:val="24"/>
              </w:rPr>
            </w:pPr>
          </w:p>
        </w:tc>
      </w:tr>
      <w:tr w:rsidR="00A45FF8" w:rsidRPr="004579CD" w14:paraId="7A89F068" w14:textId="77777777" w:rsidTr="00D25394">
        <w:trPr>
          <w:jc w:val="center"/>
        </w:trPr>
        <w:tc>
          <w:tcPr>
            <w:tcW w:w="3060" w:type="dxa"/>
          </w:tcPr>
          <w:p w14:paraId="5826F8BB"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Bad debts</w:t>
            </w:r>
          </w:p>
        </w:tc>
        <w:tc>
          <w:tcPr>
            <w:tcW w:w="1431" w:type="dxa"/>
          </w:tcPr>
          <w:p w14:paraId="6A20F18D"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2,110</w:t>
            </w:r>
          </w:p>
        </w:tc>
        <w:tc>
          <w:tcPr>
            <w:tcW w:w="1607" w:type="dxa"/>
          </w:tcPr>
          <w:p w14:paraId="0CDFA357" w14:textId="77777777" w:rsidR="00A45FF8" w:rsidRPr="00D25394" w:rsidRDefault="00A45FF8" w:rsidP="001F0BCB">
            <w:pPr>
              <w:jc w:val="right"/>
              <w:rPr>
                <w:rFonts w:ascii="Times New Roman" w:hAnsi="Times New Roman" w:cs="Times New Roman"/>
                <w:sz w:val="24"/>
                <w:szCs w:val="24"/>
              </w:rPr>
            </w:pPr>
          </w:p>
        </w:tc>
      </w:tr>
      <w:tr w:rsidR="00A45FF8" w:rsidRPr="004579CD" w14:paraId="5AC637A7" w14:textId="77777777" w:rsidTr="00D25394">
        <w:trPr>
          <w:jc w:val="center"/>
        </w:trPr>
        <w:tc>
          <w:tcPr>
            <w:tcW w:w="3060" w:type="dxa"/>
          </w:tcPr>
          <w:p w14:paraId="18D8C1A4"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 xml:space="preserve">Debenture Interest Paid </w:t>
            </w:r>
          </w:p>
        </w:tc>
        <w:tc>
          <w:tcPr>
            <w:tcW w:w="1431" w:type="dxa"/>
          </w:tcPr>
          <w:p w14:paraId="4E896DCB"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18,000</w:t>
            </w:r>
          </w:p>
        </w:tc>
        <w:tc>
          <w:tcPr>
            <w:tcW w:w="1607" w:type="dxa"/>
          </w:tcPr>
          <w:p w14:paraId="0945EDF3" w14:textId="77777777" w:rsidR="00A45FF8" w:rsidRPr="00D25394" w:rsidRDefault="00A45FF8" w:rsidP="001F0BCB">
            <w:pPr>
              <w:jc w:val="right"/>
              <w:rPr>
                <w:rFonts w:ascii="Times New Roman" w:hAnsi="Times New Roman" w:cs="Times New Roman"/>
                <w:sz w:val="24"/>
                <w:szCs w:val="24"/>
              </w:rPr>
            </w:pPr>
          </w:p>
        </w:tc>
      </w:tr>
      <w:tr w:rsidR="00A45FF8" w:rsidRPr="004579CD" w14:paraId="1C58CD29" w14:textId="77777777" w:rsidTr="00D25394">
        <w:trPr>
          <w:jc w:val="center"/>
        </w:trPr>
        <w:tc>
          <w:tcPr>
            <w:tcW w:w="3060" w:type="dxa"/>
          </w:tcPr>
          <w:p w14:paraId="0151DA3D"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 xml:space="preserve">Bills Payable </w:t>
            </w:r>
          </w:p>
        </w:tc>
        <w:tc>
          <w:tcPr>
            <w:tcW w:w="1431" w:type="dxa"/>
          </w:tcPr>
          <w:p w14:paraId="3C2DFE19"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w:t>
            </w:r>
          </w:p>
        </w:tc>
        <w:tc>
          <w:tcPr>
            <w:tcW w:w="1607" w:type="dxa"/>
          </w:tcPr>
          <w:p w14:paraId="4B79D7CE"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37,000</w:t>
            </w:r>
          </w:p>
        </w:tc>
      </w:tr>
      <w:tr w:rsidR="00A45FF8" w:rsidRPr="004579CD" w14:paraId="457A88D6" w14:textId="77777777" w:rsidTr="00D25394">
        <w:trPr>
          <w:jc w:val="center"/>
        </w:trPr>
        <w:tc>
          <w:tcPr>
            <w:tcW w:w="3060" w:type="dxa"/>
          </w:tcPr>
          <w:p w14:paraId="15C350C6"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Sundry Creditors</w:t>
            </w:r>
          </w:p>
        </w:tc>
        <w:tc>
          <w:tcPr>
            <w:tcW w:w="1431" w:type="dxa"/>
          </w:tcPr>
          <w:p w14:paraId="00FE7C39" w14:textId="77777777" w:rsidR="00A45FF8" w:rsidRPr="00D25394" w:rsidRDefault="00A45FF8" w:rsidP="001F0BCB">
            <w:pPr>
              <w:jc w:val="right"/>
              <w:rPr>
                <w:rFonts w:ascii="Times New Roman" w:hAnsi="Times New Roman" w:cs="Times New Roman"/>
                <w:sz w:val="24"/>
                <w:szCs w:val="24"/>
              </w:rPr>
            </w:pPr>
          </w:p>
        </w:tc>
        <w:tc>
          <w:tcPr>
            <w:tcW w:w="1607" w:type="dxa"/>
          </w:tcPr>
          <w:p w14:paraId="3DF04457"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40,000</w:t>
            </w:r>
          </w:p>
        </w:tc>
      </w:tr>
      <w:tr w:rsidR="00A45FF8" w:rsidRPr="004579CD" w14:paraId="6FB0B2D6" w14:textId="77777777" w:rsidTr="00D25394">
        <w:trPr>
          <w:jc w:val="center"/>
        </w:trPr>
        <w:tc>
          <w:tcPr>
            <w:tcW w:w="3060" w:type="dxa"/>
          </w:tcPr>
          <w:p w14:paraId="08E046C6"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General Reserve</w:t>
            </w:r>
          </w:p>
        </w:tc>
        <w:tc>
          <w:tcPr>
            <w:tcW w:w="1431" w:type="dxa"/>
          </w:tcPr>
          <w:p w14:paraId="1F07C2EB"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w:t>
            </w:r>
          </w:p>
        </w:tc>
        <w:tc>
          <w:tcPr>
            <w:tcW w:w="1607" w:type="dxa"/>
          </w:tcPr>
          <w:p w14:paraId="07CD7290"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25,000</w:t>
            </w:r>
          </w:p>
        </w:tc>
      </w:tr>
      <w:tr w:rsidR="00A45FF8" w:rsidRPr="004579CD" w14:paraId="522981C7" w14:textId="77777777" w:rsidTr="00D25394">
        <w:trPr>
          <w:jc w:val="center"/>
        </w:trPr>
        <w:tc>
          <w:tcPr>
            <w:tcW w:w="3060" w:type="dxa"/>
          </w:tcPr>
          <w:p w14:paraId="68C9A23E" w14:textId="77777777" w:rsidR="00A45FF8" w:rsidRPr="00D25394" w:rsidRDefault="00A45FF8" w:rsidP="001F0BCB">
            <w:pPr>
              <w:rPr>
                <w:rFonts w:ascii="Times New Roman" w:hAnsi="Times New Roman" w:cs="Times New Roman"/>
                <w:sz w:val="24"/>
                <w:szCs w:val="24"/>
              </w:rPr>
            </w:pPr>
            <w:r w:rsidRPr="00D25394">
              <w:rPr>
                <w:rFonts w:ascii="Times New Roman" w:hAnsi="Times New Roman" w:cs="Times New Roman"/>
                <w:sz w:val="24"/>
                <w:szCs w:val="24"/>
              </w:rPr>
              <w:t>Provision for Bad Debts</w:t>
            </w:r>
          </w:p>
        </w:tc>
        <w:tc>
          <w:tcPr>
            <w:tcW w:w="1431" w:type="dxa"/>
          </w:tcPr>
          <w:p w14:paraId="1A6210F3"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w:t>
            </w:r>
          </w:p>
        </w:tc>
        <w:tc>
          <w:tcPr>
            <w:tcW w:w="1607" w:type="dxa"/>
          </w:tcPr>
          <w:p w14:paraId="3F30E762" w14:textId="77777777" w:rsidR="00A45FF8" w:rsidRPr="00D25394" w:rsidRDefault="00A45FF8" w:rsidP="001F0BCB">
            <w:pPr>
              <w:jc w:val="right"/>
              <w:rPr>
                <w:rFonts w:ascii="Times New Roman" w:hAnsi="Times New Roman" w:cs="Times New Roman"/>
                <w:sz w:val="24"/>
                <w:szCs w:val="24"/>
              </w:rPr>
            </w:pPr>
            <w:r w:rsidRPr="00D25394">
              <w:rPr>
                <w:rFonts w:ascii="Times New Roman" w:hAnsi="Times New Roman" w:cs="Times New Roman"/>
                <w:sz w:val="24"/>
                <w:szCs w:val="24"/>
              </w:rPr>
              <w:t xml:space="preserve">      3,500</w:t>
            </w:r>
          </w:p>
        </w:tc>
      </w:tr>
      <w:tr w:rsidR="00A45FF8" w:rsidRPr="004579CD" w14:paraId="5C7B95A2" w14:textId="77777777" w:rsidTr="00D25394">
        <w:trPr>
          <w:jc w:val="center"/>
        </w:trPr>
        <w:tc>
          <w:tcPr>
            <w:tcW w:w="3060" w:type="dxa"/>
          </w:tcPr>
          <w:p w14:paraId="1D648DB4" w14:textId="77777777" w:rsidR="00A45FF8" w:rsidRPr="00D25394" w:rsidRDefault="00A45FF8" w:rsidP="001F0BCB">
            <w:pPr>
              <w:rPr>
                <w:rFonts w:ascii="Times New Roman" w:hAnsi="Times New Roman" w:cs="Times New Roman"/>
                <w:sz w:val="24"/>
                <w:szCs w:val="24"/>
              </w:rPr>
            </w:pPr>
          </w:p>
        </w:tc>
        <w:tc>
          <w:tcPr>
            <w:tcW w:w="1431" w:type="dxa"/>
          </w:tcPr>
          <w:p w14:paraId="359D0723" w14:textId="77777777" w:rsidR="00A45FF8" w:rsidRPr="00D25394" w:rsidRDefault="00A45FF8" w:rsidP="001F0BCB">
            <w:pPr>
              <w:jc w:val="right"/>
              <w:rPr>
                <w:rFonts w:ascii="Times New Roman" w:hAnsi="Times New Roman" w:cs="Times New Roman"/>
                <w:b/>
                <w:sz w:val="24"/>
                <w:szCs w:val="24"/>
              </w:rPr>
            </w:pPr>
            <w:r w:rsidRPr="00D25394">
              <w:rPr>
                <w:rFonts w:ascii="Times New Roman" w:hAnsi="Times New Roman" w:cs="Times New Roman"/>
                <w:b/>
                <w:sz w:val="24"/>
                <w:szCs w:val="24"/>
              </w:rPr>
              <w:t>12,46,750</w:t>
            </w:r>
          </w:p>
        </w:tc>
        <w:tc>
          <w:tcPr>
            <w:tcW w:w="1607" w:type="dxa"/>
          </w:tcPr>
          <w:p w14:paraId="64278DE6" w14:textId="77777777" w:rsidR="00A45FF8" w:rsidRPr="00D25394" w:rsidRDefault="00A45FF8" w:rsidP="001F0BCB">
            <w:pPr>
              <w:jc w:val="right"/>
              <w:rPr>
                <w:rFonts w:ascii="Times New Roman" w:hAnsi="Times New Roman" w:cs="Times New Roman"/>
                <w:b/>
                <w:sz w:val="24"/>
                <w:szCs w:val="24"/>
              </w:rPr>
            </w:pPr>
            <w:r w:rsidRPr="00D25394">
              <w:rPr>
                <w:rFonts w:ascii="Times New Roman" w:hAnsi="Times New Roman" w:cs="Times New Roman"/>
                <w:b/>
                <w:sz w:val="24"/>
                <w:szCs w:val="24"/>
              </w:rPr>
              <w:t>12,46,750</w:t>
            </w:r>
          </w:p>
        </w:tc>
      </w:tr>
    </w:tbl>
    <w:p w14:paraId="0C2842F8" w14:textId="77777777" w:rsidR="00A45FF8" w:rsidRPr="004579CD" w:rsidRDefault="00A45FF8" w:rsidP="00A45FF8">
      <w:pPr>
        <w:spacing w:after="0" w:line="240" w:lineRule="auto"/>
        <w:rPr>
          <w:rFonts w:ascii="Times New Roman" w:hAnsi="Times New Roman" w:cs="Times New Roman"/>
        </w:rPr>
      </w:pPr>
      <w:r w:rsidRPr="004579CD">
        <w:rPr>
          <w:rFonts w:ascii="Times New Roman" w:hAnsi="Times New Roman" w:cs="Times New Roman"/>
        </w:rPr>
        <w:t xml:space="preserve"> </w:t>
      </w:r>
      <w:r w:rsidRPr="004579CD">
        <w:rPr>
          <w:rFonts w:ascii="Times New Roman" w:hAnsi="Times New Roman" w:cs="Times New Roman"/>
        </w:rPr>
        <w:tab/>
      </w:r>
      <w:r w:rsidRPr="004579CD">
        <w:rPr>
          <w:rFonts w:ascii="Times New Roman" w:hAnsi="Times New Roman" w:cs="Times New Roman"/>
        </w:rPr>
        <w:tab/>
      </w:r>
      <w:r w:rsidRPr="004579CD">
        <w:rPr>
          <w:rFonts w:ascii="Times New Roman" w:hAnsi="Times New Roman" w:cs="Times New Roman"/>
        </w:rPr>
        <w:tab/>
      </w:r>
      <w:r w:rsidRPr="004579CD">
        <w:rPr>
          <w:rFonts w:ascii="Times New Roman" w:hAnsi="Times New Roman" w:cs="Times New Roman"/>
        </w:rPr>
        <w:tab/>
      </w:r>
    </w:p>
    <w:p w14:paraId="7F9DD2C5" w14:textId="77777777" w:rsidR="00A45FF8" w:rsidRPr="00AB37EB" w:rsidRDefault="00A45FF8" w:rsidP="00E66A09">
      <w:pPr>
        <w:spacing w:after="0" w:line="240" w:lineRule="auto"/>
        <w:ind w:left="720"/>
        <w:jc w:val="both"/>
        <w:rPr>
          <w:rFonts w:ascii="Times New Roman" w:hAnsi="Times New Roman" w:cs="Times New Roman"/>
          <w:sz w:val="28"/>
          <w:szCs w:val="28"/>
        </w:rPr>
      </w:pPr>
      <w:r w:rsidRPr="00AB37EB">
        <w:rPr>
          <w:rFonts w:ascii="Times New Roman" w:hAnsi="Times New Roman" w:cs="Times New Roman"/>
        </w:rPr>
        <w:t>Develop a Statement of Profit &amp; Loss Account and a Balance Sheet with proper working notes, after considering the following adjustments</w:t>
      </w:r>
      <w:r>
        <w:rPr>
          <w:rFonts w:ascii="Times New Roman" w:hAnsi="Times New Roman" w:cs="Times New Roman"/>
        </w:rPr>
        <w:t>:</w:t>
      </w:r>
    </w:p>
    <w:p w14:paraId="64ABD5FC" w14:textId="77777777" w:rsidR="00A45FF8" w:rsidRPr="004579CD" w:rsidRDefault="00A45FF8" w:rsidP="00A45FF8">
      <w:pPr>
        <w:numPr>
          <w:ilvl w:val="0"/>
          <w:numId w:val="14"/>
        </w:numPr>
        <w:spacing w:after="0" w:line="240" w:lineRule="auto"/>
        <w:jc w:val="both"/>
        <w:rPr>
          <w:rFonts w:ascii="Times New Roman" w:hAnsi="Times New Roman" w:cs="Times New Roman"/>
        </w:rPr>
      </w:pPr>
      <w:r w:rsidRPr="004579CD">
        <w:rPr>
          <w:rFonts w:ascii="Times New Roman" w:hAnsi="Times New Roman" w:cs="Times New Roman"/>
        </w:rPr>
        <w:t>Depreciate Plant and Machinery by 15%</w:t>
      </w:r>
    </w:p>
    <w:p w14:paraId="2F3D1FA8" w14:textId="5895D4A8" w:rsidR="00A45FF8" w:rsidRPr="004579CD" w:rsidRDefault="00A45FF8" w:rsidP="00A45FF8">
      <w:pPr>
        <w:numPr>
          <w:ilvl w:val="0"/>
          <w:numId w:val="14"/>
        </w:numPr>
        <w:spacing w:after="0" w:line="240" w:lineRule="auto"/>
        <w:jc w:val="both"/>
        <w:rPr>
          <w:rFonts w:ascii="Times New Roman" w:hAnsi="Times New Roman" w:cs="Times New Roman"/>
        </w:rPr>
      </w:pPr>
      <w:r w:rsidRPr="004579CD">
        <w:rPr>
          <w:rFonts w:ascii="Times New Roman" w:hAnsi="Times New Roman" w:cs="Times New Roman"/>
        </w:rPr>
        <w:t>Write off Preliminary Expenses</w:t>
      </w:r>
    </w:p>
    <w:p w14:paraId="56F43437" w14:textId="77777777" w:rsidR="00A45FF8" w:rsidRPr="004579CD" w:rsidRDefault="00A45FF8" w:rsidP="00A45FF8">
      <w:pPr>
        <w:numPr>
          <w:ilvl w:val="0"/>
          <w:numId w:val="14"/>
        </w:numPr>
        <w:spacing w:after="0" w:line="240" w:lineRule="auto"/>
        <w:jc w:val="both"/>
        <w:rPr>
          <w:rFonts w:ascii="Times New Roman" w:hAnsi="Times New Roman" w:cs="Times New Roman"/>
        </w:rPr>
      </w:pPr>
      <w:r w:rsidRPr="004579CD">
        <w:rPr>
          <w:rFonts w:ascii="Times New Roman" w:hAnsi="Times New Roman" w:cs="Times New Roman"/>
        </w:rPr>
        <w:t>Provide for 6 month</w:t>
      </w:r>
      <w:r>
        <w:rPr>
          <w:rFonts w:ascii="Times New Roman" w:hAnsi="Times New Roman" w:cs="Times New Roman"/>
        </w:rPr>
        <w:t>s</w:t>
      </w:r>
      <w:r w:rsidRPr="004579CD">
        <w:rPr>
          <w:rFonts w:ascii="Times New Roman" w:hAnsi="Times New Roman" w:cs="Times New Roman"/>
        </w:rPr>
        <w:t xml:space="preserve"> Interest </w:t>
      </w:r>
      <w:r>
        <w:rPr>
          <w:rFonts w:ascii="Times New Roman" w:hAnsi="Times New Roman" w:cs="Times New Roman"/>
        </w:rPr>
        <w:t>o</w:t>
      </w:r>
      <w:r w:rsidRPr="004579CD">
        <w:rPr>
          <w:rFonts w:ascii="Times New Roman" w:hAnsi="Times New Roman" w:cs="Times New Roman"/>
        </w:rPr>
        <w:t>n Debentures</w:t>
      </w:r>
    </w:p>
    <w:p w14:paraId="7184070E" w14:textId="77777777" w:rsidR="00A45FF8" w:rsidRPr="004579CD" w:rsidRDefault="00A45FF8" w:rsidP="00A45FF8">
      <w:pPr>
        <w:numPr>
          <w:ilvl w:val="0"/>
          <w:numId w:val="14"/>
        </w:numPr>
        <w:spacing w:after="0" w:line="240" w:lineRule="auto"/>
        <w:jc w:val="both"/>
        <w:rPr>
          <w:rFonts w:ascii="Times New Roman" w:hAnsi="Times New Roman" w:cs="Times New Roman"/>
        </w:rPr>
      </w:pPr>
      <w:r>
        <w:rPr>
          <w:rFonts w:ascii="Times New Roman" w:hAnsi="Times New Roman" w:cs="Times New Roman"/>
        </w:rPr>
        <w:t xml:space="preserve">Provide </w:t>
      </w:r>
      <w:r w:rsidRPr="004579CD">
        <w:rPr>
          <w:rFonts w:ascii="Times New Roman" w:hAnsi="Times New Roman" w:cs="Times New Roman"/>
        </w:rPr>
        <w:t xml:space="preserve">provision </w:t>
      </w:r>
      <w:r>
        <w:rPr>
          <w:rFonts w:ascii="Times New Roman" w:hAnsi="Times New Roman" w:cs="Times New Roman"/>
        </w:rPr>
        <w:t xml:space="preserve">for </w:t>
      </w:r>
      <w:r w:rsidRPr="004579CD">
        <w:rPr>
          <w:rFonts w:ascii="Times New Roman" w:hAnsi="Times New Roman" w:cs="Times New Roman"/>
        </w:rPr>
        <w:t xml:space="preserve">Bad </w:t>
      </w:r>
      <w:r>
        <w:rPr>
          <w:rFonts w:ascii="Times New Roman" w:hAnsi="Times New Roman" w:cs="Times New Roman"/>
        </w:rPr>
        <w:t>a</w:t>
      </w:r>
      <w:r w:rsidRPr="004579CD">
        <w:rPr>
          <w:rFonts w:ascii="Times New Roman" w:hAnsi="Times New Roman" w:cs="Times New Roman"/>
        </w:rPr>
        <w:t>nd Doubtful Debts at 5% on Sundry Debto</w:t>
      </w:r>
      <w:r>
        <w:rPr>
          <w:rFonts w:ascii="Times New Roman" w:hAnsi="Times New Roman" w:cs="Times New Roman"/>
        </w:rPr>
        <w:t>rs.</w:t>
      </w:r>
    </w:p>
    <w:p w14:paraId="06C17F7A" w14:textId="77777777" w:rsidR="00F20C2B" w:rsidRDefault="00A45FF8" w:rsidP="00F20C2B">
      <w:pPr>
        <w:numPr>
          <w:ilvl w:val="0"/>
          <w:numId w:val="14"/>
        </w:numPr>
        <w:spacing w:after="0" w:line="240" w:lineRule="auto"/>
        <w:jc w:val="both"/>
        <w:rPr>
          <w:rFonts w:ascii="Times New Roman" w:hAnsi="Times New Roman" w:cs="Times New Roman"/>
        </w:rPr>
      </w:pPr>
      <w:r w:rsidRPr="004579CD">
        <w:rPr>
          <w:rFonts w:ascii="Times New Roman" w:hAnsi="Times New Roman" w:cs="Times New Roman"/>
        </w:rPr>
        <w:t>Provide for Income Tax at 50%.</w:t>
      </w:r>
    </w:p>
    <w:p w14:paraId="6D9EB2F6" w14:textId="37D879B2" w:rsidR="00A45FF8" w:rsidRPr="00F20C2B" w:rsidRDefault="00A45FF8" w:rsidP="00F20C2B">
      <w:pPr>
        <w:numPr>
          <w:ilvl w:val="0"/>
          <w:numId w:val="14"/>
        </w:numPr>
        <w:spacing w:after="0" w:line="240" w:lineRule="auto"/>
        <w:jc w:val="both"/>
        <w:rPr>
          <w:rFonts w:ascii="Times New Roman" w:hAnsi="Times New Roman" w:cs="Times New Roman"/>
        </w:rPr>
      </w:pPr>
      <w:r w:rsidRPr="00F20C2B">
        <w:rPr>
          <w:rFonts w:ascii="Times New Roman" w:hAnsi="Times New Roman" w:cs="Times New Roman"/>
        </w:rPr>
        <w:t>Stock on 31.3.1998 was ₹ 95,000.</w:t>
      </w:r>
    </w:p>
    <w:bookmarkEnd w:id="2"/>
    <w:bookmarkEnd w:id="4"/>
    <w:p w14:paraId="7ABFAE5C" w14:textId="77777777" w:rsidR="00F20C2B" w:rsidRDefault="00F20C2B" w:rsidP="00F20C2B">
      <w:pPr>
        <w:spacing w:after="0" w:line="240" w:lineRule="auto"/>
        <w:jc w:val="both"/>
        <w:rPr>
          <w:rFonts w:ascii="Times New Roman" w:hAnsi="Times New Roman" w:cs="Times New Roman"/>
        </w:rPr>
      </w:pPr>
    </w:p>
    <w:p w14:paraId="1810A9B3" w14:textId="4E11C353" w:rsidR="00D2106F" w:rsidRPr="00D2106F" w:rsidRDefault="004522B4" w:rsidP="00D25394">
      <w:pPr>
        <w:spacing w:after="0" w:line="240" w:lineRule="auto"/>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F20C2B">
        <w:rPr>
          <w:rFonts w:ascii="Times New Roman" w:hAnsi="Times New Roman" w:cs="Times New Roman"/>
        </w:rPr>
        <w:t xml:space="preserve">Discuss the advantages and disadvantages of Social Responsibility Accounting </w:t>
      </w:r>
    </w:p>
    <w:p w14:paraId="21DB6806" w14:textId="77777777" w:rsidR="009A6C3C" w:rsidRPr="00D2106F" w:rsidRDefault="009A6C3C"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1960A86E" w14:textId="5D2BCA2D" w:rsidR="00875D55" w:rsidRPr="00875D55" w:rsidRDefault="004522B4" w:rsidP="00D25394">
      <w:pPr>
        <w:spacing w:after="0" w:line="240" w:lineRule="auto"/>
        <w:ind w:left="720" w:hanging="720"/>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875D55" w:rsidRPr="00875D55">
        <w:rPr>
          <w:rFonts w:ascii="Times New Roman" w:hAnsi="Times New Roman" w:cs="Times New Roman"/>
        </w:rPr>
        <w:t>The Sun Co., Ltd acquired 18,000 shares in the Moon &amp; Co., Ltd on 1</w:t>
      </w:r>
      <w:r w:rsidR="00875D55" w:rsidRPr="00875D55">
        <w:rPr>
          <w:rFonts w:ascii="Times New Roman" w:hAnsi="Times New Roman" w:cs="Times New Roman"/>
          <w:vertAlign w:val="superscript"/>
        </w:rPr>
        <w:t>st</w:t>
      </w:r>
      <w:r w:rsidR="00875D55" w:rsidRPr="00875D55">
        <w:rPr>
          <w:rFonts w:ascii="Times New Roman" w:hAnsi="Times New Roman" w:cs="Times New Roman"/>
        </w:rPr>
        <w:t xml:space="preserve"> Oct 1986. The Balance Sheets of the two companies as on 31</w:t>
      </w:r>
      <w:r w:rsidR="00875D55" w:rsidRPr="00875D55">
        <w:rPr>
          <w:rFonts w:ascii="Times New Roman" w:hAnsi="Times New Roman" w:cs="Times New Roman"/>
          <w:vertAlign w:val="superscript"/>
        </w:rPr>
        <w:t>st</w:t>
      </w:r>
      <w:r w:rsidR="00875D55" w:rsidRPr="00875D55">
        <w:rPr>
          <w:rFonts w:ascii="Times New Roman" w:hAnsi="Times New Roman" w:cs="Times New Roman"/>
        </w:rPr>
        <w:t xml:space="preserve"> Dec 1986 were as under:</w:t>
      </w:r>
    </w:p>
    <w:p w14:paraId="2C2A5423" w14:textId="77777777" w:rsidR="00875D55" w:rsidRPr="00875D55" w:rsidRDefault="00875D55" w:rsidP="00D25394">
      <w:pPr>
        <w:spacing w:after="0" w:line="240" w:lineRule="auto"/>
        <w:ind w:left="720" w:hanging="720"/>
        <w:jc w:val="both"/>
        <w:rPr>
          <w:rFonts w:ascii="Times New Roman" w:hAnsi="Times New Roman" w:cs="Times New Roman"/>
        </w:rPr>
      </w:pPr>
    </w:p>
    <w:tbl>
      <w:tblPr>
        <w:tblW w:w="861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1143"/>
        <w:gridCol w:w="1308"/>
        <w:gridCol w:w="1759"/>
        <w:gridCol w:w="1170"/>
        <w:gridCol w:w="1260"/>
      </w:tblGrid>
      <w:tr w:rsidR="00875D55" w:rsidRPr="00875D55" w14:paraId="6D2A4925" w14:textId="77777777" w:rsidTr="00D25394">
        <w:tc>
          <w:tcPr>
            <w:tcW w:w="1977" w:type="dxa"/>
          </w:tcPr>
          <w:p w14:paraId="6EEA83D3" w14:textId="77777777" w:rsidR="00875D55" w:rsidRPr="00875D55" w:rsidRDefault="00875D55" w:rsidP="00D25394">
            <w:pPr>
              <w:pStyle w:val="BodyText"/>
              <w:spacing w:after="0" w:line="240" w:lineRule="auto"/>
              <w:jc w:val="center"/>
              <w:rPr>
                <w:rFonts w:ascii="Times New Roman" w:hAnsi="Times New Roman" w:cs="Times New Roman"/>
                <w:b/>
              </w:rPr>
            </w:pPr>
            <w:r w:rsidRPr="00875D55">
              <w:rPr>
                <w:rFonts w:ascii="Times New Roman" w:hAnsi="Times New Roman" w:cs="Times New Roman"/>
                <w:b/>
              </w:rPr>
              <w:t>Liabilities</w:t>
            </w:r>
          </w:p>
        </w:tc>
        <w:tc>
          <w:tcPr>
            <w:tcW w:w="1143" w:type="dxa"/>
          </w:tcPr>
          <w:p w14:paraId="35D02FF0" w14:textId="77777777" w:rsidR="00875D55" w:rsidRPr="00875D55" w:rsidRDefault="00875D55" w:rsidP="00D25394">
            <w:pPr>
              <w:pStyle w:val="BodyText"/>
              <w:spacing w:after="0" w:line="240" w:lineRule="auto"/>
              <w:jc w:val="center"/>
              <w:rPr>
                <w:rFonts w:ascii="Times New Roman" w:hAnsi="Times New Roman" w:cs="Times New Roman"/>
                <w:b/>
              </w:rPr>
            </w:pPr>
            <w:r w:rsidRPr="00875D55">
              <w:rPr>
                <w:rFonts w:ascii="Times New Roman" w:hAnsi="Times New Roman" w:cs="Times New Roman"/>
                <w:b/>
              </w:rPr>
              <w:t>Sun Co.</w:t>
            </w:r>
          </w:p>
          <w:p w14:paraId="0ECBCE73" w14:textId="77777777" w:rsidR="00875D55" w:rsidRPr="00875D55" w:rsidRDefault="00875D55" w:rsidP="00D25394">
            <w:pPr>
              <w:pStyle w:val="BodyText"/>
              <w:spacing w:after="0" w:line="240" w:lineRule="auto"/>
              <w:jc w:val="center"/>
              <w:rPr>
                <w:rFonts w:ascii="Times New Roman" w:hAnsi="Times New Roman" w:cs="Times New Roman"/>
                <w:b/>
              </w:rPr>
            </w:pPr>
            <w:r w:rsidRPr="00875D55">
              <w:rPr>
                <w:rFonts w:ascii="Times New Roman" w:hAnsi="Times New Roman" w:cs="Times New Roman"/>
                <w:b/>
              </w:rPr>
              <w:t>Rs.</w:t>
            </w:r>
          </w:p>
        </w:tc>
        <w:tc>
          <w:tcPr>
            <w:tcW w:w="1308" w:type="dxa"/>
          </w:tcPr>
          <w:p w14:paraId="3BBBD776" w14:textId="77777777" w:rsidR="00875D55" w:rsidRPr="00875D55" w:rsidRDefault="00875D55" w:rsidP="00D25394">
            <w:pPr>
              <w:pStyle w:val="BodyText"/>
              <w:spacing w:after="0" w:line="240" w:lineRule="auto"/>
              <w:rPr>
                <w:rFonts w:ascii="Times New Roman" w:hAnsi="Times New Roman" w:cs="Times New Roman"/>
                <w:b/>
              </w:rPr>
            </w:pPr>
            <w:r w:rsidRPr="00875D55">
              <w:rPr>
                <w:rFonts w:ascii="Times New Roman" w:hAnsi="Times New Roman" w:cs="Times New Roman"/>
                <w:b/>
              </w:rPr>
              <w:t>Moon Co.</w:t>
            </w:r>
          </w:p>
          <w:p w14:paraId="3045A0DC" w14:textId="77777777" w:rsidR="00875D55" w:rsidRPr="00875D55" w:rsidRDefault="00875D55" w:rsidP="00D25394">
            <w:pPr>
              <w:pStyle w:val="BodyText"/>
              <w:spacing w:after="0" w:line="240" w:lineRule="auto"/>
              <w:rPr>
                <w:rFonts w:ascii="Times New Roman" w:hAnsi="Times New Roman" w:cs="Times New Roman"/>
                <w:b/>
              </w:rPr>
            </w:pPr>
            <w:r w:rsidRPr="00875D55">
              <w:rPr>
                <w:rFonts w:ascii="Times New Roman" w:hAnsi="Times New Roman" w:cs="Times New Roman"/>
                <w:b/>
              </w:rPr>
              <w:t xml:space="preserve">     Rs.</w:t>
            </w:r>
          </w:p>
        </w:tc>
        <w:tc>
          <w:tcPr>
            <w:tcW w:w="1759" w:type="dxa"/>
          </w:tcPr>
          <w:p w14:paraId="7A38ED56" w14:textId="77777777" w:rsidR="00875D55" w:rsidRPr="00875D55" w:rsidRDefault="00875D55" w:rsidP="00D25394">
            <w:pPr>
              <w:pStyle w:val="BodyText"/>
              <w:spacing w:after="0" w:line="240" w:lineRule="auto"/>
              <w:jc w:val="center"/>
              <w:rPr>
                <w:rFonts w:ascii="Times New Roman" w:hAnsi="Times New Roman" w:cs="Times New Roman"/>
                <w:b/>
              </w:rPr>
            </w:pPr>
            <w:r w:rsidRPr="00875D55">
              <w:rPr>
                <w:rFonts w:ascii="Times New Roman" w:hAnsi="Times New Roman" w:cs="Times New Roman"/>
                <w:b/>
              </w:rPr>
              <w:t>Assets</w:t>
            </w:r>
          </w:p>
        </w:tc>
        <w:tc>
          <w:tcPr>
            <w:tcW w:w="1170" w:type="dxa"/>
          </w:tcPr>
          <w:p w14:paraId="74F5FF24" w14:textId="77777777" w:rsidR="00875D55" w:rsidRPr="00875D55" w:rsidRDefault="00875D55" w:rsidP="00D25394">
            <w:pPr>
              <w:pStyle w:val="BodyText"/>
              <w:spacing w:after="0" w:line="240" w:lineRule="auto"/>
              <w:rPr>
                <w:rFonts w:ascii="Times New Roman" w:hAnsi="Times New Roman" w:cs="Times New Roman"/>
                <w:b/>
              </w:rPr>
            </w:pPr>
            <w:r w:rsidRPr="00875D55">
              <w:rPr>
                <w:rFonts w:ascii="Times New Roman" w:hAnsi="Times New Roman" w:cs="Times New Roman"/>
                <w:b/>
              </w:rPr>
              <w:t>Sun Co.</w:t>
            </w:r>
          </w:p>
          <w:p w14:paraId="1C49EE82" w14:textId="77777777" w:rsidR="00875D55" w:rsidRPr="00875D55" w:rsidRDefault="00875D55" w:rsidP="00D25394">
            <w:pPr>
              <w:pStyle w:val="BodyText"/>
              <w:spacing w:after="0" w:line="240" w:lineRule="auto"/>
              <w:jc w:val="center"/>
              <w:rPr>
                <w:rFonts w:ascii="Times New Roman" w:hAnsi="Times New Roman" w:cs="Times New Roman"/>
                <w:b/>
              </w:rPr>
            </w:pPr>
            <w:r w:rsidRPr="00875D55">
              <w:rPr>
                <w:rFonts w:ascii="Times New Roman" w:hAnsi="Times New Roman" w:cs="Times New Roman"/>
                <w:b/>
              </w:rPr>
              <w:t>Rs.</w:t>
            </w:r>
          </w:p>
        </w:tc>
        <w:tc>
          <w:tcPr>
            <w:tcW w:w="1260" w:type="dxa"/>
          </w:tcPr>
          <w:p w14:paraId="5B4FB064" w14:textId="77777777" w:rsidR="00875D55" w:rsidRPr="00875D55" w:rsidRDefault="00875D55" w:rsidP="00D25394">
            <w:pPr>
              <w:pStyle w:val="BodyText"/>
              <w:spacing w:after="0" w:line="240" w:lineRule="auto"/>
              <w:rPr>
                <w:rFonts w:ascii="Times New Roman" w:hAnsi="Times New Roman" w:cs="Times New Roman"/>
                <w:b/>
              </w:rPr>
            </w:pPr>
            <w:r w:rsidRPr="00875D55">
              <w:rPr>
                <w:rFonts w:ascii="Times New Roman" w:hAnsi="Times New Roman" w:cs="Times New Roman"/>
                <w:b/>
              </w:rPr>
              <w:t>Moon Co.</w:t>
            </w:r>
          </w:p>
          <w:p w14:paraId="1B2ECAE4" w14:textId="77777777" w:rsidR="00875D55" w:rsidRPr="00875D55" w:rsidRDefault="00875D55" w:rsidP="00D25394">
            <w:pPr>
              <w:pStyle w:val="BodyText"/>
              <w:spacing w:after="0" w:line="240" w:lineRule="auto"/>
              <w:rPr>
                <w:rFonts w:ascii="Times New Roman" w:hAnsi="Times New Roman" w:cs="Times New Roman"/>
                <w:b/>
              </w:rPr>
            </w:pPr>
            <w:r w:rsidRPr="00875D55">
              <w:rPr>
                <w:rFonts w:ascii="Times New Roman" w:hAnsi="Times New Roman" w:cs="Times New Roman"/>
                <w:b/>
              </w:rPr>
              <w:t xml:space="preserve">     Rs.</w:t>
            </w:r>
          </w:p>
        </w:tc>
      </w:tr>
      <w:tr w:rsidR="00875D55" w:rsidRPr="00875D55" w14:paraId="5BF67151" w14:textId="77777777" w:rsidTr="00D25394">
        <w:tc>
          <w:tcPr>
            <w:tcW w:w="1977" w:type="dxa"/>
          </w:tcPr>
          <w:p w14:paraId="0A44F2C0" w14:textId="77777777" w:rsidR="00875D55" w:rsidRPr="00875D55" w:rsidRDefault="00875D55" w:rsidP="00D25394">
            <w:pPr>
              <w:pStyle w:val="BodyText"/>
              <w:spacing w:after="0" w:line="240" w:lineRule="auto"/>
              <w:rPr>
                <w:rFonts w:ascii="Times New Roman" w:hAnsi="Times New Roman" w:cs="Times New Roman"/>
              </w:rPr>
            </w:pPr>
            <w:r w:rsidRPr="00875D55">
              <w:rPr>
                <w:rFonts w:ascii="Times New Roman" w:hAnsi="Times New Roman" w:cs="Times New Roman"/>
                <w:b/>
              </w:rPr>
              <w:t>Share Capital</w:t>
            </w:r>
            <w:r w:rsidRPr="00875D55">
              <w:rPr>
                <w:rFonts w:ascii="Times New Roman" w:hAnsi="Times New Roman" w:cs="Times New Roman"/>
              </w:rPr>
              <w:t>:</w:t>
            </w:r>
          </w:p>
          <w:p w14:paraId="12216F38" w14:textId="77777777" w:rsidR="00875D55" w:rsidRPr="00875D55" w:rsidRDefault="00875D55" w:rsidP="00D25394">
            <w:pPr>
              <w:pStyle w:val="BodyText"/>
              <w:spacing w:after="0" w:line="240" w:lineRule="auto"/>
              <w:rPr>
                <w:rFonts w:ascii="Times New Roman" w:hAnsi="Times New Roman" w:cs="Times New Roman"/>
              </w:rPr>
            </w:pPr>
            <w:r w:rsidRPr="00875D55">
              <w:rPr>
                <w:rFonts w:ascii="Times New Roman" w:hAnsi="Times New Roman" w:cs="Times New Roman"/>
              </w:rPr>
              <w:t>Shares of Rs. 10 each</w:t>
            </w:r>
          </w:p>
          <w:p w14:paraId="27B4650D" w14:textId="77777777" w:rsidR="00875D55" w:rsidRPr="00875D55" w:rsidRDefault="00875D55" w:rsidP="00D25394">
            <w:pPr>
              <w:pStyle w:val="BodyText"/>
              <w:spacing w:after="0" w:line="240" w:lineRule="auto"/>
              <w:rPr>
                <w:rFonts w:ascii="Times New Roman" w:hAnsi="Times New Roman" w:cs="Times New Roman"/>
              </w:rPr>
            </w:pPr>
            <w:r w:rsidRPr="00875D55">
              <w:rPr>
                <w:rFonts w:ascii="Times New Roman" w:hAnsi="Times New Roman" w:cs="Times New Roman"/>
              </w:rPr>
              <w:t>General Reserve</w:t>
            </w:r>
          </w:p>
          <w:p w14:paraId="4E9575EB" w14:textId="77777777" w:rsidR="00875D55" w:rsidRPr="00875D55" w:rsidRDefault="00875D55" w:rsidP="00D25394">
            <w:pPr>
              <w:pStyle w:val="BodyText"/>
              <w:spacing w:after="0" w:line="240" w:lineRule="auto"/>
              <w:rPr>
                <w:rFonts w:ascii="Times New Roman" w:hAnsi="Times New Roman" w:cs="Times New Roman"/>
              </w:rPr>
            </w:pPr>
            <w:r w:rsidRPr="00875D55">
              <w:rPr>
                <w:rFonts w:ascii="Times New Roman" w:hAnsi="Times New Roman" w:cs="Times New Roman"/>
              </w:rPr>
              <w:t>P &amp; L A/c</w:t>
            </w:r>
          </w:p>
          <w:p w14:paraId="56D99C2D" w14:textId="77777777" w:rsidR="00875D55" w:rsidRPr="00875D55" w:rsidRDefault="00875D55" w:rsidP="00D25394">
            <w:pPr>
              <w:pStyle w:val="BodyText"/>
              <w:spacing w:after="0" w:line="240" w:lineRule="auto"/>
              <w:rPr>
                <w:rFonts w:ascii="Times New Roman" w:hAnsi="Times New Roman" w:cs="Times New Roman"/>
              </w:rPr>
            </w:pPr>
            <w:r w:rsidRPr="00875D55">
              <w:rPr>
                <w:rFonts w:ascii="Times New Roman" w:hAnsi="Times New Roman" w:cs="Times New Roman"/>
              </w:rPr>
              <w:t>Creditors</w:t>
            </w:r>
          </w:p>
        </w:tc>
        <w:tc>
          <w:tcPr>
            <w:tcW w:w="1143" w:type="dxa"/>
          </w:tcPr>
          <w:p w14:paraId="75494216" w14:textId="77777777" w:rsidR="00875D55" w:rsidRPr="00875D55" w:rsidRDefault="00875D55" w:rsidP="00D25394">
            <w:pPr>
              <w:pStyle w:val="BodyText"/>
              <w:spacing w:after="0" w:line="240" w:lineRule="auto"/>
              <w:jc w:val="right"/>
              <w:rPr>
                <w:rFonts w:ascii="Times New Roman" w:hAnsi="Times New Roman" w:cs="Times New Roman"/>
              </w:rPr>
            </w:pPr>
          </w:p>
          <w:p w14:paraId="16793ABC" w14:textId="77777777" w:rsidR="00875D55" w:rsidRPr="00875D55" w:rsidRDefault="00875D55" w:rsidP="00D25394">
            <w:pPr>
              <w:pStyle w:val="BodyText"/>
              <w:spacing w:after="0" w:line="240" w:lineRule="auto"/>
              <w:jc w:val="right"/>
              <w:rPr>
                <w:rFonts w:ascii="Times New Roman" w:hAnsi="Times New Roman" w:cs="Times New Roman"/>
              </w:rPr>
            </w:pPr>
          </w:p>
          <w:p w14:paraId="43CEF1C6"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2,50,000</w:t>
            </w:r>
          </w:p>
          <w:p w14:paraId="751E0A99"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50,000</w:t>
            </w:r>
          </w:p>
          <w:p w14:paraId="1C898F56"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30,000</w:t>
            </w:r>
          </w:p>
          <w:p w14:paraId="644CA48A"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20,000</w:t>
            </w:r>
          </w:p>
        </w:tc>
        <w:tc>
          <w:tcPr>
            <w:tcW w:w="1308" w:type="dxa"/>
          </w:tcPr>
          <w:p w14:paraId="6B513B37" w14:textId="77777777" w:rsidR="00875D55" w:rsidRPr="00875D55" w:rsidRDefault="00875D55" w:rsidP="00D25394">
            <w:pPr>
              <w:pStyle w:val="BodyText"/>
              <w:spacing w:after="0" w:line="240" w:lineRule="auto"/>
              <w:jc w:val="right"/>
              <w:rPr>
                <w:rFonts w:ascii="Times New Roman" w:hAnsi="Times New Roman" w:cs="Times New Roman"/>
              </w:rPr>
            </w:pPr>
          </w:p>
          <w:p w14:paraId="26599B34" w14:textId="77777777" w:rsidR="00875D55" w:rsidRPr="00875D55" w:rsidRDefault="00875D55" w:rsidP="00D25394">
            <w:pPr>
              <w:pStyle w:val="BodyText"/>
              <w:spacing w:after="0" w:line="240" w:lineRule="auto"/>
              <w:jc w:val="right"/>
              <w:rPr>
                <w:rFonts w:ascii="Times New Roman" w:hAnsi="Times New Roman" w:cs="Times New Roman"/>
              </w:rPr>
            </w:pPr>
          </w:p>
          <w:p w14:paraId="56A3D4DC"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2,00,000</w:t>
            </w:r>
          </w:p>
          <w:p w14:paraId="6629D3E3"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40,000</w:t>
            </w:r>
          </w:p>
          <w:p w14:paraId="6DB28EBE"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20,000</w:t>
            </w:r>
          </w:p>
          <w:p w14:paraId="761B02B6"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10,000</w:t>
            </w:r>
          </w:p>
        </w:tc>
        <w:tc>
          <w:tcPr>
            <w:tcW w:w="1759" w:type="dxa"/>
          </w:tcPr>
          <w:p w14:paraId="0543EB58" w14:textId="77777777" w:rsidR="00875D55" w:rsidRPr="00875D55" w:rsidRDefault="00875D55" w:rsidP="00D25394">
            <w:pPr>
              <w:pStyle w:val="BodyText"/>
              <w:spacing w:after="0" w:line="240" w:lineRule="auto"/>
              <w:rPr>
                <w:rFonts w:ascii="Times New Roman" w:hAnsi="Times New Roman" w:cs="Times New Roman"/>
              </w:rPr>
            </w:pPr>
            <w:r w:rsidRPr="00875D55">
              <w:rPr>
                <w:rFonts w:ascii="Times New Roman" w:hAnsi="Times New Roman" w:cs="Times New Roman"/>
              </w:rPr>
              <w:t>Fixed assets</w:t>
            </w:r>
          </w:p>
          <w:p w14:paraId="19A83FC0" w14:textId="77777777" w:rsidR="00875D55" w:rsidRPr="00875D55" w:rsidRDefault="00875D55" w:rsidP="00D25394">
            <w:pPr>
              <w:pStyle w:val="BodyText"/>
              <w:spacing w:after="0" w:line="240" w:lineRule="auto"/>
              <w:rPr>
                <w:rFonts w:ascii="Times New Roman" w:hAnsi="Times New Roman" w:cs="Times New Roman"/>
              </w:rPr>
            </w:pPr>
          </w:p>
          <w:p w14:paraId="66A265BD" w14:textId="77777777" w:rsidR="00875D55" w:rsidRPr="00875D55" w:rsidRDefault="00875D55" w:rsidP="00D25394">
            <w:pPr>
              <w:pStyle w:val="BodyText"/>
              <w:spacing w:after="0" w:line="240" w:lineRule="auto"/>
              <w:rPr>
                <w:rFonts w:ascii="Times New Roman" w:hAnsi="Times New Roman" w:cs="Times New Roman"/>
              </w:rPr>
            </w:pPr>
            <w:r w:rsidRPr="00875D55">
              <w:rPr>
                <w:rFonts w:ascii="Times New Roman" w:hAnsi="Times New Roman" w:cs="Times New Roman"/>
              </w:rPr>
              <w:t>Shares in Moon Co. Ltd.,</w:t>
            </w:r>
          </w:p>
        </w:tc>
        <w:tc>
          <w:tcPr>
            <w:tcW w:w="1170" w:type="dxa"/>
          </w:tcPr>
          <w:p w14:paraId="7F25FE50"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1,00,000</w:t>
            </w:r>
          </w:p>
          <w:p w14:paraId="6F9A5086" w14:textId="77777777" w:rsidR="00875D55" w:rsidRPr="00875D55" w:rsidRDefault="00875D55" w:rsidP="00D25394">
            <w:pPr>
              <w:pStyle w:val="BodyText"/>
              <w:spacing w:after="0" w:line="240" w:lineRule="auto"/>
              <w:jc w:val="right"/>
              <w:rPr>
                <w:rFonts w:ascii="Times New Roman" w:hAnsi="Times New Roman" w:cs="Times New Roman"/>
              </w:rPr>
            </w:pPr>
          </w:p>
          <w:p w14:paraId="0E10227D" w14:textId="77777777" w:rsidR="00875D55" w:rsidRPr="00875D55" w:rsidRDefault="00875D55" w:rsidP="00D25394">
            <w:pPr>
              <w:pStyle w:val="BodyText"/>
              <w:spacing w:after="0" w:line="240" w:lineRule="auto"/>
              <w:jc w:val="right"/>
              <w:rPr>
                <w:rFonts w:ascii="Times New Roman" w:hAnsi="Times New Roman" w:cs="Times New Roman"/>
              </w:rPr>
            </w:pPr>
          </w:p>
          <w:p w14:paraId="1C07C7FD"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2,50,000</w:t>
            </w:r>
          </w:p>
          <w:p w14:paraId="718FFFB0" w14:textId="77777777" w:rsidR="00875D55" w:rsidRPr="00875D55" w:rsidRDefault="00875D55" w:rsidP="00D25394">
            <w:pPr>
              <w:pStyle w:val="BodyText"/>
              <w:spacing w:after="0" w:line="240" w:lineRule="auto"/>
              <w:jc w:val="right"/>
              <w:rPr>
                <w:rFonts w:ascii="Times New Roman" w:hAnsi="Times New Roman" w:cs="Times New Roman"/>
              </w:rPr>
            </w:pPr>
          </w:p>
          <w:p w14:paraId="3C50E76B" w14:textId="77777777" w:rsidR="00875D55" w:rsidRPr="00875D55" w:rsidRDefault="00875D55" w:rsidP="00D25394">
            <w:pPr>
              <w:pStyle w:val="BodyText"/>
              <w:spacing w:after="0" w:line="240" w:lineRule="auto"/>
              <w:jc w:val="right"/>
              <w:rPr>
                <w:rFonts w:ascii="Times New Roman" w:hAnsi="Times New Roman" w:cs="Times New Roman"/>
              </w:rPr>
            </w:pPr>
          </w:p>
        </w:tc>
        <w:tc>
          <w:tcPr>
            <w:tcW w:w="1260" w:type="dxa"/>
          </w:tcPr>
          <w:p w14:paraId="06CABDAE"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2,70,000</w:t>
            </w:r>
          </w:p>
          <w:p w14:paraId="2ADB6C77" w14:textId="77777777" w:rsidR="00875D55" w:rsidRPr="00875D55" w:rsidRDefault="00875D55" w:rsidP="00D25394">
            <w:pPr>
              <w:pStyle w:val="BodyText"/>
              <w:spacing w:after="0" w:line="240" w:lineRule="auto"/>
              <w:jc w:val="right"/>
              <w:rPr>
                <w:rFonts w:ascii="Times New Roman" w:hAnsi="Times New Roman" w:cs="Times New Roman"/>
              </w:rPr>
            </w:pPr>
          </w:p>
          <w:p w14:paraId="3EDCEA2C" w14:textId="77777777" w:rsidR="00875D55" w:rsidRPr="00875D55" w:rsidRDefault="00875D55" w:rsidP="00D25394">
            <w:pPr>
              <w:pStyle w:val="BodyText"/>
              <w:spacing w:after="0" w:line="240" w:lineRule="auto"/>
              <w:jc w:val="right"/>
              <w:rPr>
                <w:rFonts w:ascii="Times New Roman" w:hAnsi="Times New Roman" w:cs="Times New Roman"/>
              </w:rPr>
            </w:pPr>
          </w:p>
          <w:p w14:paraId="3C1064C3" w14:textId="77777777" w:rsidR="00875D55" w:rsidRPr="00875D55" w:rsidRDefault="00875D55" w:rsidP="00D25394">
            <w:pPr>
              <w:pStyle w:val="BodyText"/>
              <w:spacing w:after="0" w:line="240" w:lineRule="auto"/>
              <w:jc w:val="right"/>
              <w:rPr>
                <w:rFonts w:ascii="Times New Roman" w:hAnsi="Times New Roman" w:cs="Times New Roman"/>
              </w:rPr>
            </w:pPr>
            <w:r w:rsidRPr="00875D55">
              <w:rPr>
                <w:rFonts w:ascii="Times New Roman" w:hAnsi="Times New Roman" w:cs="Times New Roman"/>
              </w:rPr>
              <w:t>Nil</w:t>
            </w:r>
          </w:p>
        </w:tc>
      </w:tr>
      <w:tr w:rsidR="00875D55" w:rsidRPr="00875D55" w14:paraId="46884DC3" w14:textId="77777777" w:rsidTr="00D25394">
        <w:tc>
          <w:tcPr>
            <w:tcW w:w="1977" w:type="dxa"/>
          </w:tcPr>
          <w:p w14:paraId="18662085" w14:textId="77777777" w:rsidR="00875D55" w:rsidRPr="00875D55" w:rsidRDefault="00875D55" w:rsidP="00D25394">
            <w:pPr>
              <w:pStyle w:val="BodyText"/>
              <w:spacing w:after="0" w:line="240" w:lineRule="auto"/>
              <w:jc w:val="center"/>
              <w:rPr>
                <w:rFonts w:ascii="Times New Roman" w:hAnsi="Times New Roman" w:cs="Times New Roman"/>
                <w:b/>
                <w:bCs/>
              </w:rPr>
            </w:pPr>
            <w:r w:rsidRPr="00875D55">
              <w:rPr>
                <w:rFonts w:ascii="Times New Roman" w:hAnsi="Times New Roman" w:cs="Times New Roman"/>
                <w:b/>
                <w:bCs/>
              </w:rPr>
              <w:t>Total</w:t>
            </w:r>
          </w:p>
        </w:tc>
        <w:tc>
          <w:tcPr>
            <w:tcW w:w="1143" w:type="dxa"/>
          </w:tcPr>
          <w:p w14:paraId="20FA5DF8" w14:textId="77777777" w:rsidR="00875D55" w:rsidRPr="00875D55" w:rsidRDefault="00875D55" w:rsidP="00D25394">
            <w:pPr>
              <w:pStyle w:val="BodyText"/>
              <w:spacing w:after="0" w:line="240" w:lineRule="auto"/>
              <w:jc w:val="right"/>
              <w:rPr>
                <w:rFonts w:ascii="Times New Roman" w:hAnsi="Times New Roman" w:cs="Times New Roman"/>
                <w:b/>
                <w:bCs/>
              </w:rPr>
            </w:pPr>
            <w:r w:rsidRPr="00875D55">
              <w:rPr>
                <w:rFonts w:ascii="Times New Roman" w:hAnsi="Times New Roman" w:cs="Times New Roman"/>
                <w:b/>
                <w:bCs/>
              </w:rPr>
              <w:t>3,50,000</w:t>
            </w:r>
          </w:p>
        </w:tc>
        <w:tc>
          <w:tcPr>
            <w:tcW w:w="1308" w:type="dxa"/>
          </w:tcPr>
          <w:p w14:paraId="3FF3A9CB" w14:textId="77777777" w:rsidR="00875D55" w:rsidRPr="00875D55" w:rsidRDefault="00875D55" w:rsidP="00D25394">
            <w:pPr>
              <w:pStyle w:val="BodyText"/>
              <w:spacing w:after="0" w:line="240" w:lineRule="auto"/>
              <w:jc w:val="right"/>
              <w:rPr>
                <w:rFonts w:ascii="Times New Roman" w:hAnsi="Times New Roman" w:cs="Times New Roman"/>
                <w:b/>
                <w:bCs/>
              </w:rPr>
            </w:pPr>
            <w:r w:rsidRPr="00875D55">
              <w:rPr>
                <w:rFonts w:ascii="Times New Roman" w:hAnsi="Times New Roman" w:cs="Times New Roman"/>
                <w:b/>
                <w:bCs/>
              </w:rPr>
              <w:t>2,70,000</w:t>
            </w:r>
          </w:p>
        </w:tc>
        <w:tc>
          <w:tcPr>
            <w:tcW w:w="1759" w:type="dxa"/>
          </w:tcPr>
          <w:p w14:paraId="01C59B27" w14:textId="77777777" w:rsidR="00875D55" w:rsidRPr="00875D55" w:rsidRDefault="00875D55" w:rsidP="00D25394">
            <w:pPr>
              <w:pStyle w:val="BodyText"/>
              <w:spacing w:after="0" w:line="240" w:lineRule="auto"/>
              <w:jc w:val="center"/>
              <w:rPr>
                <w:rFonts w:ascii="Times New Roman" w:hAnsi="Times New Roman" w:cs="Times New Roman"/>
                <w:b/>
                <w:bCs/>
              </w:rPr>
            </w:pPr>
          </w:p>
        </w:tc>
        <w:tc>
          <w:tcPr>
            <w:tcW w:w="1170" w:type="dxa"/>
          </w:tcPr>
          <w:p w14:paraId="14DDE8CF" w14:textId="77777777" w:rsidR="00875D55" w:rsidRPr="00875D55" w:rsidRDefault="00875D55" w:rsidP="00D25394">
            <w:pPr>
              <w:pStyle w:val="BodyText"/>
              <w:spacing w:after="0" w:line="240" w:lineRule="auto"/>
              <w:jc w:val="right"/>
              <w:rPr>
                <w:rFonts w:ascii="Times New Roman" w:hAnsi="Times New Roman" w:cs="Times New Roman"/>
                <w:b/>
                <w:bCs/>
              </w:rPr>
            </w:pPr>
            <w:r w:rsidRPr="00875D55">
              <w:rPr>
                <w:rFonts w:ascii="Times New Roman" w:hAnsi="Times New Roman" w:cs="Times New Roman"/>
                <w:b/>
                <w:bCs/>
              </w:rPr>
              <w:t>3,50,000</w:t>
            </w:r>
          </w:p>
        </w:tc>
        <w:tc>
          <w:tcPr>
            <w:tcW w:w="1260" w:type="dxa"/>
          </w:tcPr>
          <w:p w14:paraId="2039052D" w14:textId="77777777" w:rsidR="00875D55" w:rsidRPr="00875D55" w:rsidRDefault="00875D55" w:rsidP="00D25394">
            <w:pPr>
              <w:pStyle w:val="BodyText"/>
              <w:spacing w:after="0" w:line="240" w:lineRule="auto"/>
              <w:jc w:val="right"/>
              <w:rPr>
                <w:rFonts w:ascii="Times New Roman" w:hAnsi="Times New Roman" w:cs="Times New Roman"/>
                <w:b/>
                <w:bCs/>
              </w:rPr>
            </w:pPr>
            <w:r w:rsidRPr="00875D55">
              <w:rPr>
                <w:rFonts w:ascii="Times New Roman" w:hAnsi="Times New Roman" w:cs="Times New Roman"/>
                <w:b/>
                <w:bCs/>
              </w:rPr>
              <w:t>2,70,000</w:t>
            </w:r>
          </w:p>
        </w:tc>
      </w:tr>
    </w:tbl>
    <w:p w14:paraId="761C1771" w14:textId="77777777" w:rsidR="00875D55" w:rsidRPr="00875D55" w:rsidRDefault="00875D55" w:rsidP="00D25394">
      <w:pPr>
        <w:spacing w:after="0" w:line="240" w:lineRule="auto"/>
        <w:ind w:left="720"/>
        <w:jc w:val="both"/>
        <w:rPr>
          <w:rFonts w:ascii="Times New Roman" w:hAnsi="Times New Roman" w:cs="Times New Roman"/>
        </w:rPr>
      </w:pPr>
    </w:p>
    <w:p w14:paraId="2EBC2F94" w14:textId="177A23E1" w:rsidR="00875D55" w:rsidRPr="00875D55" w:rsidRDefault="00875D55" w:rsidP="00D25394">
      <w:pPr>
        <w:spacing w:after="0" w:line="240" w:lineRule="auto"/>
        <w:ind w:left="720"/>
        <w:jc w:val="both"/>
        <w:rPr>
          <w:rFonts w:ascii="Times New Roman" w:hAnsi="Times New Roman" w:cs="Times New Roman"/>
        </w:rPr>
      </w:pPr>
      <w:r w:rsidRPr="00875D55">
        <w:rPr>
          <w:rFonts w:ascii="Times New Roman" w:hAnsi="Times New Roman" w:cs="Times New Roman"/>
        </w:rPr>
        <w:t>The Profit &amp; Loss account of the Moon &amp; Co Ltd have a credit balance of Rs. 6</w:t>
      </w:r>
      <w:r w:rsidR="00D25394">
        <w:rPr>
          <w:rFonts w:ascii="Times New Roman" w:hAnsi="Times New Roman" w:cs="Times New Roman"/>
        </w:rPr>
        <w:t>,</w:t>
      </w:r>
      <w:r w:rsidRPr="00875D55">
        <w:rPr>
          <w:rFonts w:ascii="Times New Roman" w:hAnsi="Times New Roman" w:cs="Times New Roman"/>
        </w:rPr>
        <w:t>000 on Jan 1</w:t>
      </w:r>
      <w:r w:rsidRPr="00875D55">
        <w:rPr>
          <w:rFonts w:ascii="Times New Roman" w:hAnsi="Times New Roman" w:cs="Times New Roman"/>
          <w:vertAlign w:val="superscript"/>
        </w:rPr>
        <w:t>st</w:t>
      </w:r>
      <w:r w:rsidRPr="00875D55">
        <w:rPr>
          <w:rFonts w:ascii="Times New Roman" w:hAnsi="Times New Roman" w:cs="Times New Roman"/>
        </w:rPr>
        <w:t xml:space="preserve"> 1986 acquired evenly through the year. Prepare the Consolidated Balance Sheet as on 31.12.1986.</w:t>
      </w:r>
    </w:p>
    <w:p w14:paraId="047A1F67" w14:textId="77777777" w:rsidR="00875D55" w:rsidRPr="00875D55" w:rsidRDefault="00875D55" w:rsidP="00D25394">
      <w:pPr>
        <w:spacing w:after="0" w:line="240" w:lineRule="auto"/>
        <w:jc w:val="both"/>
        <w:rPr>
          <w:rFonts w:ascii="Times New Roman" w:hAnsi="Times New Roman" w:cs="Times New Roman"/>
        </w:rPr>
      </w:pPr>
    </w:p>
    <w:p w14:paraId="57ED6608" w14:textId="43BF31CD" w:rsidR="00875D55" w:rsidRDefault="004522B4" w:rsidP="00D25394">
      <w:pPr>
        <w:spacing w:after="0" w:line="240" w:lineRule="auto"/>
        <w:ind w:left="720" w:hanging="720"/>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875D55" w:rsidRPr="00875D55">
        <w:rPr>
          <w:rFonts w:ascii="Times New Roman" w:hAnsi="Times New Roman" w:cs="Times New Roman"/>
        </w:rPr>
        <w:t xml:space="preserve">The following Trial Balance was extracted from the books of New Bharat </w:t>
      </w:r>
      <w:r w:rsidR="00875D55" w:rsidRPr="00875D55">
        <w:rPr>
          <w:rFonts w:ascii="Times New Roman" w:hAnsi="Times New Roman" w:cs="Times New Roman"/>
        </w:rPr>
        <w:tab/>
        <w:t xml:space="preserve">Life </w:t>
      </w:r>
      <w:r w:rsidR="00D25394">
        <w:rPr>
          <w:rFonts w:ascii="Times New Roman" w:hAnsi="Times New Roman" w:cs="Times New Roman"/>
        </w:rPr>
        <w:t>I</w:t>
      </w:r>
      <w:r w:rsidR="00875D55" w:rsidRPr="00875D55">
        <w:rPr>
          <w:rFonts w:ascii="Times New Roman" w:hAnsi="Times New Roman" w:cs="Times New Roman"/>
        </w:rPr>
        <w:t>nsurance Company Limited as on 31.12.1989.</w:t>
      </w:r>
    </w:p>
    <w:p w14:paraId="54307578" w14:textId="77777777" w:rsidR="00E66A09" w:rsidRPr="00875D55" w:rsidRDefault="00E66A09" w:rsidP="00D25394">
      <w:pPr>
        <w:spacing w:after="0" w:line="240" w:lineRule="auto"/>
        <w:ind w:left="720" w:hanging="720"/>
        <w:jc w:val="both"/>
        <w:rPr>
          <w:rFonts w:ascii="Times New Roman" w:hAnsi="Times New Roman" w:cs="Times New Roman"/>
        </w:rPr>
      </w:pPr>
    </w:p>
    <w:tbl>
      <w:tblPr>
        <w:tblStyle w:val="TableGrid"/>
        <w:tblW w:w="0" w:type="auto"/>
        <w:jc w:val="center"/>
        <w:tblLook w:val="01E0" w:firstRow="1" w:lastRow="1" w:firstColumn="1" w:lastColumn="1" w:noHBand="0" w:noVBand="0"/>
      </w:tblPr>
      <w:tblGrid>
        <w:gridCol w:w="3600"/>
        <w:gridCol w:w="1620"/>
        <w:gridCol w:w="1620"/>
      </w:tblGrid>
      <w:tr w:rsidR="00875D55" w:rsidRPr="00875D55" w14:paraId="27970E75" w14:textId="77777777" w:rsidTr="00E66A09">
        <w:trPr>
          <w:jc w:val="center"/>
        </w:trPr>
        <w:tc>
          <w:tcPr>
            <w:tcW w:w="3600" w:type="dxa"/>
          </w:tcPr>
          <w:p w14:paraId="497016B3" w14:textId="77777777" w:rsidR="00875D55" w:rsidRPr="00875D55" w:rsidRDefault="00875D55" w:rsidP="00D25394">
            <w:pPr>
              <w:rPr>
                <w:rFonts w:ascii="Times New Roman" w:hAnsi="Times New Roman" w:cs="Times New Roman"/>
                <w:sz w:val="24"/>
                <w:szCs w:val="24"/>
              </w:rPr>
            </w:pPr>
          </w:p>
        </w:tc>
        <w:tc>
          <w:tcPr>
            <w:tcW w:w="1620" w:type="dxa"/>
          </w:tcPr>
          <w:p w14:paraId="6C23AA0A" w14:textId="77777777" w:rsidR="00875D55" w:rsidRPr="00875D55" w:rsidRDefault="00875D55" w:rsidP="00D25394">
            <w:pPr>
              <w:jc w:val="center"/>
              <w:rPr>
                <w:rFonts w:ascii="Times New Roman" w:hAnsi="Times New Roman" w:cs="Times New Roman"/>
                <w:sz w:val="24"/>
                <w:szCs w:val="24"/>
              </w:rPr>
            </w:pPr>
            <w:r w:rsidRPr="00875D55">
              <w:rPr>
                <w:rFonts w:ascii="Times New Roman" w:hAnsi="Times New Roman" w:cs="Times New Roman"/>
                <w:sz w:val="24"/>
                <w:szCs w:val="24"/>
              </w:rPr>
              <w:t xml:space="preserve">Dr </w:t>
            </w:r>
            <w:proofErr w:type="gramStart"/>
            <w:r w:rsidRPr="00875D55">
              <w:rPr>
                <w:rFonts w:ascii="Times New Roman" w:hAnsi="Times New Roman" w:cs="Times New Roman"/>
                <w:sz w:val="24"/>
                <w:szCs w:val="24"/>
              </w:rPr>
              <w:t>( Rs</w:t>
            </w:r>
            <w:proofErr w:type="gramEnd"/>
            <w:r w:rsidRPr="00875D55">
              <w:rPr>
                <w:rFonts w:ascii="Times New Roman" w:hAnsi="Times New Roman" w:cs="Times New Roman"/>
                <w:sz w:val="24"/>
                <w:szCs w:val="24"/>
              </w:rPr>
              <w:t>)</w:t>
            </w:r>
          </w:p>
        </w:tc>
        <w:tc>
          <w:tcPr>
            <w:tcW w:w="1620" w:type="dxa"/>
          </w:tcPr>
          <w:p w14:paraId="2F3F39BF" w14:textId="77777777" w:rsidR="00875D55" w:rsidRPr="00875D55" w:rsidRDefault="00875D55" w:rsidP="00D25394">
            <w:pPr>
              <w:jc w:val="center"/>
              <w:rPr>
                <w:rFonts w:ascii="Times New Roman" w:hAnsi="Times New Roman" w:cs="Times New Roman"/>
                <w:sz w:val="24"/>
                <w:szCs w:val="24"/>
              </w:rPr>
            </w:pPr>
            <w:r w:rsidRPr="00875D55">
              <w:rPr>
                <w:rFonts w:ascii="Times New Roman" w:hAnsi="Times New Roman" w:cs="Times New Roman"/>
                <w:sz w:val="24"/>
                <w:szCs w:val="24"/>
              </w:rPr>
              <w:t>Cr. (Rs.)</w:t>
            </w:r>
          </w:p>
        </w:tc>
      </w:tr>
      <w:tr w:rsidR="00875D55" w:rsidRPr="00875D55" w14:paraId="4DCE824A" w14:textId="77777777" w:rsidTr="00E66A09">
        <w:trPr>
          <w:jc w:val="center"/>
        </w:trPr>
        <w:tc>
          <w:tcPr>
            <w:tcW w:w="3600" w:type="dxa"/>
          </w:tcPr>
          <w:p w14:paraId="69126F93" w14:textId="4F089826"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Paid </w:t>
            </w:r>
            <w:r w:rsidR="00A72A5F" w:rsidRPr="00875D55">
              <w:rPr>
                <w:rFonts w:ascii="Times New Roman" w:hAnsi="Times New Roman" w:cs="Times New Roman"/>
                <w:sz w:val="24"/>
                <w:szCs w:val="24"/>
              </w:rPr>
              <w:t>Up Share Capital</w:t>
            </w:r>
          </w:p>
          <w:p w14:paraId="034F48C7" w14:textId="007E16FA"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Life </w:t>
            </w:r>
            <w:r w:rsidR="00A72A5F" w:rsidRPr="00875D55">
              <w:rPr>
                <w:rFonts w:ascii="Times New Roman" w:hAnsi="Times New Roman" w:cs="Times New Roman"/>
                <w:sz w:val="24"/>
                <w:szCs w:val="24"/>
              </w:rPr>
              <w:t xml:space="preserve">Assurance Fund </w:t>
            </w:r>
            <w:r w:rsidRPr="00875D55">
              <w:rPr>
                <w:rFonts w:ascii="Times New Roman" w:hAnsi="Times New Roman" w:cs="Times New Roman"/>
                <w:sz w:val="24"/>
                <w:szCs w:val="24"/>
              </w:rPr>
              <w:t>on 1.1.89</w:t>
            </w:r>
          </w:p>
          <w:p w14:paraId="13A79CC3" w14:textId="77777777"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Dividends paid</w:t>
            </w:r>
          </w:p>
          <w:p w14:paraId="2035AD9A" w14:textId="53A22812"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Bonus to </w:t>
            </w:r>
            <w:r w:rsidR="00A72A5F" w:rsidRPr="00875D55">
              <w:rPr>
                <w:rFonts w:ascii="Times New Roman" w:hAnsi="Times New Roman" w:cs="Times New Roman"/>
                <w:sz w:val="24"/>
                <w:szCs w:val="24"/>
              </w:rPr>
              <w:t>Policy Holders</w:t>
            </w:r>
          </w:p>
          <w:p w14:paraId="46519F5F" w14:textId="7C3DEE5D"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Premiums </w:t>
            </w:r>
            <w:r w:rsidR="00A72A5F" w:rsidRPr="00875D55">
              <w:rPr>
                <w:rFonts w:ascii="Times New Roman" w:hAnsi="Times New Roman" w:cs="Times New Roman"/>
                <w:sz w:val="24"/>
                <w:szCs w:val="24"/>
              </w:rPr>
              <w:t>Received</w:t>
            </w:r>
          </w:p>
          <w:p w14:paraId="445BE2B8" w14:textId="12027BD8" w:rsidR="00875D55" w:rsidRPr="00875D55" w:rsidRDefault="00A72A5F" w:rsidP="00D25394">
            <w:pPr>
              <w:rPr>
                <w:rFonts w:ascii="Times New Roman" w:hAnsi="Times New Roman" w:cs="Times New Roman"/>
                <w:sz w:val="24"/>
                <w:szCs w:val="24"/>
              </w:rPr>
            </w:pPr>
            <w:r w:rsidRPr="00875D55">
              <w:rPr>
                <w:rFonts w:ascii="Times New Roman" w:hAnsi="Times New Roman" w:cs="Times New Roman"/>
                <w:sz w:val="24"/>
                <w:szCs w:val="24"/>
              </w:rPr>
              <w:t>Claims Paid</w:t>
            </w:r>
          </w:p>
          <w:p w14:paraId="14157334" w14:textId="6A700338"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Commission </w:t>
            </w:r>
            <w:r w:rsidR="00A72A5F" w:rsidRPr="00875D55">
              <w:rPr>
                <w:rFonts w:ascii="Times New Roman" w:hAnsi="Times New Roman" w:cs="Times New Roman"/>
                <w:sz w:val="24"/>
                <w:szCs w:val="24"/>
              </w:rPr>
              <w:t>Paid</w:t>
            </w:r>
          </w:p>
          <w:p w14:paraId="15F15AE0" w14:textId="1E618D1F"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Management </w:t>
            </w:r>
            <w:r w:rsidR="00A72A5F" w:rsidRPr="00875D55">
              <w:rPr>
                <w:rFonts w:ascii="Times New Roman" w:hAnsi="Times New Roman" w:cs="Times New Roman"/>
                <w:sz w:val="24"/>
                <w:szCs w:val="24"/>
              </w:rPr>
              <w:t>Expenses</w:t>
            </w:r>
          </w:p>
          <w:p w14:paraId="6737F3B4" w14:textId="77777777"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Mortgages in India</w:t>
            </w:r>
          </w:p>
          <w:p w14:paraId="688D204C" w14:textId="292F1808"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lastRenderedPageBreak/>
              <w:t xml:space="preserve">Interest &amp; Dividends </w:t>
            </w:r>
            <w:r w:rsidR="00FA0B08" w:rsidRPr="00875D55">
              <w:rPr>
                <w:rFonts w:ascii="Times New Roman" w:hAnsi="Times New Roman" w:cs="Times New Roman"/>
                <w:sz w:val="24"/>
                <w:szCs w:val="24"/>
              </w:rPr>
              <w:t>Received</w:t>
            </w:r>
          </w:p>
          <w:p w14:paraId="091CF0A2" w14:textId="04B2A81C"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Agent’s </w:t>
            </w:r>
            <w:r w:rsidR="00FA0B08" w:rsidRPr="00875D55">
              <w:rPr>
                <w:rFonts w:ascii="Times New Roman" w:hAnsi="Times New Roman" w:cs="Times New Roman"/>
                <w:sz w:val="24"/>
                <w:szCs w:val="24"/>
              </w:rPr>
              <w:t>Balances</w:t>
            </w:r>
          </w:p>
          <w:p w14:paraId="36483558" w14:textId="61276461"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Freehold </w:t>
            </w:r>
            <w:r w:rsidR="00FA0B08" w:rsidRPr="00875D55">
              <w:rPr>
                <w:rFonts w:ascii="Times New Roman" w:hAnsi="Times New Roman" w:cs="Times New Roman"/>
                <w:sz w:val="24"/>
                <w:szCs w:val="24"/>
              </w:rPr>
              <w:t>Premises</w:t>
            </w:r>
          </w:p>
          <w:p w14:paraId="0B33372E" w14:textId="77777777"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Investments</w:t>
            </w:r>
          </w:p>
          <w:p w14:paraId="46D89AC1" w14:textId="63CC33EA"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Loan </w:t>
            </w:r>
            <w:r w:rsidR="00FA0B08">
              <w:rPr>
                <w:rFonts w:ascii="Times New Roman" w:hAnsi="Times New Roman" w:cs="Times New Roman"/>
                <w:sz w:val="24"/>
                <w:szCs w:val="24"/>
              </w:rPr>
              <w:t>o</w:t>
            </w:r>
            <w:r w:rsidR="00FA0B08" w:rsidRPr="00875D55">
              <w:rPr>
                <w:rFonts w:ascii="Times New Roman" w:hAnsi="Times New Roman" w:cs="Times New Roman"/>
                <w:sz w:val="24"/>
                <w:szCs w:val="24"/>
              </w:rPr>
              <w:t>n Company’s Policies</w:t>
            </w:r>
          </w:p>
          <w:p w14:paraId="7EB5BD0B" w14:textId="42944045"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Cash on </w:t>
            </w:r>
            <w:r w:rsidR="00FA0B08" w:rsidRPr="00875D55">
              <w:rPr>
                <w:rFonts w:ascii="Times New Roman" w:hAnsi="Times New Roman" w:cs="Times New Roman"/>
                <w:sz w:val="24"/>
                <w:szCs w:val="24"/>
              </w:rPr>
              <w:t>Deposit</w:t>
            </w:r>
          </w:p>
          <w:p w14:paraId="1D225485" w14:textId="5F1FD1E8"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 xml:space="preserve">Cash in </w:t>
            </w:r>
            <w:r w:rsidR="00FA0B08" w:rsidRPr="00875D55">
              <w:rPr>
                <w:rFonts w:ascii="Times New Roman" w:hAnsi="Times New Roman" w:cs="Times New Roman"/>
                <w:sz w:val="24"/>
                <w:szCs w:val="24"/>
              </w:rPr>
              <w:t>Hand</w:t>
            </w:r>
          </w:p>
          <w:p w14:paraId="4911402B" w14:textId="77777777" w:rsidR="00875D55" w:rsidRPr="00875D55" w:rsidRDefault="00875D55" w:rsidP="00D25394">
            <w:pPr>
              <w:rPr>
                <w:rFonts w:ascii="Times New Roman" w:hAnsi="Times New Roman" w:cs="Times New Roman"/>
                <w:sz w:val="24"/>
                <w:szCs w:val="24"/>
              </w:rPr>
            </w:pPr>
            <w:r w:rsidRPr="00875D55">
              <w:rPr>
                <w:rFonts w:ascii="Times New Roman" w:hAnsi="Times New Roman" w:cs="Times New Roman"/>
                <w:sz w:val="24"/>
                <w:szCs w:val="24"/>
              </w:rPr>
              <w:t>Surrenders</w:t>
            </w:r>
          </w:p>
        </w:tc>
        <w:tc>
          <w:tcPr>
            <w:tcW w:w="1620" w:type="dxa"/>
          </w:tcPr>
          <w:p w14:paraId="35D780E5"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lastRenderedPageBreak/>
              <w:t xml:space="preserve">     -------</w:t>
            </w:r>
          </w:p>
          <w:p w14:paraId="2778B1C7"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w:t>
            </w:r>
          </w:p>
          <w:p w14:paraId="5C48D7F0"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15,000</w:t>
            </w:r>
          </w:p>
          <w:p w14:paraId="7190F850"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31,500</w:t>
            </w:r>
          </w:p>
          <w:p w14:paraId="61930501"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w:t>
            </w:r>
          </w:p>
          <w:p w14:paraId="6033DF96"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1,97,000</w:t>
            </w:r>
          </w:p>
          <w:p w14:paraId="411570BB"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9,300</w:t>
            </w:r>
          </w:p>
          <w:p w14:paraId="6E929DB5"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32,300</w:t>
            </w:r>
          </w:p>
          <w:p w14:paraId="09B9188D"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4,92,200</w:t>
            </w:r>
          </w:p>
          <w:p w14:paraId="1CEF8D00"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lastRenderedPageBreak/>
              <w:t xml:space="preserve">     -------</w:t>
            </w:r>
          </w:p>
          <w:p w14:paraId="2D01002F"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9,300</w:t>
            </w:r>
          </w:p>
          <w:p w14:paraId="1A70D3FB"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40,000</w:t>
            </w:r>
          </w:p>
          <w:p w14:paraId="758113E8"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23,05,000</w:t>
            </w:r>
          </w:p>
          <w:p w14:paraId="73E58F4F"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1,73,600</w:t>
            </w:r>
          </w:p>
          <w:p w14:paraId="48B7B66C"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27,000</w:t>
            </w:r>
          </w:p>
          <w:p w14:paraId="4ADE164A"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7,300</w:t>
            </w:r>
          </w:p>
          <w:p w14:paraId="4509F28B"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7,000</w:t>
            </w:r>
          </w:p>
        </w:tc>
        <w:tc>
          <w:tcPr>
            <w:tcW w:w="1620" w:type="dxa"/>
          </w:tcPr>
          <w:p w14:paraId="29AA9A49"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lastRenderedPageBreak/>
              <w:t xml:space="preserve">   1,00,000</w:t>
            </w:r>
          </w:p>
          <w:p w14:paraId="10EDA98E"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29,72,300</w:t>
            </w:r>
          </w:p>
          <w:p w14:paraId="088E678F" w14:textId="77777777" w:rsidR="00875D55" w:rsidRPr="00875D55" w:rsidRDefault="00875D55" w:rsidP="00D25394">
            <w:pPr>
              <w:jc w:val="right"/>
              <w:rPr>
                <w:rFonts w:ascii="Times New Roman" w:hAnsi="Times New Roman" w:cs="Times New Roman"/>
                <w:sz w:val="24"/>
                <w:szCs w:val="24"/>
              </w:rPr>
            </w:pPr>
          </w:p>
          <w:p w14:paraId="5A278A8D" w14:textId="77777777" w:rsidR="00875D55" w:rsidRPr="00875D55" w:rsidRDefault="00875D55" w:rsidP="00D25394">
            <w:pPr>
              <w:jc w:val="right"/>
              <w:rPr>
                <w:rFonts w:ascii="Times New Roman" w:hAnsi="Times New Roman" w:cs="Times New Roman"/>
                <w:sz w:val="24"/>
                <w:szCs w:val="24"/>
              </w:rPr>
            </w:pPr>
          </w:p>
          <w:p w14:paraId="39FB2681"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t xml:space="preserve">   1,01,500</w:t>
            </w:r>
          </w:p>
          <w:p w14:paraId="7300F030" w14:textId="77777777" w:rsidR="00875D55" w:rsidRPr="00875D55" w:rsidRDefault="00875D55" w:rsidP="00D25394">
            <w:pPr>
              <w:jc w:val="right"/>
              <w:rPr>
                <w:rFonts w:ascii="Times New Roman" w:hAnsi="Times New Roman" w:cs="Times New Roman"/>
                <w:sz w:val="24"/>
                <w:szCs w:val="24"/>
              </w:rPr>
            </w:pPr>
          </w:p>
          <w:p w14:paraId="060B4CAA" w14:textId="77777777" w:rsidR="00875D55" w:rsidRPr="00875D55" w:rsidRDefault="00875D55" w:rsidP="00D25394">
            <w:pPr>
              <w:jc w:val="right"/>
              <w:rPr>
                <w:rFonts w:ascii="Times New Roman" w:hAnsi="Times New Roman" w:cs="Times New Roman"/>
                <w:sz w:val="24"/>
                <w:szCs w:val="24"/>
              </w:rPr>
            </w:pPr>
          </w:p>
          <w:p w14:paraId="7A88C688" w14:textId="77777777" w:rsidR="00875D55" w:rsidRPr="00875D55" w:rsidRDefault="00875D55" w:rsidP="00D25394">
            <w:pPr>
              <w:jc w:val="right"/>
              <w:rPr>
                <w:rFonts w:ascii="Times New Roman" w:hAnsi="Times New Roman" w:cs="Times New Roman"/>
                <w:sz w:val="24"/>
                <w:szCs w:val="24"/>
              </w:rPr>
            </w:pPr>
          </w:p>
          <w:p w14:paraId="6C35591F" w14:textId="77777777" w:rsidR="00875D55" w:rsidRPr="00875D55" w:rsidRDefault="00875D55" w:rsidP="00D25394">
            <w:pPr>
              <w:jc w:val="right"/>
              <w:rPr>
                <w:rFonts w:ascii="Times New Roman" w:hAnsi="Times New Roman" w:cs="Times New Roman"/>
                <w:sz w:val="24"/>
                <w:szCs w:val="24"/>
              </w:rPr>
            </w:pPr>
          </w:p>
          <w:p w14:paraId="55A8F511" w14:textId="77777777" w:rsidR="00875D55" w:rsidRPr="00875D55" w:rsidRDefault="00875D55" w:rsidP="00D25394">
            <w:pPr>
              <w:jc w:val="right"/>
              <w:rPr>
                <w:rFonts w:ascii="Times New Roman" w:hAnsi="Times New Roman" w:cs="Times New Roman"/>
                <w:sz w:val="24"/>
                <w:szCs w:val="24"/>
              </w:rPr>
            </w:pPr>
            <w:r w:rsidRPr="00875D55">
              <w:rPr>
                <w:rFonts w:ascii="Times New Roman" w:hAnsi="Times New Roman" w:cs="Times New Roman"/>
                <w:sz w:val="24"/>
                <w:szCs w:val="24"/>
              </w:rPr>
              <w:lastRenderedPageBreak/>
              <w:t xml:space="preserve">  1,72,700</w:t>
            </w:r>
          </w:p>
        </w:tc>
      </w:tr>
      <w:tr w:rsidR="00875D55" w:rsidRPr="00875D55" w14:paraId="607B3F47" w14:textId="77777777" w:rsidTr="00E66A09">
        <w:trPr>
          <w:jc w:val="center"/>
        </w:trPr>
        <w:tc>
          <w:tcPr>
            <w:tcW w:w="3600" w:type="dxa"/>
          </w:tcPr>
          <w:p w14:paraId="0669270E" w14:textId="77777777" w:rsidR="00875D55" w:rsidRPr="00875D55" w:rsidRDefault="00875D55" w:rsidP="00D25394">
            <w:pPr>
              <w:rPr>
                <w:rFonts w:ascii="Times New Roman" w:hAnsi="Times New Roman" w:cs="Times New Roman"/>
                <w:sz w:val="24"/>
                <w:szCs w:val="24"/>
              </w:rPr>
            </w:pPr>
          </w:p>
        </w:tc>
        <w:tc>
          <w:tcPr>
            <w:tcW w:w="1620" w:type="dxa"/>
          </w:tcPr>
          <w:p w14:paraId="0B0BF338" w14:textId="77777777" w:rsidR="00875D55" w:rsidRPr="00875D55" w:rsidRDefault="00875D55" w:rsidP="00D25394">
            <w:pPr>
              <w:jc w:val="right"/>
              <w:rPr>
                <w:rFonts w:ascii="Times New Roman" w:hAnsi="Times New Roman" w:cs="Times New Roman"/>
                <w:b/>
                <w:sz w:val="24"/>
                <w:szCs w:val="24"/>
              </w:rPr>
            </w:pPr>
            <w:r w:rsidRPr="00875D55">
              <w:rPr>
                <w:rFonts w:ascii="Times New Roman" w:hAnsi="Times New Roman" w:cs="Times New Roman"/>
                <w:b/>
                <w:sz w:val="24"/>
                <w:szCs w:val="24"/>
              </w:rPr>
              <w:t>33,46,500</w:t>
            </w:r>
          </w:p>
        </w:tc>
        <w:tc>
          <w:tcPr>
            <w:tcW w:w="1620" w:type="dxa"/>
          </w:tcPr>
          <w:p w14:paraId="647E687C" w14:textId="77777777" w:rsidR="00875D55" w:rsidRPr="00875D55" w:rsidRDefault="00875D55" w:rsidP="00D25394">
            <w:pPr>
              <w:jc w:val="right"/>
              <w:rPr>
                <w:rFonts w:ascii="Times New Roman" w:hAnsi="Times New Roman" w:cs="Times New Roman"/>
                <w:b/>
                <w:sz w:val="24"/>
                <w:szCs w:val="24"/>
              </w:rPr>
            </w:pPr>
            <w:r w:rsidRPr="00875D55">
              <w:rPr>
                <w:rFonts w:ascii="Times New Roman" w:hAnsi="Times New Roman" w:cs="Times New Roman"/>
                <w:b/>
                <w:sz w:val="24"/>
                <w:szCs w:val="24"/>
              </w:rPr>
              <w:t>33,46,500</w:t>
            </w:r>
          </w:p>
        </w:tc>
      </w:tr>
      <w:tr w:rsidR="00F20C2B" w:rsidRPr="00875D55" w14:paraId="2DA34350" w14:textId="77777777" w:rsidTr="00E66A09">
        <w:trPr>
          <w:jc w:val="center"/>
        </w:trPr>
        <w:tc>
          <w:tcPr>
            <w:tcW w:w="3600" w:type="dxa"/>
          </w:tcPr>
          <w:p w14:paraId="0884F2BD" w14:textId="77777777" w:rsidR="00F20C2B" w:rsidRPr="00875D55" w:rsidRDefault="00F20C2B" w:rsidP="00D25394">
            <w:pPr>
              <w:rPr>
                <w:rFonts w:ascii="Times New Roman" w:hAnsi="Times New Roman" w:cs="Times New Roman"/>
              </w:rPr>
            </w:pPr>
          </w:p>
        </w:tc>
        <w:tc>
          <w:tcPr>
            <w:tcW w:w="1620" w:type="dxa"/>
          </w:tcPr>
          <w:p w14:paraId="6F60E80B" w14:textId="77777777" w:rsidR="00F20C2B" w:rsidRPr="00875D55" w:rsidRDefault="00F20C2B" w:rsidP="00D25394">
            <w:pPr>
              <w:jc w:val="right"/>
              <w:rPr>
                <w:rFonts w:ascii="Times New Roman" w:hAnsi="Times New Roman" w:cs="Times New Roman"/>
                <w:b/>
              </w:rPr>
            </w:pPr>
          </w:p>
        </w:tc>
        <w:tc>
          <w:tcPr>
            <w:tcW w:w="1620" w:type="dxa"/>
          </w:tcPr>
          <w:p w14:paraId="73B2CE5A" w14:textId="77777777" w:rsidR="00F20C2B" w:rsidRPr="00875D55" w:rsidRDefault="00F20C2B" w:rsidP="00D25394">
            <w:pPr>
              <w:jc w:val="right"/>
              <w:rPr>
                <w:rFonts w:ascii="Times New Roman" w:hAnsi="Times New Roman" w:cs="Times New Roman"/>
                <w:b/>
              </w:rPr>
            </w:pPr>
          </w:p>
        </w:tc>
      </w:tr>
    </w:tbl>
    <w:p w14:paraId="7DAB4812" w14:textId="77777777" w:rsidR="00F20C2B" w:rsidRDefault="00F20C2B" w:rsidP="00D25394">
      <w:pPr>
        <w:spacing w:after="0" w:line="240" w:lineRule="auto"/>
        <w:ind w:left="720"/>
        <w:jc w:val="both"/>
        <w:rPr>
          <w:rFonts w:ascii="Times New Roman" w:hAnsi="Times New Roman" w:cs="Times New Roman"/>
        </w:rPr>
      </w:pPr>
    </w:p>
    <w:p w14:paraId="733765A6" w14:textId="7AE74C28" w:rsidR="00875D55" w:rsidRPr="00875D55" w:rsidRDefault="00F20C2B" w:rsidP="00D25394">
      <w:pPr>
        <w:spacing w:after="0" w:line="240" w:lineRule="auto"/>
        <w:ind w:left="720"/>
        <w:jc w:val="both"/>
        <w:rPr>
          <w:rFonts w:ascii="Times New Roman" w:hAnsi="Times New Roman" w:cs="Times New Roman"/>
        </w:rPr>
      </w:pPr>
      <w:r>
        <w:rPr>
          <w:rFonts w:ascii="Times New Roman" w:hAnsi="Times New Roman" w:cs="Times New Roman"/>
        </w:rPr>
        <w:t>P</w:t>
      </w:r>
      <w:r w:rsidR="00875D55" w:rsidRPr="00875D55">
        <w:rPr>
          <w:rFonts w:ascii="Times New Roman" w:hAnsi="Times New Roman" w:cs="Times New Roman"/>
        </w:rPr>
        <w:t xml:space="preserve">repare the company’s </w:t>
      </w:r>
      <w:r w:rsidRPr="00875D55">
        <w:rPr>
          <w:rFonts w:ascii="Times New Roman" w:hAnsi="Times New Roman" w:cs="Times New Roman"/>
        </w:rPr>
        <w:t xml:space="preserve">Revenue Account </w:t>
      </w:r>
      <w:r w:rsidR="00875D55" w:rsidRPr="00875D55">
        <w:rPr>
          <w:rFonts w:ascii="Times New Roman" w:hAnsi="Times New Roman" w:cs="Times New Roman"/>
        </w:rPr>
        <w:t xml:space="preserve">for the year ended 31.12. 1989 and </w:t>
      </w:r>
      <w:r>
        <w:rPr>
          <w:rFonts w:ascii="Times New Roman" w:hAnsi="Times New Roman" w:cs="Times New Roman"/>
        </w:rPr>
        <w:t xml:space="preserve">construct </w:t>
      </w:r>
      <w:r w:rsidR="00875D55" w:rsidRPr="00875D55">
        <w:rPr>
          <w:rFonts w:ascii="Times New Roman" w:hAnsi="Times New Roman" w:cs="Times New Roman"/>
        </w:rPr>
        <w:t xml:space="preserve">its </w:t>
      </w:r>
      <w:r w:rsidRPr="00875D55">
        <w:rPr>
          <w:rFonts w:ascii="Times New Roman" w:hAnsi="Times New Roman" w:cs="Times New Roman"/>
        </w:rPr>
        <w:t xml:space="preserve">Balance Sheet </w:t>
      </w:r>
      <w:r w:rsidR="00875D55" w:rsidRPr="00875D55">
        <w:rPr>
          <w:rFonts w:ascii="Times New Roman" w:hAnsi="Times New Roman" w:cs="Times New Roman"/>
        </w:rPr>
        <w:t>as on that date after taking the following matters into consideration:</w:t>
      </w:r>
    </w:p>
    <w:p w14:paraId="2F438FDC" w14:textId="77777777" w:rsidR="00875D55" w:rsidRPr="00875D55" w:rsidRDefault="00875D55" w:rsidP="00D25394">
      <w:pPr>
        <w:spacing w:after="0" w:line="240" w:lineRule="auto"/>
        <w:jc w:val="both"/>
        <w:rPr>
          <w:rFonts w:ascii="Times New Roman" w:hAnsi="Times New Roman" w:cs="Times New Roman"/>
        </w:rPr>
      </w:pP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r>
      <w:r w:rsidRPr="00875D55">
        <w:rPr>
          <w:rFonts w:ascii="Times New Roman" w:hAnsi="Times New Roman" w:cs="Times New Roman"/>
        </w:rPr>
        <w:tab/>
        <w:t xml:space="preserve">               Rs.</w:t>
      </w:r>
    </w:p>
    <w:p w14:paraId="4DF2BCD1" w14:textId="2B0B3F90" w:rsidR="00875D55" w:rsidRPr="00875D55" w:rsidRDefault="00875D55" w:rsidP="00D25394">
      <w:pPr>
        <w:numPr>
          <w:ilvl w:val="0"/>
          <w:numId w:val="13"/>
        </w:numPr>
        <w:tabs>
          <w:tab w:val="clear" w:pos="720"/>
          <w:tab w:val="num" w:pos="1440"/>
        </w:tabs>
        <w:spacing w:after="0" w:line="240" w:lineRule="auto"/>
        <w:ind w:left="1440"/>
        <w:rPr>
          <w:rFonts w:ascii="Times New Roman" w:hAnsi="Times New Roman" w:cs="Times New Roman"/>
        </w:rPr>
      </w:pPr>
      <w:r w:rsidRPr="00875D55">
        <w:rPr>
          <w:rFonts w:ascii="Times New Roman" w:hAnsi="Times New Roman" w:cs="Times New Roman"/>
        </w:rPr>
        <w:t>Claims admitted but not paid</w:t>
      </w:r>
      <w:r w:rsidRPr="00875D55">
        <w:rPr>
          <w:rFonts w:ascii="Times New Roman" w:hAnsi="Times New Roman" w:cs="Times New Roman"/>
        </w:rPr>
        <w:tab/>
      </w:r>
      <w:r w:rsidR="00FA0B08">
        <w:rPr>
          <w:rFonts w:ascii="Times New Roman" w:hAnsi="Times New Roman" w:cs="Times New Roman"/>
        </w:rPr>
        <w:tab/>
      </w:r>
      <w:r w:rsidRPr="00875D55">
        <w:rPr>
          <w:rFonts w:ascii="Times New Roman" w:hAnsi="Times New Roman" w:cs="Times New Roman"/>
        </w:rPr>
        <w:t>9,300</w:t>
      </w:r>
    </w:p>
    <w:p w14:paraId="74428C38" w14:textId="77777777" w:rsidR="00875D55" w:rsidRPr="00875D55" w:rsidRDefault="00875D55" w:rsidP="00D25394">
      <w:pPr>
        <w:numPr>
          <w:ilvl w:val="0"/>
          <w:numId w:val="13"/>
        </w:numPr>
        <w:tabs>
          <w:tab w:val="clear" w:pos="720"/>
          <w:tab w:val="num" w:pos="1440"/>
        </w:tabs>
        <w:spacing w:after="0" w:line="240" w:lineRule="auto"/>
        <w:ind w:left="1440"/>
        <w:rPr>
          <w:rFonts w:ascii="Times New Roman" w:hAnsi="Times New Roman" w:cs="Times New Roman"/>
        </w:rPr>
      </w:pPr>
      <w:r w:rsidRPr="00875D55">
        <w:rPr>
          <w:rFonts w:ascii="Times New Roman" w:hAnsi="Times New Roman" w:cs="Times New Roman"/>
        </w:rPr>
        <w:t>Management expenses due</w:t>
      </w:r>
      <w:r w:rsidRPr="00875D55">
        <w:rPr>
          <w:rFonts w:ascii="Times New Roman" w:hAnsi="Times New Roman" w:cs="Times New Roman"/>
        </w:rPr>
        <w:tab/>
      </w:r>
      <w:r w:rsidRPr="00875D55">
        <w:rPr>
          <w:rFonts w:ascii="Times New Roman" w:hAnsi="Times New Roman" w:cs="Times New Roman"/>
        </w:rPr>
        <w:tab/>
        <w:t xml:space="preserve">   200</w:t>
      </w:r>
    </w:p>
    <w:p w14:paraId="380A2892" w14:textId="77777777" w:rsidR="00875D55" w:rsidRPr="00875D55" w:rsidRDefault="00875D55" w:rsidP="00D25394">
      <w:pPr>
        <w:numPr>
          <w:ilvl w:val="0"/>
          <w:numId w:val="13"/>
        </w:numPr>
        <w:tabs>
          <w:tab w:val="clear" w:pos="720"/>
          <w:tab w:val="num" w:pos="1440"/>
        </w:tabs>
        <w:spacing w:after="0" w:line="240" w:lineRule="auto"/>
        <w:ind w:left="1440"/>
        <w:rPr>
          <w:rFonts w:ascii="Times New Roman" w:hAnsi="Times New Roman" w:cs="Times New Roman"/>
        </w:rPr>
      </w:pPr>
      <w:r w:rsidRPr="00875D55">
        <w:rPr>
          <w:rFonts w:ascii="Times New Roman" w:hAnsi="Times New Roman" w:cs="Times New Roman"/>
        </w:rPr>
        <w:t>Interest accrued</w:t>
      </w:r>
      <w:r w:rsidRPr="00875D55">
        <w:rPr>
          <w:rFonts w:ascii="Times New Roman" w:hAnsi="Times New Roman" w:cs="Times New Roman"/>
        </w:rPr>
        <w:tab/>
      </w:r>
      <w:r w:rsidRPr="00875D55">
        <w:rPr>
          <w:rFonts w:ascii="Times New Roman" w:hAnsi="Times New Roman" w:cs="Times New Roman"/>
        </w:rPr>
        <w:tab/>
        <w:t xml:space="preserve">         19,300</w:t>
      </w:r>
    </w:p>
    <w:p w14:paraId="78C335FD" w14:textId="78120E66" w:rsidR="00875D55" w:rsidRPr="00875D55" w:rsidRDefault="00875D55" w:rsidP="00D25394">
      <w:pPr>
        <w:numPr>
          <w:ilvl w:val="0"/>
          <w:numId w:val="13"/>
        </w:numPr>
        <w:tabs>
          <w:tab w:val="clear" w:pos="720"/>
          <w:tab w:val="num" w:pos="1440"/>
        </w:tabs>
        <w:spacing w:after="0" w:line="240" w:lineRule="auto"/>
        <w:ind w:left="1440"/>
        <w:jc w:val="both"/>
        <w:rPr>
          <w:rFonts w:ascii="Times New Roman" w:hAnsi="Times New Roman" w:cs="Times New Roman"/>
        </w:rPr>
      </w:pPr>
      <w:r w:rsidRPr="00875D55">
        <w:rPr>
          <w:rFonts w:ascii="Times New Roman" w:hAnsi="Times New Roman" w:cs="Times New Roman"/>
        </w:rPr>
        <w:t>Premiums outstanding</w:t>
      </w:r>
      <w:r w:rsidRPr="00875D55">
        <w:rPr>
          <w:rFonts w:ascii="Times New Roman" w:hAnsi="Times New Roman" w:cs="Times New Roman"/>
        </w:rPr>
        <w:tab/>
        <w:t xml:space="preserve">       </w:t>
      </w:r>
      <w:r w:rsidR="00FA0B08">
        <w:rPr>
          <w:rFonts w:ascii="Times New Roman" w:hAnsi="Times New Roman" w:cs="Times New Roman"/>
        </w:rPr>
        <w:tab/>
        <w:t xml:space="preserve">       </w:t>
      </w:r>
      <w:r w:rsidRPr="00875D55">
        <w:rPr>
          <w:rFonts w:ascii="Times New Roman" w:hAnsi="Times New Roman" w:cs="Times New Roman"/>
        </w:rPr>
        <w:t xml:space="preserve">  12,000.</w:t>
      </w:r>
    </w:p>
    <w:p w14:paraId="3A1C58B3" w14:textId="77777777" w:rsidR="00F20C2B" w:rsidRDefault="00F20C2B"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99D86B9" w14:textId="23CA3519" w:rsidR="00875D55" w:rsidRDefault="004522B4"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24.</w:t>
      </w:r>
      <w:r>
        <w:rPr>
          <w:rFonts w:ascii="Times New Roman" w:eastAsia="Times New Roman" w:hAnsi="Times New Roman" w:cs="Times New Roman"/>
          <w:color w:val="000000"/>
        </w:rPr>
        <w:tab/>
      </w:r>
      <w:r w:rsidR="00F20C2B">
        <w:rPr>
          <w:rFonts w:ascii="Times New Roman" w:eastAsia="Times New Roman" w:hAnsi="Times New Roman" w:cs="Times New Roman"/>
          <w:color w:val="000000"/>
        </w:rPr>
        <w:tab/>
        <w:t xml:space="preserve">Explain </w:t>
      </w:r>
      <w:r w:rsidR="00E66A09">
        <w:rPr>
          <w:rFonts w:ascii="Times New Roman" w:eastAsia="Times New Roman" w:hAnsi="Times New Roman" w:cs="Times New Roman"/>
          <w:color w:val="000000"/>
        </w:rPr>
        <w:t xml:space="preserve">the Provisions relating </w:t>
      </w:r>
      <w:r w:rsidR="00F20C2B" w:rsidRPr="00F20C2B">
        <w:rPr>
          <w:rFonts w:ascii="Times New Roman" w:eastAsia="Times New Roman" w:hAnsi="Times New Roman" w:cs="Times New Roman"/>
          <w:color w:val="000000"/>
        </w:rPr>
        <w:t>Indian Accounting Standards 5</w:t>
      </w:r>
      <w:r w:rsidR="00F20C2B">
        <w:rPr>
          <w:rFonts w:ascii="Times New Roman" w:eastAsia="Times New Roman" w:hAnsi="Times New Roman" w:cs="Times New Roman"/>
          <w:color w:val="000000"/>
        </w:rPr>
        <w:t xml:space="preserve"> and 1</w:t>
      </w:r>
      <w:r w:rsidR="00F20C2B" w:rsidRPr="00F20C2B">
        <w:rPr>
          <w:rFonts w:ascii="Times New Roman" w:eastAsia="Times New Roman" w:hAnsi="Times New Roman" w:cs="Times New Roman"/>
          <w:color w:val="000000"/>
        </w:rPr>
        <w:t>9</w:t>
      </w:r>
    </w:p>
    <w:p w14:paraId="356EB3D0" w14:textId="77777777" w:rsidR="00F20C2B" w:rsidRDefault="00F20C2B"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69F059A0" w14:textId="7DA11190" w:rsidR="00F20C2B" w:rsidRPr="00F52A26" w:rsidRDefault="00F20C2B" w:rsidP="00D25394">
      <w:pPr>
        <w:pStyle w:val="ListParagraph"/>
        <w:spacing w:after="0" w:line="240" w:lineRule="auto"/>
        <w:ind w:left="0"/>
        <w:jc w:val="both"/>
        <w:rPr>
          <w:rFonts w:ascii="Times New Roman" w:hAnsi="Times New Roman"/>
        </w:rPr>
      </w:pPr>
      <w:r>
        <w:rPr>
          <w:rFonts w:ascii="Times New Roman" w:eastAsia="Times New Roman" w:hAnsi="Times New Roman" w:cs="Times New Roman"/>
          <w:color w:val="000000"/>
        </w:rPr>
        <w:t>25.</w:t>
      </w:r>
      <w:r>
        <w:rPr>
          <w:rFonts w:ascii="Times New Roman" w:eastAsia="Times New Roman" w:hAnsi="Times New Roman" w:cs="Times New Roman"/>
          <w:color w:val="000000"/>
        </w:rPr>
        <w:tab/>
      </w:r>
      <w:r w:rsidRPr="00F52A26">
        <w:rPr>
          <w:rFonts w:ascii="Times New Roman" w:hAnsi="Times New Roman"/>
        </w:rPr>
        <w:t>A Limited Company issued a prospectus inviting applications for 2</w:t>
      </w:r>
      <w:r>
        <w:rPr>
          <w:rFonts w:ascii="Times New Roman" w:hAnsi="Times New Roman"/>
        </w:rPr>
        <w:t>,</w:t>
      </w:r>
      <w:r w:rsidRPr="00F52A26">
        <w:rPr>
          <w:rFonts w:ascii="Times New Roman" w:hAnsi="Times New Roman"/>
        </w:rPr>
        <w:t xml:space="preserve">000 shares of </w:t>
      </w:r>
      <w:r>
        <w:rPr>
          <w:rFonts w:ascii="Times New Roman" w:hAnsi="Times New Roman"/>
        </w:rPr>
        <w:tab/>
      </w:r>
      <w:r w:rsidRPr="00F52A26">
        <w:rPr>
          <w:rFonts w:ascii="Times New Roman" w:hAnsi="Times New Roman"/>
        </w:rPr>
        <w:t>Rs.10 each at a premium of Rs.2 per share payable as follows:</w:t>
      </w:r>
    </w:p>
    <w:p w14:paraId="44AB2CB6" w14:textId="77777777" w:rsidR="00F20C2B" w:rsidRPr="00F52A26" w:rsidRDefault="00F20C2B" w:rsidP="00D25394">
      <w:pPr>
        <w:spacing w:after="0" w:line="240" w:lineRule="auto"/>
        <w:rPr>
          <w:rFonts w:ascii="Times New Roman" w:hAnsi="Times New Roman"/>
        </w:rPr>
      </w:pPr>
      <w:r w:rsidRPr="00F52A26">
        <w:rPr>
          <w:rFonts w:ascii="Times New Roman" w:hAnsi="Times New Roman"/>
        </w:rPr>
        <w:tab/>
      </w:r>
      <w:r w:rsidRPr="00F52A26">
        <w:rPr>
          <w:rFonts w:ascii="Times New Roman" w:hAnsi="Times New Roman"/>
        </w:rPr>
        <w:tab/>
        <w:t>On Application Rs.</w:t>
      </w:r>
      <w:r w:rsidRPr="00F52A26">
        <w:rPr>
          <w:rFonts w:ascii="Times New Roman" w:hAnsi="Times New Roman"/>
        </w:rPr>
        <w:tab/>
        <w:t>2</w:t>
      </w:r>
    </w:p>
    <w:p w14:paraId="75DF16EF" w14:textId="77777777" w:rsidR="00F20C2B" w:rsidRPr="00F52A26" w:rsidRDefault="00F20C2B" w:rsidP="00D25394">
      <w:pPr>
        <w:spacing w:after="0" w:line="240" w:lineRule="auto"/>
        <w:rPr>
          <w:rFonts w:ascii="Times New Roman" w:hAnsi="Times New Roman"/>
        </w:rPr>
      </w:pPr>
      <w:r w:rsidRPr="00F52A26">
        <w:rPr>
          <w:rFonts w:ascii="Times New Roman" w:hAnsi="Times New Roman"/>
        </w:rPr>
        <w:tab/>
      </w:r>
      <w:r w:rsidRPr="00F52A26">
        <w:rPr>
          <w:rFonts w:ascii="Times New Roman" w:hAnsi="Times New Roman"/>
        </w:rPr>
        <w:tab/>
        <w:t>On Allotment</w:t>
      </w:r>
      <w:r w:rsidRPr="00F52A26">
        <w:rPr>
          <w:rFonts w:ascii="Times New Roman" w:hAnsi="Times New Roman"/>
        </w:rPr>
        <w:tab/>
        <w:t>Rs.</w:t>
      </w:r>
      <w:r w:rsidRPr="00F52A26">
        <w:rPr>
          <w:rFonts w:ascii="Times New Roman" w:hAnsi="Times New Roman"/>
        </w:rPr>
        <w:tab/>
        <w:t>5 (including Premium)</w:t>
      </w:r>
    </w:p>
    <w:p w14:paraId="0A7FC058" w14:textId="77777777" w:rsidR="00F20C2B" w:rsidRPr="00F52A26" w:rsidRDefault="00F20C2B" w:rsidP="00D25394">
      <w:pPr>
        <w:spacing w:after="0" w:line="240" w:lineRule="auto"/>
        <w:rPr>
          <w:rFonts w:ascii="Times New Roman" w:hAnsi="Times New Roman"/>
        </w:rPr>
      </w:pPr>
      <w:r w:rsidRPr="00F52A26">
        <w:rPr>
          <w:rFonts w:ascii="Times New Roman" w:hAnsi="Times New Roman"/>
        </w:rPr>
        <w:tab/>
      </w:r>
      <w:r w:rsidRPr="00F52A26">
        <w:rPr>
          <w:rFonts w:ascii="Times New Roman" w:hAnsi="Times New Roman"/>
        </w:rPr>
        <w:tab/>
        <w:t>On First call</w:t>
      </w:r>
      <w:r w:rsidRPr="00F52A26">
        <w:rPr>
          <w:rFonts w:ascii="Times New Roman" w:hAnsi="Times New Roman"/>
        </w:rPr>
        <w:tab/>
        <w:t>Rs.</w:t>
      </w:r>
      <w:r w:rsidRPr="00F52A26">
        <w:rPr>
          <w:rFonts w:ascii="Times New Roman" w:hAnsi="Times New Roman"/>
        </w:rPr>
        <w:tab/>
        <w:t>3</w:t>
      </w:r>
      <w:r w:rsidRPr="00F52A26">
        <w:rPr>
          <w:rFonts w:ascii="Times New Roman" w:hAnsi="Times New Roman"/>
        </w:rPr>
        <w:tab/>
      </w:r>
    </w:p>
    <w:p w14:paraId="6202AAA3" w14:textId="77777777" w:rsidR="00F20C2B" w:rsidRPr="00F52A26" w:rsidRDefault="00F20C2B" w:rsidP="00D25394">
      <w:pPr>
        <w:spacing w:after="0" w:line="240" w:lineRule="auto"/>
        <w:rPr>
          <w:rFonts w:ascii="Times New Roman" w:hAnsi="Times New Roman"/>
        </w:rPr>
      </w:pPr>
      <w:r w:rsidRPr="00F52A26">
        <w:rPr>
          <w:rFonts w:ascii="Times New Roman" w:hAnsi="Times New Roman"/>
        </w:rPr>
        <w:tab/>
      </w:r>
      <w:r w:rsidRPr="00F52A26">
        <w:rPr>
          <w:rFonts w:ascii="Times New Roman" w:hAnsi="Times New Roman"/>
        </w:rPr>
        <w:tab/>
        <w:t xml:space="preserve">On Final Call </w:t>
      </w:r>
      <w:r w:rsidRPr="00F52A26">
        <w:rPr>
          <w:rFonts w:ascii="Times New Roman" w:hAnsi="Times New Roman"/>
        </w:rPr>
        <w:tab/>
        <w:t>Rs.</w:t>
      </w:r>
      <w:r w:rsidRPr="00F52A26">
        <w:rPr>
          <w:rFonts w:ascii="Times New Roman" w:hAnsi="Times New Roman"/>
        </w:rPr>
        <w:tab/>
        <w:t>2</w:t>
      </w:r>
    </w:p>
    <w:p w14:paraId="3E6257A9" w14:textId="523912E4" w:rsidR="00F20C2B" w:rsidRDefault="00F20C2B"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ind w:left="720"/>
        <w:jc w:val="both"/>
        <w:rPr>
          <w:rFonts w:ascii="Times New Roman" w:eastAsia="Times New Roman" w:hAnsi="Times New Roman" w:cs="Times New Roman"/>
          <w:color w:val="000000"/>
        </w:rPr>
      </w:pPr>
      <w:r w:rsidRPr="00F52A26">
        <w:rPr>
          <w:rFonts w:ascii="Times New Roman" w:hAnsi="Times New Roman"/>
        </w:rPr>
        <w:t>Applications were received for 3</w:t>
      </w:r>
      <w:r>
        <w:rPr>
          <w:rFonts w:ascii="Times New Roman" w:hAnsi="Times New Roman"/>
        </w:rPr>
        <w:t>,</w:t>
      </w:r>
      <w:r w:rsidRPr="00F52A26">
        <w:rPr>
          <w:rFonts w:ascii="Times New Roman" w:hAnsi="Times New Roman"/>
        </w:rPr>
        <w:t>000 shares and pro rata allotment was made on the applications for 2</w:t>
      </w:r>
      <w:r>
        <w:rPr>
          <w:rFonts w:ascii="Times New Roman" w:hAnsi="Times New Roman"/>
        </w:rPr>
        <w:t>,</w:t>
      </w:r>
      <w:r w:rsidRPr="00F52A26">
        <w:rPr>
          <w:rFonts w:ascii="Times New Roman" w:hAnsi="Times New Roman"/>
        </w:rPr>
        <w:t>400 shares. Rajesh to whom 40 shares were allotted failed to pay the allotment money and on his subsequent failure to pay the first call his shares were forfeited. Madhavan, the holder of 60 shares failed to pay the two calls, and his shares were forfeited after the second call. Of the forfeited shares, 80 shares were sold to Krishna credited as fully paid for Rs.9 per share, the whole of Rajesh’s shares being included. Show journal entries in the books of the Company.</w:t>
      </w:r>
    </w:p>
    <w:p w14:paraId="4C29956B" w14:textId="77777777" w:rsidR="00875D55" w:rsidRDefault="00875D55"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both"/>
        <w:rPr>
          <w:rFonts w:ascii="Times New Roman" w:eastAsia="Times New Roman" w:hAnsi="Times New Roman" w:cs="Times New Roman"/>
          <w:color w:val="000000"/>
        </w:rPr>
      </w:pPr>
    </w:p>
    <w:p w14:paraId="747CBE0C" w14:textId="7296A538" w:rsidR="00CC32E8" w:rsidRPr="00D2106F" w:rsidRDefault="00CC32E8"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jc w:val="center"/>
        <w:rPr>
          <w:rFonts w:ascii="Times New Roman" w:eastAsia="Times New Roman" w:hAnsi="Times New Roman" w:cs="Times New Roman"/>
          <w:color w:val="000000"/>
        </w:rPr>
      </w:pPr>
      <w:r w:rsidRPr="00D2106F">
        <w:rPr>
          <w:rFonts w:ascii="Times New Roman" w:eastAsia="Times New Roman" w:hAnsi="Times New Roman" w:cs="Times New Roman"/>
          <w:color w:val="000000"/>
        </w:rPr>
        <w:t>*************</w:t>
      </w:r>
    </w:p>
    <w:p w14:paraId="67EB54E1" w14:textId="3C93E902" w:rsidR="00CC32E8" w:rsidRPr="00D2106F" w:rsidRDefault="00CC32E8"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77CBDD85" w14:textId="77777777" w:rsidR="00AC0970" w:rsidRPr="00D2106F" w:rsidRDefault="00AC0970" w:rsidP="00D25394">
      <w:pPr>
        <w:widowControl w:val="0"/>
        <w:tabs>
          <w:tab w:val="left" w:pos="360"/>
          <w:tab w:val="left" w:pos="720"/>
          <w:tab w:val="left" w:pos="1080"/>
          <w:tab w:val="left" w:pos="1440"/>
          <w:tab w:val="left" w:pos="16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p w14:paraId="4C31EBD2" w14:textId="77777777" w:rsidR="00AC0970" w:rsidRPr="00D2106F" w:rsidRDefault="00AC0970" w:rsidP="00D25394">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autoSpaceDE w:val="0"/>
        <w:autoSpaceDN w:val="0"/>
        <w:adjustRightInd w:val="0"/>
        <w:spacing w:after="0" w:line="240" w:lineRule="auto"/>
        <w:rPr>
          <w:rFonts w:ascii="Times New Roman" w:eastAsia="Times New Roman" w:hAnsi="Times New Roman" w:cs="Times New Roman"/>
          <w:color w:val="000000"/>
        </w:rPr>
      </w:pPr>
    </w:p>
    <w:sectPr w:rsidR="00AC0970" w:rsidRPr="00D2106F" w:rsidSect="00875D55">
      <w:headerReference w:type="default" r:id="rId7"/>
      <w:pgSz w:w="11906" w:h="16838" w:code="9"/>
      <w:pgMar w:top="720" w:right="2276" w:bottom="720" w:left="720" w:header="706" w:footer="706" w:gutter="0"/>
      <w:cols w:space="10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1DC32" w14:textId="77777777" w:rsidR="0091206D" w:rsidRDefault="0091206D" w:rsidP="00017968">
      <w:pPr>
        <w:spacing w:after="0" w:line="240" w:lineRule="auto"/>
      </w:pPr>
      <w:r>
        <w:separator/>
      </w:r>
    </w:p>
  </w:endnote>
  <w:endnote w:type="continuationSeparator" w:id="0">
    <w:p w14:paraId="3EEB117C" w14:textId="77777777" w:rsidR="0091206D" w:rsidRDefault="0091206D" w:rsidP="0001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FC7D" w14:textId="77777777" w:rsidR="0091206D" w:rsidRDefault="0091206D" w:rsidP="00017968">
      <w:pPr>
        <w:spacing w:after="0" w:line="240" w:lineRule="auto"/>
      </w:pPr>
      <w:r>
        <w:separator/>
      </w:r>
    </w:p>
  </w:footnote>
  <w:footnote w:type="continuationSeparator" w:id="0">
    <w:p w14:paraId="40E0FF54" w14:textId="77777777" w:rsidR="0091206D" w:rsidRDefault="0091206D" w:rsidP="00017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4A249" w14:textId="4223ADE1" w:rsidR="00017968" w:rsidRPr="00F23B9C" w:rsidRDefault="00017968" w:rsidP="0001796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A0D"/>
    <w:multiLevelType w:val="hybridMultilevel"/>
    <w:tmpl w:val="AA480F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925FD4"/>
    <w:multiLevelType w:val="hybridMultilevel"/>
    <w:tmpl w:val="BBAEB914"/>
    <w:lvl w:ilvl="0" w:tplc="AC20FC96">
      <w:start w:val="1"/>
      <w:numFmt w:val="decimal"/>
      <w:lvlText w:val="%1."/>
      <w:lvlJc w:val="left"/>
      <w:pPr>
        <w:ind w:left="360" w:hanging="360"/>
      </w:pPr>
      <w:rPr>
        <w:rFonts w:hint="default"/>
        <w:b w:val="0"/>
        <w:bCs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193B1A1E"/>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316DE"/>
    <w:multiLevelType w:val="hybridMultilevel"/>
    <w:tmpl w:val="EBD8636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DE0E0F"/>
    <w:multiLevelType w:val="hybridMultilevel"/>
    <w:tmpl w:val="FF2CF41E"/>
    <w:lvl w:ilvl="0" w:tplc="04090001">
      <w:start w:val="1"/>
      <w:numFmt w:val="bullet"/>
      <w:lvlText w:val=""/>
      <w:lvlJc w:val="left"/>
      <w:pPr>
        <w:ind w:left="810" w:hanging="360"/>
      </w:pPr>
      <w:rPr>
        <w:rFonts w:ascii="Symbol" w:hAnsi="Symbol" w:hint="default"/>
      </w:r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 w15:restartNumberingAfterBreak="0">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2250058"/>
    <w:multiLevelType w:val="hybridMultilevel"/>
    <w:tmpl w:val="B1D85DAA"/>
    <w:lvl w:ilvl="0" w:tplc="4009000F">
      <w:start w:val="1"/>
      <w:numFmt w:val="decimal"/>
      <w:lvlText w:val="%1."/>
      <w:lvlJc w:val="left"/>
      <w:pPr>
        <w:ind w:left="810" w:hanging="360"/>
      </w:pPr>
      <w:rPr>
        <w:rFonts w:hint="default"/>
      </w:rPr>
    </w:lvl>
    <w:lvl w:ilvl="1" w:tplc="40090019">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8" w15:restartNumberingAfterBreak="0">
    <w:nsid w:val="6798084F"/>
    <w:multiLevelType w:val="hybridMultilevel"/>
    <w:tmpl w:val="EBD86362"/>
    <w:lvl w:ilvl="0" w:tplc="2D48AE10">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615BBB"/>
    <w:multiLevelType w:val="hybridMultilevel"/>
    <w:tmpl w:val="AF46B1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754656AD"/>
    <w:multiLevelType w:val="hybridMultilevel"/>
    <w:tmpl w:val="F83840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F37304D"/>
    <w:multiLevelType w:val="hybridMultilevel"/>
    <w:tmpl w:val="088C409A"/>
    <w:lvl w:ilvl="0" w:tplc="C3504A4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54187058">
    <w:abstractNumId w:val="6"/>
  </w:num>
  <w:num w:numId="2" w16cid:durableId="952521720">
    <w:abstractNumId w:val="9"/>
  </w:num>
  <w:num w:numId="3" w16cid:durableId="382678155">
    <w:abstractNumId w:val="5"/>
  </w:num>
  <w:num w:numId="4" w16cid:durableId="134028289">
    <w:abstractNumId w:val="2"/>
  </w:num>
  <w:num w:numId="5" w16cid:durableId="1354263507">
    <w:abstractNumId w:val="12"/>
  </w:num>
  <w:num w:numId="6" w16cid:durableId="111245454">
    <w:abstractNumId w:val="0"/>
  </w:num>
  <w:num w:numId="7" w16cid:durableId="1293055078">
    <w:abstractNumId w:val="8"/>
  </w:num>
  <w:num w:numId="8" w16cid:durableId="987250897">
    <w:abstractNumId w:val="3"/>
  </w:num>
  <w:num w:numId="9" w16cid:durableId="840202084">
    <w:abstractNumId w:val="7"/>
  </w:num>
  <w:num w:numId="10" w16cid:durableId="616915332">
    <w:abstractNumId w:val="1"/>
  </w:num>
  <w:num w:numId="11" w16cid:durableId="8679029">
    <w:abstractNumId w:val="10"/>
  </w:num>
  <w:num w:numId="12" w16cid:durableId="2034919324">
    <w:abstractNumId w:val="4"/>
  </w:num>
  <w:num w:numId="13" w16cid:durableId="130757697">
    <w:abstractNumId w:val="11"/>
  </w:num>
  <w:num w:numId="14" w16cid:durableId="15445133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88"/>
    <w:rsid w:val="00017968"/>
    <w:rsid w:val="00047C9D"/>
    <w:rsid w:val="000D31CF"/>
    <w:rsid w:val="000E1962"/>
    <w:rsid w:val="000E5AAB"/>
    <w:rsid w:val="00123426"/>
    <w:rsid w:val="001369C8"/>
    <w:rsid w:val="001511F5"/>
    <w:rsid w:val="00166B43"/>
    <w:rsid w:val="001A1989"/>
    <w:rsid w:val="00213416"/>
    <w:rsid w:val="00223D17"/>
    <w:rsid w:val="00232886"/>
    <w:rsid w:val="0025330D"/>
    <w:rsid w:val="00255699"/>
    <w:rsid w:val="00275CD4"/>
    <w:rsid w:val="00281A6F"/>
    <w:rsid w:val="00297AEB"/>
    <w:rsid w:val="002A2042"/>
    <w:rsid w:val="002D736E"/>
    <w:rsid w:val="00311D3D"/>
    <w:rsid w:val="00320820"/>
    <w:rsid w:val="00333A67"/>
    <w:rsid w:val="00335BF0"/>
    <w:rsid w:val="003443CE"/>
    <w:rsid w:val="00345A91"/>
    <w:rsid w:val="003471E7"/>
    <w:rsid w:val="00350052"/>
    <w:rsid w:val="00366E05"/>
    <w:rsid w:val="00380D35"/>
    <w:rsid w:val="0038266D"/>
    <w:rsid w:val="0038581B"/>
    <w:rsid w:val="003917C2"/>
    <w:rsid w:val="003C6EFC"/>
    <w:rsid w:val="003E1B8C"/>
    <w:rsid w:val="004522B4"/>
    <w:rsid w:val="00455A88"/>
    <w:rsid w:val="004E0F32"/>
    <w:rsid w:val="004F1228"/>
    <w:rsid w:val="005532B2"/>
    <w:rsid w:val="0058314F"/>
    <w:rsid w:val="00583AD2"/>
    <w:rsid w:val="005A5150"/>
    <w:rsid w:val="005B0C42"/>
    <w:rsid w:val="005B7FEC"/>
    <w:rsid w:val="005E1857"/>
    <w:rsid w:val="00603528"/>
    <w:rsid w:val="006256FA"/>
    <w:rsid w:val="00644BB2"/>
    <w:rsid w:val="00661CB1"/>
    <w:rsid w:val="00691DB4"/>
    <w:rsid w:val="00691F83"/>
    <w:rsid w:val="006D68EE"/>
    <w:rsid w:val="006E7AEC"/>
    <w:rsid w:val="006F5F5B"/>
    <w:rsid w:val="00707FC3"/>
    <w:rsid w:val="0071013E"/>
    <w:rsid w:val="00711BB0"/>
    <w:rsid w:val="00726498"/>
    <w:rsid w:val="00735346"/>
    <w:rsid w:val="00754303"/>
    <w:rsid w:val="00766EDF"/>
    <w:rsid w:val="007839BC"/>
    <w:rsid w:val="007B2EB9"/>
    <w:rsid w:val="007D4047"/>
    <w:rsid w:val="007D4340"/>
    <w:rsid w:val="007E6987"/>
    <w:rsid w:val="008072F3"/>
    <w:rsid w:val="00827495"/>
    <w:rsid w:val="00836187"/>
    <w:rsid w:val="00843754"/>
    <w:rsid w:val="00855E8B"/>
    <w:rsid w:val="00862DB6"/>
    <w:rsid w:val="00874B5C"/>
    <w:rsid w:val="00875D55"/>
    <w:rsid w:val="008D386C"/>
    <w:rsid w:val="008E615E"/>
    <w:rsid w:val="00901A7F"/>
    <w:rsid w:val="0091206D"/>
    <w:rsid w:val="00934C1D"/>
    <w:rsid w:val="00982D7A"/>
    <w:rsid w:val="009A2427"/>
    <w:rsid w:val="009A6C3C"/>
    <w:rsid w:val="009F4102"/>
    <w:rsid w:val="00A143E1"/>
    <w:rsid w:val="00A375D6"/>
    <w:rsid w:val="00A45B7B"/>
    <w:rsid w:val="00A45CA9"/>
    <w:rsid w:val="00A45FF8"/>
    <w:rsid w:val="00A72A5F"/>
    <w:rsid w:val="00A76289"/>
    <w:rsid w:val="00A80895"/>
    <w:rsid w:val="00AB2554"/>
    <w:rsid w:val="00AC0970"/>
    <w:rsid w:val="00AD38E7"/>
    <w:rsid w:val="00B07326"/>
    <w:rsid w:val="00B12A3A"/>
    <w:rsid w:val="00B163DB"/>
    <w:rsid w:val="00B3372C"/>
    <w:rsid w:val="00B378E3"/>
    <w:rsid w:val="00B969B7"/>
    <w:rsid w:val="00BE02EF"/>
    <w:rsid w:val="00BE157E"/>
    <w:rsid w:val="00BE7FA5"/>
    <w:rsid w:val="00C15739"/>
    <w:rsid w:val="00C5663D"/>
    <w:rsid w:val="00C64669"/>
    <w:rsid w:val="00CB137B"/>
    <w:rsid w:val="00CC32E8"/>
    <w:rsid w:val="00D02A10"/>
    <w:rsid w:val="00D06CA5"/>
    <w:rsid w:val="00D2106F"/>
    <w:rsid w:val="00D25394"/>
    <w:rsid w:val="00D35049"/>
    <w:rsid w:val="00DA0FF5"/>
    <w:rsid w:val="00DA511A"/>
    <w:rsid w:val="00DD4012"/>
    <w:rsid w:val="00DD5397"/>
    <w:rsid w:val="00DF4B33"/>
    <w:rsid w:val="00DF5005"/>
    <w:rsid w:val="00E03990"/>
    <w:rsid w:val="00E20337"/>
    <w:rsid w:val="00E52257"/>
    <w:rsid w:val="00E56217"/>
    <w:rsid w:val="00E66A09"/>
    <w:rsid w:val="00E76F3E"/>
    <w:rsid w:val="00EB3311"/>
    <w:rsid w:val="00EC13F6"/>
    <w:rsid w:val="00EC6987"/>
    <w:rsid w:val="00EE75A5"/>
    <w:rsid w:val="00F01572"/>
    <w:rsid w:val="00F20C2B"/>
    <w:rsid w:val="00FA0B08"/>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15:chartTrackingRefBased/>
  <w15:docId w15:val="{F1CCEA86-2C16-4A84-A6F5-A2E7330E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customStyle="1" w:styleId="TableParagraph">
    <w:name w:val="Table Paragraph"/>
    <w:basedOn w:val="Normal"/>
    <w:uiPriority w:val="1"/>
    <w:qFormat/>
    <w:rsid w:val="00AD38E7"/>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Header">
    <w:name w:val="header"/>
    <w:basedOn w:val="Normal"/>
    <w:link w:val="HeaderChar"/>
    <w:uiPriority w:val="99"/>
    <w:unhideWhenUsed/>
    <w:rsid w:val="00017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68"/>
  </w:style>
  <w:style w:type="paragraph" w:styleId="Footer">
    <w:name w:val="footer"/>
    <w:basedOn w:val="Normal"/>
    <w:link w:val="FooterChar"/>
    <w:uiPriority w:val="99"/>
    <w:unhideWhenUsed/>
    <w:rsid w:val="00017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68"/>
  </w:style>
  <w:style w:type="paragraph" w:styleId="BodyTextIndent">
    <w:name w:val="Body Text Indent"/>
    <w:basedOn w:val="Normal"/>
    <w:link w:val="BodyTextIndentChar"/>
    <w:rsid w:val="00A375D6"/>
    <w:pPr>
      <w:spacing w:after="120" w:line="240" w:lineRule="auto"/>
      <w:ind w:left="360"/>
    </w:pPr>
    <w:rPr>
      <w:rFonts w:ascii="Times New Roman" w:eastAsia="Times New Roman" w:hAnsi="Times New Roman" w:cs="Times New Roman"/>
      <w:kern w:val="0"/>
      <w:lang w:val="en-US"/>
      <w14:ligatures w14:val="none"/>
    </w:rPr>
  </w:style>
  <w:style w:type="character" w:customStyle="1" w:styleId="BodyTextIndentChar">
    <w:name w:val="Body Text Indent Char"/>
    <w:basedOn w:val="DefaultParagraphFont"/>
    <w:link w:val="BodyTextIndent"/>
    <w:rsid w:val="00A375D6"/>
    <w:rPr>
      <w:rFonts w:ascii="Times New Roman" w:eastAsia="Times New Roman" w:hAnsi="Times New Roman" w:cs="Times New Roman"/>
      <w:kern w:val="0"/>
      <w:lang w:val="en-US"/>
      <w14:ligatures w14:val="none"/>
    </w:rPr>
  </w:style>
  <w:style w:type="table" w:styleId="TableGrid">
    <w:name w:val="Table Grid"/>
    <w:basedOn w:val="TableNormal"/>
    <w:rsid w:val="005A5150"/>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8266D"/>
    <w:rPr>
      <w:i/>
      <w:iCs/>
    </w:rPr>
  </w:style>
  <w:style w:type="paragraph" w:styleId="BodyText">
    <w:name w:val="Body Text"/>
    <w:basedOn w:val="Normal"/>
    <w:link w:val="BodyTextChar"/>
    <w:uiPriority w:val="99"/>
    <w:semiHidden/>
    <w:unhideWhenUsed/>
    <w:rsid w:val="00875D55"/>
    <w:pPr>
      <w:spacing w:after="120"/>
    </w:pPr>
  </w:style>
  <w:style w:type="character" w:customStyle="1" w:styleId="BodyTextChar">
    <w:name w:val="Body Text Char"/>
    <w:basedOn w:val="DefaultParagraphFont"/>
    <w:link w:val="BodyText"/>
    <w:uiPriority w:val="99"/>
    <w:semiHidden/>
    <w:rsid w:val="00875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S. THOTHADRI S</cp:lastModifiedBy>
  <cp:revision>18</cp:revision>
  <cp:lastPrinted>2025-01-06T11:19:00Z</cp:lastPrinted>
  <dcterms:created xsi:type="dcterms:W3CDTF">2026-01-15T13:49:00Z</dcterms:created>
  <dcterms:modified xsi:type="dcterms:W3CDTF">2026-02-01T11:39:00Z</dcterms:modified>
</cp:coreProperties>
</file>