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F30086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F30086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F30086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30086">
        <w:rPr>
          <w:rFonts w:ascii="Times New Roman" w:hAnsi="Times New Roman" w:cs="Times New Roman"/>
          <w:b/>
          <w:bCs/>
        </w:rPr>
        <w:t xml:space="preserve">End Semester Examination, </w:t>
      </w:r>
      <w:r w:rsidR="00241005" w:rsidRPr="00F30086">
        <w:rPr>
          <w:rFonts w:ascii="Times New Roman" w:hAnsi="Times New Roman" w:cs="Times New Roman"/>
          <w:b/>
          <w:bCs/>
        </w:rPr>
        <w:t>Apr/May</w:t>
      </w:r>
      <w:r w:rsidRPr="00F30086">
        <w:rPr>
          <w:rFonts w:ascii="Times New Roman" w:hAnsi="Times New Roman" w:cs="Times New Roman"/>
          <w:b/>
          <w:bCs/>
        </w:rPr>
        <w:t>- 202</w:t>
      </w:r>
      <w:r w:rsidR="00241005" w:rsidRPr="00F30086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F30086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30086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F30086" w:rsidRDefault="00DA511A" w:rsidP="00EA1D09">
      <w:pPr>
        <w:rPr>
          <w:rFonts w:ascii="Times New Roman" w:hAnsi="Times New Roman" w:cs="Times New Roman"/>
          <w:b/>
          <w:bCs/>
        </w:rPr>
      </w:pPr>
      <w:r w:rsidRPr="00F30086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F30086">
        <w:rPr>
          <w:rFonts w:ascii="Times New Roman" w:hAnsi="Times New Roman" w:cs="Times New Roman"/>
          <w:b/>
          <w:bCs/>
        </w:rPr>
        <w:t xml:space="preserve">        </w:t>
      </w:r>
      <w:r w:rsidRPr="00F30086">
        <w:rPr>
          <w:rFonts w:ascii="Times New Roman" w:hAnsi="Times New Roman" w:cs="Times New Roman"/>
          <w:b/>
          <w:bCs/>
        </w:rPr>
        <w:t xml:space="preserve"> </w:t>
      </w:r>
      <w:r w:rsidR="00312E0B" w:rsidRPr="00F30086">
        <w:rPr>
          <w:rFonts w:ascii="Times New Roman" w:hAnsi="Times New Roman" w:cs="Times New Roman"/>
          <w:b/>
          <w:bCs/>
        </w:rPr>
        <w:t xml:space="preserve">      </w:t>
      </w:r>
      <w:r w:rsidRPr="00F30086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F30086">
        <w:rPr>
          <w:rFonts w:ascii="Times New Roman" w:hAnsi="Times New Roman" w:cs="Times New Roman"/>
          <w:b/>
          <w:bCs/>
        </w:rPr>
        <w:t xml:space="preserve">      </w:t>
      </w:r>
      <w:r w:rsidRPr="00F30086">
        <w:rPr>
          <w:rFonts w:ascii="Times New Roman" w:hAnsi="Times New Roman" w:cs="Times New Roman"/>
          <w:b/>
          <w:bCs/>
        </w:rPr>
        <w:t xml:space="preserve">  TIME:3 Hr</w:t>
      </w:r>
      <w:r w:rsidR="00EA1D09" w:rsidRPr="00F30086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F30086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30086">
        <w:rPr>
          <w:rFonts w:ascii="Times New Roman" w:hAnsi="Times New Roman" w:cs="Times New Roman"/>
          <w:b/>
          <w:bCs/>
        </w:rPr>
        <w:t xml:space="preserve">PART- A (10 × </w:t>
      </w:r>
      <w:r w:rsidR="001B361F" w:rsidRPr="00F30086">
        <w:rPr>
          <w:rFonts w:ascii="Times New Roman" w:hAnsi="Times New Roman" w:cs="Times New Roman"/>
          <w:b/>
          <w:bCs/>
        </w:rPr>
        <w:t>1</w:t>
      </w:r>
      <w:r w:rsidRPr="00F30086">
        <w:rPr>
          <w:rFonts w:ascii="Times New Roman" w:hAnsi="Times New Roman" w:cs="Times New Roman"/>
          <w:b/>
          <w:bCs/>
        </w:rPr>
        <w:t xml:space="preserve"> = </w:t>
      </w:r>
      <w:r w:rsidR="001B361F" w:rsidRPr="00F30086">
        <w:rPr>
          <w:rFonts w:ascii="Times New Roman" w:hAnsi="Times New Roman" w:cs="Times New Roman"/>
          <w:b/>
          <w:bCs/>
        </w:rPr>
        <w:t>1</w:t>
      </w:r>
      <w:r w:rsidRPr="00F30086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F30086" w:rsidRDefault="00B378E3" w:rsidP="00B378E3">
      <w:pPr>
        <w:spacing w:after="0"/>
        <w:jc w:val="center"/>
        <w:rPr>
          <w:rFonts w:ascii="Times New Roman" w:hAnsi="Times New Roman" w:cs="Times New Roman"/>
        </w:rPr>
      </w:pPr>
      <w:r w:rsidRPr="00F30086">
        <w:rPr>
          <w:rFonts w:ascii="Times New Roman" w:hAnsi="Times New Roman" w:cs="Times New Roman"/>
        </w:rPr>
        <w:t xml:space="preserve">Answer </w:t>
      </w:r>
      <w:r w:rsidR="00312E0B" w:rsidRPr="00F30086">
        <w:rPr>
          <w:rFonts w:ascii="Times New Roman" w:hAnsi="Times New Roman" w:cs="Times New Roman"/>
        </w:rPr>
        <w:t>all</w:t>
      </w:r>
      <w:r w:rsidRPr="00F30086">
        <w:rPr>
          <w:rFonts w:ascii="Times New Roman" w:hAnsi="Times New Roman" w:cs="Times New Roman"/>
        </w:rPr>
        <w:t xml:space="preserve"> questions.</w:t>
      </w:r>
    </w:p>
    <w:p w14:paraId="0A32EDE8" w14:textId="03AF2E37" w:rsidR="005F5C90" w:rsidRPr="00F30086" w:rsidRDefault="0077403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30086">
        <w:rPr>
          <w:rFonts w:ascii="Times New Roman" w:hAnsi="Times New Roman" w:cs="Times New Roman"/>
        </w:rPr>
        <w:t>Define Clinical Social Work</w:t>
      </w:r>
    </w:p>
    <w:p w14:paraId="5EDD9B8C" w14:textId="5C670DF4" w:rsidR="005F5C90" w:rsidRPr="00F30086" w:rsidRDefault="0077403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30086">
        <w:rPr>
          <w:rFonts w:ascii="Times New Roman" w:hAnsi="Times New Roman" w:cs="Times New Roman"/>
        </w:rPr>
        <w:t xml:space="preserve">Mention any two </w:t>
      </w:r>
      <w:r w:rsidR="00CE5673" w:rsidRPr="00F30086">
        <w:rPr>
          <w:rFonts w:ascii="Times New Roman" w:hAnsi="Times New Roman" w:cs="Times New Roman"/>
        </w:rPr>
        <w:t xml:space="preserve">goals of clinical </w:t>
      </w:r>
      <w:proofErr w:type="gramStart"/>
      <w:r w:rsidR="00CE5673" w:rsidRPr="00F30086">
        <w:rPr>
          <w:rFonts w:ascii="Times New Roman" w:hAnsi="Times New Roman" w:cs="Times New Roman"/>
        </w:rPr>
        <w:t>Social</w:t>
      </w:r>
      <w:proofErr w:type="gramEnd"/>
      <w:r w:rsidR="00CE5673" w:rsidRPr="00F30086">
        <w:rPr>
          <w:rFonts w:ascii="Times New Roman" w:hAnsi="Times New Roman" w:cs="Times New Roman"/>
        </w:rPr>
        <w:t xml:space="preserve"> work</w:t>
      </w:r>
    </w:p>
    <w:p w14:paraId="76A52186" w14:textId="17DE7451" w:rsidR="005F5C90" w:rsidRPr="00F30086" w:rsidRDefault="001965D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30086">
        <w:rPr>
          <w:rFonts w:ascii="Times New Roman" w:hAnsi="Times New Roman" w:cs="Times New Roman"/>
        </w:rPr>
        <w:t>Give an example for ethical dilemma</w:t>
      </w:r>
    </w:p>
    <w:p w14:paraId="0C6BBCAA" w14:textId="728BD86A" w:rsidR="005F5C90" w:rsidRPr="00F30086" w:rsidRDefault="001965D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30086">
        <w:rPr>
          <w:rFonts w:ascii="Times New Roman" w:hAnsi="Times New Roman" w:cs="Times New Roman"/>
        </w:rPr>
        <w:t>Explain the importance of maintaining professional boundaries in social work practice.</w:t>
      </w:r>
    </w:p>
    <w:p w14:paraId="1C319017" w14:textId="31D4D5CA" w:rsidR="005F5C90" w:rsidRPr="00F30086" w:rsidRDefault="001965D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30086">
        <w:rPr>
          <w:rFonts w:ascii="Times New Roman" w:hAnsi="Times New Roman" w:cs="Times New Roman"/>
        </w:rPr>
        <w:t>List any five life skills essential for Adolescents.</w:t>
      </w:r>
    </w:p>
    <w:p w14:paraId="34717D06" w14:textId="72B84529" w:rsidR="005F5C90" w:rsidRPr="00F30086" w:rsidRDefault="007D590C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30086">
        <w:rPr>
          <w:rFonts w:ascii="Times New Roman" w:hAnsi="Times New Roman" w:cs="Times New Roman"/>
        </w:rPr>
        <w:t>What is psychological adjustment.</w:t>
      </w:r>
    </w:p>
    <w:p w14:paraId="00D631A4" w14:textId="6E6DED77" w:rsidR="005F5C90" w:rsidRPr="00F30086" w:rsidRDefault="007D590C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30086">
        <w:rPr>
          <w:rFonts w:ascii="Times New Roman" w:hAnsi="Times New Roman" w:cs="Times New Roman"/>
        </w:rPr>
        <w:t xml:space="preserve">Mention any two micro </w:t>
      </w:r>
      <w:r w:rsidR="003F4362" w:rsidRPr="00F30086">
        <w:rPr>
          <w:rFonts w:ascii="Times New Roman" w:hAnsi="Times New Roman" w:cs="Times New Roman"/>
        </w:rPr>
        <w:t>skills</w:t>
      </w:r>
      <w:r w:rsidRPr="00F30086">
        <w:rPr>
          <w:rFonts w:ascii="Times New Roman" w:hAnsi="Times New Roman" w:cs="Times New Roman"/>
        </w:rPr>
        <w:t xml:space="preserve"> needed in preventing suicidal ideation</w:t>
      </w:r>
    </w:p>
    <w:p w14:paraId="343B079E" w14:textId="47188FED" w:rsidR="005F5C90" w:rsidRPr="00F30086" w:rsidRDefault="007D590C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30086">
        <w:rPr>
          <w:rFonts w:ascii="Times New Roman" w:hAnsi="Times New Roman" w:cs="Times New Roman"/>
        </w:rPr>
        <w:t>What is Drug adherence counselling?</w:t>
      </w:r>
    </w:p>
    <w:p w14:paraId="57A0043A" w14:textId="62DF61A1" w:rsidR="005F5C90" w:rsidRPr="00F30086" w:rsidRDefault="007D590C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30086">
        <w:rPr>
          <w:rFonts w:ascii="Times New Roman" w:hAnsi="Times New Roman" w:cs="Times New Roman"/>
        </w:rPr>
        <w:t xml:space="preserve">Write </w:t>
      </w:r>
      <w:r w:rsidR="0060777B" w:rsidRPr="00F30086">
        <w:rPr>
          <w:rFonts w:ascii="Times New Roman" w:hAnsi="Times New Roman" w:cs="Times New Roman"/>
        </w:rPr>
        <w:t>down</w:t>
      </w:r>
      <w:r w:rsidRPr="00F30086">
        <w:rPr>
          <w:rFonts w:ascii="Times New Roman" w:hAnsi="Times New Roman" w:cs="Times New Roman"/>
        </w:rPr>
        <w:t xml:space="preserve"> any two</w:t>
      </w:r>
      <w:r w:rsidR="0060777B" w:rsidRPr="00F30086">
        <w:rPr>
          <w:rFonts w:ascii="Times New Roman" w:hAnsi="Times New Roman" w:cs="Times New Roman"/>
        </w:rPr>
        <w:t xml:space="preserve"> </w:t>
      </w:r>
      <w:r w:rsidR="00F30086" w:rsidRPr="00F30086">
        <w:rPr>
          <w:rFonts w:ascii="Times New Roman" w:hAnsi="Times New Roman" w:cs="Times New Roman"/>
        </w:rPr>
        <w:t>roles of clinical social worker in short stay home.</w:t>
      </w:r>
    </w:p>
    <w:p w14:paraId="5ECEDF42" w14:textId="6663B95F" w:rsidR="001B49E8" w:rsidRDefault="00F30086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rehabilitation.</w:t>
      </w:r>
    </w:p>
    <w:p w14:paraId="5A41E592" w14:textId="2943FEFC" w:rsidR="00B03572" w:rsidRDefault="00B03572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any one </w:t>
      </w:r>
      <w:r w:rsidRPr="00B03572">
        <w:rPr>
          <w:rFonts w:ascii="Times New Roman" w:hAnsi="Times New Roman" w:cs="Times New Roman"/>
        </w:rPr>
        <w:t>concepts underlying clinical social work practice.</w:t>
      </w:r>
    </w:p>
    <w:p w14:paraId="27D57279" w14:textId="32B4E4F1" w:rsidR="00B03572" w:rsidRPr="00F30086" w:rsidRDefault="00B03572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List any two significances of pre-marital counselling</w:t>
      </w:r>
    </w:p>
    <w:p w14:paraId="47713CD8" w14:textId="323C9434" w:rsidR="003F4362" w:rsidRPr="003F4362" w:rsidRDefault="003F4362" w:rsidP="003F4362">
      <w:pPr>
        <w:tabs>
          <w:tab w:val="left" w:pos="120"/>
          <w:tab w:val="left" w:pos="600"/>
        </w:tabs>
        <w:spacing w:after="0" w:line="240" w:lineRule="auto"/>
        <w:ind w:left="426"/>
        <w:rPr>
          <w:rFonts w:ascii="Times New Roman" w:hAnsi="Times New Roman" w:cs="Times New Roman"/>
        </w:rPr>
      </w:pPr>
    </w:p>
    <w:p w14:paraId="24BCB47A" w14:textId="77777777" w:rsidR="00B378E3" w:rsidRPr="00F30086" w:rsidRDefault="00B378E3" w:rsidP="00B378E3">
      <w:pPr>
        <w:spacing w:after="0"/>
        <w:jc w:val="center"/>
        <w:rPr>
          <w:rFonts w:ascii="Times New Roman" w:hAnsi="Times New Roman" w:cs="Times New Roman"/>
          <w:sz w:val="2"/>
          <w:szCs w:val="2"/>
        </w:rPr>
      </w:pPr>
    </w:p>
    <w:p w14:paraId="76648050" w14:textId="77777777" w:rsidR="00B378E3" w:rsidRPr="00F30086" w:rsidRDefault="00B378E3" w:rsidP="00B378E3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479FE634" w14:textId="77777777" w:rsidR="00B378E3" w:rsidRPr="00F30086" w:rsidRDefault="00B378E3" w:rsidP="00B378E3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5C4F25C4" w14:textId="5DE4672C" w:rsidR="00B378E3" w:rsidRPr="00DA62FF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A62FF">
        <w:rPr>
          <w:rFonts w:ascii="Times New Roman" w:hAnsi="Times New Roman" w:cs="Times New Roman"/>
          <w:b/>
          <w:bCs/>
        </w:rPr>
        <w:t xml:space="preserve">PART - B (5 × </w:t>
      </w:r>
      <w:r w:rsidR="001B49E8" w:rsidRPr="00DA62FF">
        <w:rPr>
          <w:rFonts w:ascii="Times New Roman" w:hAnsi="Times New Roman" w:cs="Times New Roman"/>
          <w:b/>
          <w:bCs/>
        </w:rPr>
        <w:t>5</w:t>
      </w:r>
      <w:r w:rsidRPr="00DA62FF">
        <w:rPr>
          <w:rFonts w:ascii="Times New Roman" w:hAnsi="Times New Roman" w:cs="Times New Roman"/>
          <w:b/>
          <w:bCs/>
        </w:rPr>
        <w:t xml:space="preserve"> = 2</w:t>
      </w:r>
      <w:r w:rsidR="001B49E8" w:rsidRPr="00DA62FF">
        <w:rPr>
          <w:rFonts w:ascii="Times New Roman" w:hAnsi="Times New Roman" w:cs="Times New Roman"/>
          <w:b/>
          <w:bCs/>
        </w:rPr>
        <w:t>5</w:t>
      </w:r>
      <w:r w:rsidRPr="00DA62FF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DA62FF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A62FF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F30086" w:rsidRDefault="00B378E3" w:rsidP="00B378E3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14:paraId="5CEA1E2C" w14:textId="77777777" w:rsidR="00B378E3" w:rsidRPr="00F30086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1C946B88" w14:textId="77777777" w:rsidR="00B378E3" w:rsidRPr="00F30086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04EE0951" w14:textId="77777777" w:rsidR="00B378E3" w:rsidRPr="00F30086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2CE5C86A" w14:textId="2459B24A" w:rsidR="005F5C90" w:rsidRPr="00F30086" w:rsidRDefault="00CE5673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30086">
        <w:rPr>
          <w:rFonts w:ascii="Times New Roman" w:hAnsi="Times New Roman" w:cs="Times New Roman"/>
        </w:rPr>
        <w:t xml:space="preserve"> Highlight the objective and scope of clinical social work</w:t>
      </w:r>
    </w:p>
    <w:p w14:paraId="06465E22" w14:textId="7442354B" w:rsidR="005F5C90" w:rsidRPr="00F30086" w:rsidRDefault="001965D6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30086">
        <w:rPr>
          <w:rFonts w:ascii="Times New Roman" w:hAnsi="Times New Roman" w:cs="Times New Roman"/>
        </w:rPr>
        <w:t>Trace the historical development of clinical social in India.</w:t>
      </w:r>
    </w:p>
    <w:p w14:paraId="5495E6BD" w14:textId="219F9089" w:rsidR="005F5C90" w:rsidRPr="00F30086" w:rsidRDefault="001965D6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30086">
        <w:rPr>
          <w:rFonts w:ascii="Times New Roman" w:hAnsi="Times New Roman" w:cs="Times New Roman"/>
        </w:rPr>
        <w:t xml:space="preserve">Explain the importance of NASW ethical standards </w:t>
      </w:r>
      <w:r w:rsidR="00DA62FF" w:rsidRPr="00F30086">
        <w:rPr>
          <w:rFonts w:ascii="Times New Roman" w:hAnsi="Times New Roman" w:cs="Times New Roman"/>
        </w:rPr>
        <w:t>in clinical</w:t>
      </w:r>
      <w:r w:rsidRPr="00F30086">
        <w:rPr>
          <w:rFonts w:ascii="Times New Roman" w:hAnsi="Times New Roman" w:cs="Times New Roman"/>
        </w:rPr>
        <w:t xml:space="preserve"> social work practice.</w:t>
      </w:r>
    </w:p>
    <w:p w14:paraId="15C1B6D5" w14:textId="0C9352BF" w:rsidR="005F5C90" w:rsidRPr="00F30086" w:rsidRDefault="00DA62FF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30086">
        <w:rPr>
          <w:rFonts w:ascii="Times New Roman" w:hAnsi="Times New Roman" w:cs="Times New Roman"/>
        </w:rPr>
        <w:t>Analyse</w:t>
      </w:r>
      <w:r w:rsidR="001965D6" w:rsidRPr="00F30086">
        <w:rPr>
          <w:rFonts w:ascii="Times New Roman" w:hAnsi="Times New Roman" w:cs="Times New Roman"/>
        </w:rPr>
        <w:t xml:space="preserve"> the causes and consequences of social isolation in old age</w:t>
      </w:r>
    </w:p>
    <w:p w14:paraId="438FB882" w14:textId="26DAD79B" w:rsidR="005F5C90" w:rsidRPr="00F30086" w:rsidRDefault="007D590C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30086">
        <w:rPr>
          <w:rFonts w:ascii="Times New Roman" w:hAnsi="Times New Roman" w:cs="Times New Roman"/>
        </w:rPr>
        <w:t>Suggest psychosocial interventions to improve work-life balance and mental wellbeing for working women,</w:t>
      </w:r>
    </w:p>
    <w:p w14:paraId="7BA636BA" w14:textId="63DC3CCA" w:rsidR="005F5C90" w:rsidRPr="00F30086" w:rsidRDefault="00DA62FF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30086">
        <w:rPr>
          <w:rFonts w:ascii="Times New Roman" w:hAnsi="Times New Roman" w:cs="Times New Roman"/>
        </w:rPr>
        <w:t>Explain the</w:t>
      </w:r>
      <w:r w:rsidR="00F30086" w:rsidRPr="00F30086">
        <w:rPr>
          <w:rFonts w:ascii="Times New Roman" w:hAnsi="Times New Roman" w:cs="Times New Roman"/>
        </w:rPr>
        <w:t xml:space="preserve"> need for counselling services in industrial settings </w:t>
      </w:r>
    </w:p>
    <w:p w14:paraId="328E862A" w14:textId="54E0CA1C" w:rsidR="005F5C90" w:rsidRDefault="00F30086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30086">
        <w:rPr>
          <w:rFonts w:ascii="Times New Roman" w:hAnsi="Times New Roman" w:cs="Times New Roman"/>
        </w:rPr>
        <w:t xml:space="preserve">Compare and </w:t>
      </w:r>
      <w:proofErr w:type="spellStart"/>
      <w:r w:rsidRPr="00F30086">
        <w:rPr>
          <w:rFonts w:ascii="Times New Roman" w:hAnsi="Times New Roman" w:cs="Times New Roman"/>
        </w:rPr>
        <w:t>analyze</w:t>
      </w:r>
      <w:proofErr w:type="spellEnd"/>
      <w:r w:rsidRPr="00F30086">
        <w:rPr>
          <w:rFonts w:ascii="Times New Roman" w:hAnsi="Times New Roman" w:cs="Times New Roman"/>
        </w:rPr>
        <w:t xml:space="preserve"> the services provided in destitute homes and short stay homes. </w:t>
      </w:r>
    </w:p>
    <w:p w14:paraId="2575633B" w14:textId="28F61F64" w:rsidR="00F30086" w:rsidRPr="00F30086" w:rsidRDefault="00F30086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F30086">
        <w:rPr>
          <w:rFonts w:ascii="Times New Roman" w:hAnsi="Times New Roman" w:cs="Times New Roman"/>
        </w:rPr>
        <w:t>Explain the scope of clinical social work practice in educational settings.</w:t>
      </w:r>
    </w:p>
    <w:p w14:paraId="0277FCF5" w14:textId="4426A495" w:rsidR="004C5F25" w:rsidRPr="00F30086" w:rsidRDefault="004C5F25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64FD8FCC" w14:textId="77777777" w:rsidR="00312E0B" w:rsidRPr="00F30086" w:rsidRDefault="00312E0B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34A13437" w14:textId="77777777" w:rsidR="00B378E3" w:rsidRPr="00F30086" w:rsidRDefault="00B378E3" w:rsidP="00B378E3">
      <w:pPr>
        <w:spacing w:after="0"/>
        <w:jc w:val="center"/>
        <w:rPr>
          <w:rFonts w:ascii="Times New Roman" w:hAnsi="Times New Roman" w:cs="Times New Roman"/>
        </w:rPr>
      </w:pPr>
    </w:p>
    <w:p w14:paraId="72D73761" w14:textId="4C2A5A26" w:rsidR="00312E0B" w:rsidRPr="00DA62FF" w:rsidRDefault="00241005" w:rsidP="00241005">
      <w:pPr>
        <w:pStyle w:val="BodyText"/>
        <w:spacing w:before="1"/>
        <w:ind w:left="644" w:right="60"/>
      </w:pPr>
      <w:r w:rsidRPr="00DA62FF">
        <w:t xml:space="preserve">                     </w:t>
      </w:r>
      <w:r w:rsidR="00312E0B" w:rsidRPr="00DA62FF">
        <w:t>SECTION – C (</w:t>
      </w:r>
      <w:r w:rsidR="001B361F" w:rsidRPr="00DA62FF">
        <w:t>4</w:t>
      </w:r>
      <w:r w:rsidR="00312E0B" w:rsidRPr="00DA62FF">
        <w:t xml:space="preserve"> X </w:t>
      </w:r>
      <w:r w:rsidR="001B49E8" w:rsidRPr="00DA62FF">
        <w:t>10</w:t>
      </w:r>
      <w:r w:rsidR="00312E0B" w:rsidRPr="00DA62FF">
        <w:t xml:space="preserve"> = </w:t>
      </w:r>
      <w:r w:rsidR="001B361F" w:rsidRPr="00DA62FF">
        <w:t>4</w:t>
      </w:r>
      <w:r w:rsidR="00312E0B" w:rsidRPr="00DA62FF">
        <w:t xml:space="preserve">0 </w:t>
      </w:r>
      <w:r w:rsidR="00312E0B" w:rsidRPr="00DA62FF">
        <w:rPr>
          <w:spacing w:val="-2"/>
        </w:rPr>
        <w:t>Marks)</w:t>
      </w:r>
    </w:p>
    <w:p w14:paraId="45748138" w14:textId="7E575431" w:rsidR="00312E0B" w:rsidRPr="00DA62FF" w:rsidRDefault="00312E0B" w:rsidP="001B49E8">
      <w:pPr>
        <w:pStyle w:val="BodyText"/>
        <w:ind w:left="540" w:right="60"/>
        <w:jc w:val="center"/>
        <w:rPr>
          <w:spacing w:val="-2"/>
        </w:rPr>
      </w:pPr>
      <w:r w:rsidRPr="00DA62FF">
        <w:t xml:space="preserve">Answer any </w:t>
      </w:r>
      <w:r w:rsidR="001B361F" w:rsidRPr="00DA62FF">
        <w:t xml:space="preserve">FOUR </w:t>
      </w:r>
      <w:r w:rsidRPr="00DA62FF">
        <w:t>Questions</w:t>
      </w:r>
    </w:p>
    <w:p w14:paraId="21B14F07" w14:textId="77777777" w:rsidR="005F5C90" w:rsidRPr="00F30086" w:rsidRDefault="005F5C90" w:rsidP="00312E0B">
      <w:pPr>
        <w:pStyle w:val="BodyText"/>
        <w:ind w:left="540" w:right="60"/>
        <w:rPr>
          <w:b w:val="0"/>
          <w:bCs w:val="0"/>
          <w:sz w:val="16"/>
          <w:szCs w:val="16"/>
        </w:rPr>
      </w:pPr>
    </w:p>
    <w:p w14:paraId="3717E2F2" w14:textId="4CCC8B7C" w:rsidR="005F5C90" w:rsidRPr="003F4362" w:rsidRDefault="00CE5673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3F4362">
        <w:rPr>
          <w:rFonts w:ascii="Times New Roman" w:hAnsi="Times New Roman" w:cs="Times New Roman"/>
        </w:rPr>
        <w:t>Narrate the emerging trends in clinical Social Work in India and abroad.</w:t>
      </w:r>
    </w:p>
    <w:p w14:paraId="2A6A2B3E" w14:textId="01E4DBC5" w:rsidR="005F5C90" w:rsidRPr="003F4362" w:rsidRDefault="001965D6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3F4362">
        <w:rPr>
          <w:rFonts w:ascii="Times New Roman" w:hAnsi="Times New Roman" w:cs="Times New Roman"/>
        </w:rPr>
        <w:t xml:space="preserve">Critically evaluate the role of core </w:t>
      </w:r>
      <w:r w:rsidR="007D590C" w:rsidRPr="003F4362">
        <w:rPr>
          <w:rFonts w:ascii="Times New Roman" w:hAnsi="Times New Roman" w:cs="Times New Roman"/>
        </w:rPr>
        <w:t>competencies in</w:t>
      </w:r>
      <w:r w:rsidRPr="003F4362">
        <w:rPr>
          <w:rFonts w:ascii="Times New Roman" w:hAnsi="Times New Roman" w:cs="Times New Roman"/>
        </w:rPr>
        <w:t xml:space="preserve"> ensuring effective clinical social work intervention</w:t>
      </w:r>
    </w:p>
    <w:p w14:paraId="4609AE62" w14:textId="4EEEF0AE" w:rsidR="005F5C90" w:rsidRPr="003F4362" w:rsidRDefault="001965D6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3F4362">
        <w:rPr>
          <w:rFonts w:ascii="Times New Roman" w:hAnsi="Times New Roman" w:cs="Times New Roman"/>
        </w:rPr>
        <w:t>Design a brief outline for a training programme for peer student volunteers in a counselling cell.</w:t>
      </w:r>
    </w:p>
    <w:p w14:paraId="060562EE" w14:textId="637DE29D" w:rsidR="001B49E8" w:rsidRPr="003F4362" w:rsidRDefault="007D590C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3F4362">
        <w:rPr>
          <w:rFonts w:ascii="Times New Roman" w:eastAsia="Times New Roman" w:hAnsi="Times New Roman" w:cs="Times New Roman"/>
          <w:color w:val="000000"/>
        </w:rPr>
        <w:t xml:space="preserve">Prepare a brief intervention plan for a client experiencing suicidal ideation. </w:t>
      </w:r>
    </w:p>
    <w:p w14:paraId="5F25E552" w14:textId="376388F5" w:rsidR="00F30086" w:rsidRPr="003F4362" w:rsidRDefault="00F30086" w:rsidP="00CE5673">
      <w:pPr>
        <w:pStyle w:val="ListParagraph"/>
        <w:numPr>
          <w:ilvl w:val="0"/>
          <w:numId w:val="11"/>
        </w:numPr>
        <w:pBdr>
          <w:bottom w:val="dotted" w:sz="24" w:space="1" w:color="auto"/>
        </w:pBd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3F4362">
        <w:rPr>
          <w:rFonts w:ascii="Times New Roman" w:eastAsia="Times New Roman" w:hAnsi="Times New Roman" w:cs="Times New Roman"/>
          <w:color w:val="000000"/>
        </w:rPr>
        <w:t xml:space="preserve">Describe </w:t>
      </w:r>
      <w:r w:rsidR="003F4362" w:rsidRPr="003F4362">
        <w:rPr>
          <w:rFonts w:ascii="Times New Roman" w:eastAsia="Times New Roman" w:hAnsi="Times New Roman" w:cs="Times New Roman"/>
          <w:color w:val="000000"/>
        </w:rPr>
        <w:t>the psychosocial</w:t>
      </w:r>
      <w:r w:rsidRPr="003F4362">
        <w:rPr>
          <w:rFonts w:ascii="Times New Roman" w:eastAsia="Times New Roman" w:hAnsi="Times New Roman" w:cs="Times New Roman"/>
          <w:color w:val="000000"/>
        </w:rPr>
        <w:t xml:space="preserve"> issues faced by inmates in correctional institutions and the role of clinical social work</w:t>
      </w:r>
    </w:p>
    <w:p w14:paraId="1821D264" w14:textId="6014085A" w:rsidR="00F30086" w:rsidRPr="003F4362" w:rsidRDefault="00F30086" w:rsidP="003F4362">
      <w:pPr>
        <w:pStyle w:val="ListParagraph"/>
        <w:numPr>
          <w:ilvl w:val="0"/>
          <w:numId w:val="11"/>
        </w:numPr>
        <w:pBdr>
          <w:bottom w:val="dotted" w:sz="24" w:space="1" w:color="auto"/>
        </w:pBd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3F4362">
        <w:rPr>
          <w:rFonts w:ascii="Times New Roman" w:eastAsia="Times New Roman" w:hAnsi="Times New Roman" w:cs="Times New Roman"/>
          <w:color w:val="000000"/>
        </w:rPr>
        <w:t>Analyse the factors contributing to marital conflict and suggest clinical social work interventions</w:t>
      </w:r>
    </w:p>
    <w:p w14:paraId="474C49C4" w14:textId="1BAEC01C" w:rsidR="003F4362" w:rsidRPr="003F4362" w:rsidRDefault="003F4362" w:rsidP="003F4362">
      <w:pPr>
        <w:pStyle w:val="ListParagraph"/>
        <w:numPr>
          <w:ilvl w:val="0"/>
          <w:numId w:val="11"/>
        </w:numPr>
        <w:pBdr>
          <w:bottom w:val="dotted" w:sz="24" w:space="1" w:color="auto"/>
        </w:pBd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3F4362">
        <w:rPr>
          <w:rFonts w:ascii="Times New Roman" w:eastAsia="Times New Roman" w:hAnsi="Times New Roman" w:cs="Times New Roman"/>
          <w:color w:val="000000"/>
        </w:rPr>
        <w:t>Critically analyse major challenges faced by clinical social worker in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A62FF">
        <w:rPr>
          <w:rFonts w:ascii="Times New Roman" w:eastAsia="Times New Roman" w:hAnsi="Times New Roman" w:cs="Times New Roman"/>
          <w:color w:val="000000"/>
        </w:rPr>
        <w:t xml:space="preserve">India. </w:t>
      </w:r>
    </w:p>
    <w:p w14:paraId="418B7CB0" w14:textId="77777777" w:rsidR="003F4362" w:rsidRPr="003F4362" w:rsidRDefault="003F4362" w:rsidP="003F4362">
      <w:pPr>
        <w:pBdr>
          <w:bottom w:val="dotted" w:sz="24" w:space="1" w:color="auto"/>
        </w:pBdr>
        <w:tabs>
          <w:tab w:val="left" w:pos="120"/>
          <w:tab w:val="left" w:pos="600"/>
        </w:tabs>
        <w:spacing w:line="228" w:lineRule="exact"/>
        <w:ind w:left="426"/>
        <w:rPr>
          <w:rFonts w:ascii="Times New Roman" w:eastAsia="Times New Roman" w:hAnsi="Times New Roman" w:cs="Times New Roman"/>
          <w:color w:val="000000"/>
        </w:rPr>
      </w:pPr>
    </w:p>
    <w:sectPr w:rsidR="003F4362" w:rsidRPr="003F4362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7"/>
  </w:num>
  <w:num w:numId="2" w16cid:durableId="821853146">
    <w:abstractNumId w:val="8"/>
  </w:num>
  <w:num w:numId="3" w16cid:durableId="1365517207">
    <w:abstractNumId w:val="5"/>
  </w:num>
  <w:num w:numId="4" w16cid:durableId="864098039">
    <w:abstractNumId w:val="2"/>
  </w:num>
  <w:num w:numId="5" w16cid:durableId="190849673">
    <w:abstractNumId w:val="11"/>
  </w:num>
  <w:num w:numId="6" w16cid:durableId="991638301">
    <w:abstractNumId w:val="9"/>
  </w:num>
  <w:num w:numId="7" w16cid:durableId="1020349758">
    <w:abstractNumId w:val="1"/>
  </w:num>
  <w:num w:numId="8" w16cid:durableId="1083068118">
    <w:abstractNumId w:val="3"/>
  </w:num>
  <w:num w:numId="9" w16cid:durableId="568079678">
    <w:abstractNumId w:val="6"/>
  </w:num>
  <w:num w:numId="10" w16cid:durableId="870923905">
    <w:abstractNumId w:val="0"/>
  </w:num>
  <w:num w:numId="11" w16cid:durableId="1657954538">
    <w:abstractNumId w:val="4"/>
  </w:num>
  <w:num w:numId="12" w16cid:durableId="883642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E1962"/>
    <w:rsid w:val="000E5AAB"/>
    <w:rsid w:val="00123426"/>
    <w:rsid w:val="001369C8"/>
    <w:rsid w:val="001511F5"/>
    <w:rsid w:val="00166B43"/>
    <w:rsid w:val="00180047"/>
    <w:rsid w:val="001965D6"/>
    <w:rsid w:val="001A1989"/>
    <w:rsid w:val="001B361F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3F4362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0777B"/>
    <w:rsid w:val="006256FA"/>
    <w:rsid w:val="00691DB4"/>
    <w:rsid w:val="00691F83"/>
    <w:rsid w:val="006E7AEC"/>
    <w:rsid w:val="00707FC3"/>
    <w:rsid w:val="00754303"/>
    <w:rsid w:val="00774030"/>
    <w:rsid w:val="007839BC"/>
    <w:rsid w:val="007C09B1"/>
    <w:rsid w:val="007D4047"/>
    <w:rsid w:val="007D590C"/>
    <w:rsid w:val="007D7AA9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B03572"/>
    <w:rsid w:val="00B12A3A"/>
    <w:rsid w:val="00B378E3"/>
    <w:rsid w:val="00B95DD5"/>
    <w:rsid w:val="00B969B7"/>
    <w:rsid w:val="00BE02EF"/>
    <w:rsid w:val="00BE157E"/>
    <w:rsid w:val="00BE7FA5"/>
    <w:rsid w:val="00C22A06"/>
    <w:rsid w:val="00C64296"/>
    <w:rsid w:val="00CB137B"/>
    <w:rsid w:val="00CC32E8"/>
    <w:rsid w:val="00CE5673"/>
    <w:rsid w:val="00D02A10"/>
    <w:rsid w:val="00D06CA5"/>
    <w:rsid w:val="00D35049"/>
    <w:rsid w:val="00DA0FF5"/>
    <w:rsid w:val="00DA511A"/>
    <w:rsid w:val="00DA62FF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30086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MSSW PC5</cp:lastModifiedBy>
  <cp:revision>2</cp:revision>
  <cp:lastPrinted>2025-01-06T11:19:00Z</cp:lastPrinted>
  <dcterms:created xsi:type="dcterms:W3CDTF">2026-02-02T09:32:00Z</dcterms:created>
  <dcterms:modified xsi:type="dcterms:W3CDTF">2026-02-02T09:32:00Z</dcterms:modified>
</cp:coreProperties>
</file>