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45C8" w14:textId="77777777" w:rsidR="00905D81" w:rsidRPr="00905D81" w:rsidRDefault="00905D81" w:rsidP="00905D81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ANNA ADARSH COLLEGE FOR WOMEN (AUTONOMOUS)</w:t>
      </w:r>
    </w:p>
    <w:p w14:paraId="07F1E752" w14:textId="77777777" w:rsidR="00905D81" w:rsidRPr="00905D81" w:rsidRDefault="00905D81" w:rsidP="00905D8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CHENNAI – 600 040</w:t>
      </w:r>
    </w:p>
    <w:p w14:paraId="567D0703" w14:textId="2BC50900" w:rsidR="00905D81" w:rsidRPr="00905D81" w:rsidRDefault="00905D81" w:rsidP="00905D8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Programme:</w:t>
      </w:r>
      <w:r w:rsidRPr="00905D81">
        <w:rPr>
          <w:rFonts w:ascii="Times New Roman" w:hAnsi="Times New Roman" w:cs="Times New Roman"/>
          <w:sz w:val="24"/>
          <w:szCs w:val="24"/>
        </w:rPr>
        <w:t xml:space="preserve"> M.Sc. Applied Psychology                                         </w:t>
      </w:r>
      <w:r w:rsidRPr="00905D81">
        <w:rPr>
          <w:rFonts w:ascii="Times New Roman" w:hAnsi="Times New Roman" w:cs="Times New Roman"/>
          <w:b/>
          <w:bCs/>
          <w:sz w:val="24"/>
          <w:szCs w:val="24"/>
        </w:rPr>
        <w:t>Batch:</w:t>
      </w:r>
      <w:r w:rsidRPr="00905D8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05D81">
        <w:rPr>
          <w:rFonts w:ascii="Times New Roman" w:hAnsi="Times New Roman" w:cs="Times New Roman"/>
          <w:sz w:val="24"/>
          <w:szCs w:val="24"/>
        </w:rPr>
        <w:t>–202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05D81">
        <w:rPr>
          <w:rFonts w:ascii="Times New Roman" w:hAnsi="Times New Roman" w:cs="Times New Roman"/>
          <w:sz w:val="24"/>
          <w:szCs w:val="24"/>
        </w:rPr>
        <w:br/>
      </w:r>
      <w:r w:rsidRPr="00905D81">
        <w:rPr>
          <w:rFonts w:ascii="Times New Roman" w:hAnsi="Times New Roman" w:cs="Times New Roman"/>
          <w:b/>
          <w:bCs/>
          <w:sz w:val="24"/>
          <w:szCs w:val="24"/>
        </w:rPr>
        <w:t>Semester:</w:t>
      </w:r>
      <w:r w:rsidRPr="00905D81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1582DF6D" w14:textId="6DB7C43B" w:rsidR="00905D81" w:rsidRPr="00905D81" w:rsidRDefault="00905D81" w:rsidP="00905D8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Course Title:</w:t>
      </w:r>
      <w:r w:rsidRPr="00905D81">
        <w:rPr>
          <w:rFonts w:ascii="Times New Roman" w:hAnsi="Times New Roman" w:cs="Times New Roman"/>
          <w:sz w:val="24"/>
          <w:szCs w:val="24"/>
        </w:rPr>
        <w:t xml:space="preserve"> Behavior Modification</w:t>
      </w:r>
      <w:r w:rsidRPr="00905D81">
        <w:rPr>
          <w:rFonts w:ascii="Times New Roman" w:hAnsi="Times New Roman" w:cs="Times New Roman"/>
          <w:sz w:val="24"/>
          <w:szCs w:val="24"/>
        </w:rPr>
        <w:br/>
      </w:r>
      <w:r w:rsidRPr="00905D81">
        <w:rPr>
          <w:rFonts w:ascii="Times New Roman" w:hAnsi="Times New Roman" w:cs="Times New Roman"/>
          <w:b/>
          <w:bCs/>
          <w:sz w:val="24"/>
          <w:szCs w:val="24"/>
        </w:rPr>
        <w:t>Course Code:</w:t>
      </w:r>
      <w:r w:rsidRPr="00905D81">
        <w:rPr>
          <w:rFonts w:ascii="Times New Roman" w:hAnsi="Times New Roman" w:cs="Times New Roman"/>
          <w:sz w:val="24"/>
          <w:szCs w:val="24"/>
        </w:rPr>
        <w:t xml:space="preserve"> </w:t>
      </w:r>
      <w:r w:rsidR="00F8411F" w:rsidRPr="00F8411F">
        <w:rPr>
          <w:rFonts w:ascii="Times New Roman" w:hAnsi="Times New Roman" w:cs="Times New Roman"/>
          <w:sz w:val="24"/>
          <w:szCs w:val="24"/>
        </w:rPr>
        <w:t>24PMSPY106</w:t>
      </w:r>
    </w:p>
    <w:p w14:paraId="58C20A33" w14:textId="590AE798" w:rsidR="00905D81" w:rsidRPr="00905D81" w:rsidRDefault="00905D81" w:rsidP="00905D8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Duration:</w:t>
      </w:r>
      <w:r w:rsidRPr="00905D81">
        <w:rPr>
          <w:rFonts w:ascii="Times New Roman" w:hAnsi="Times New Roman" w:cs="Times New Roman"/>
          <w:sz w:val="24"/>
          <w:szCs w:val="24"/>
        </w:rPr>
        <w:t xml:space="preserve"> 3 Hours   </w:t>
      </w:r>
      <w:r w:rsidRPr="00905D81">
        <w:rPr>
          <w:rFonts w:ascii="Times New Roman" w:hAnsi="Times New Roman" w:cs="Times New Roman"/>
          <w:sz w:val="24"/>
          <w:szCs w:val="24"/>
        </w:rPr>
        <w:tab/>
      </w:r>
      <w:r w:rsidRPr="00905D81">
        <w:rPr>
          <w:rFonts w:ascii="Times New Roman" w:hAnsi="Times New Roman" w:cs="Times New Roman"/>
          <w:sz w:val="24"/>
          <w:szCs w:val="24"/>
        </w:rPr>
        <w:tab/>
      </w:r>
      <w:r w:rsidRPr="00905D81">
        <w:rPr>
          <w:rFonts w:ascii="Times New Roman" w:hAnsi="Times New Roman" w:cs="Times New Roman"/>
          <w:sz w:val="24"/>
          <w:szCs w:val="24"/>
        </w:rPr>
        <w:tab/>
      </w:r>
      <w:r w:rsidRPr="00905D81">
        <w:rPr>
          <w:rFonts w:ascii="Times New Roman" w:hAnsi="Times New Roman" w:cs="Times New Roman"/>
          <w:sz w:val="24"/>
          <w:szCs w:val="24"/>
        </w:rPr>
        <w:tab/>
      </w:r>
      <w:r w:rsidRPr="00905D81">
        <w:rPr>
          <w:rFonts w:ascii="Times New Roman" w:hAnsi="Times New Roman" w:cs="Times New Roman"/>
          <w:sz w:val="24"/>
          <w:szCs w:val="24"/>
        </w:rPr>
        <w:tab/>
      </w:r>
      <w:r w:rsidRPr="00905D81">
        <w:rPr>
          <w:rFonts w:ascii="Times New Roman" w:hAnsi="Times New Roman" w:cs="Times New Roman"/>
          <w:sz w:val="24"/>
          <w:szCs w:val="24"/>
        </w:rPr>
        <w:tab/>
      </w:r>
      <w:r w:rsidRPr="00905D81">
        <w:rPr>
          <w:rFonts w:ascii="Times New Roman" w:hAnsi="Times New Roman" w:cs="Times New Roman"/>
          <w:b/>
          <w:bCs/>
          <w:sz w:val="24"/>
          <w:szCs w:val="24"/>
        </w:rPr>
        <w:t>Maximum Marks:</w:t>
      </w:r>
      <w:r w:rsidRPr="00905D81">
        <w:rPr>
          <w:rFonts w:ascii="Times New Roman" w:hAnsi="Times New Roman" w:cs="Times New Roman"/>
          <w:sz w:val="24"/>
          <w:szCs w:val="24"/>
        </w:rPr>
        <w:t xml:space="preserve"> 75</w:t>
      </w:r>
    </w:p>
    <w:p w14:paraId="270E29CF" w14:textId="77777777" w:rsidR="00905D81" w:rsidRPr="00905D81" w:rsidRDefault="00905D81" w:rsidP="00905D81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Section – A (10 × 1 = 10 Marks)</w:t>
      </w:r>
    </w:p>
    <w:p w14:paraId="6566B786" w14:textId="77777777" w:rsidR="00905D81" w:rsidRPr="00905D81" w:rsidRDefault="00905D81" w:rsidP="00905D8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Answer any TEN questions</w:t>
      </w:r>
    </w:p>
    <w:p w14:paraId="6DCF1E90" w14:textId="7518F6FF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Define behavior modification. </w:t>
      </w:r>
    </w:p>
    <w:p w14:paraId="3DD45B1F" w14:textId="35C40B94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What is positive reinforcement? </w:t>
      </w:r>
    </w:p>
    <w:p w14:paraId="16B881D1" w14:textId="3CFD0269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What is meant by respondent conditioning? </w:t>
      </w:r>
    </w:p>
    <w:p w14:paraId="3F58E254" w14:textId="5B9D01B2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What is stimulus discrimination? </w:t>
      </w:r>
    </w:p>
    <w:p w14:paraId="4FEF7B38" w14:textId="6E3FF393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Define shaping. </w:t>
      </w:r>
    </w:p>
    <w:p w14:paraId="3156F0DB" w14:textId="47FAD879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>What is differential reinforcement of alternative behavior</w:t>
      </w:r>
      <w:r w:rsidR="000A4869">
        <w:rPr>
          <w:rFonts w:ascii="Times New Roman" w:hAnsi="Times New Roman" w:cs="Times New Roman"/>
          <w:sz w:val="24"/>
          <w:szCs w:val="24"/>
        </w:rPr>
        <w:t>?</w:t>
      </w:r>
    </w:p>
    <w:p w14:paraId="6F62CF68" w14:textId="140B8F72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What is timeout? </w:t>
      </w:r>
    </w:p>
    <w:p w14:paraId="3CBBBE6B" w14:textId="1B59304A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Define token economy. </w:t>
      </w:r>
    </w:p>
    <w:p w14:paraId="0984EF9B" w14:textId="181E43E4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What is a behavioral contract? </w:t>
      </w:r>
    </w:p>
    <w:p w14:paraId="4BE8D3E4" w14:textId="194F2143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What is systematic desensitization? </w:t>
      </w:r>
    </w:p>
    <w:p w14:paraId="3E15AFB7" w14:textId="142737F3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What is functional behavioral analysis? </w:t>
      </w:r>
    </w:p>
    <w:p w14:paraId="4304EB3B" w14:textId="406D8798" w:rsidR="00905D81" w:rsidRPr="00905D81" w:rsidRDefault="00905D81" w:rsidP="00905D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Define flooding. </w:t>
      </w:r>
    </w:p>
    <w:p w14:paraId="2EC118E4" w14:textId="77777777" w:rsidR="00905D81" w:rsidRPr="00905D81" w:rsidRDefault="00905D81" w:rsidP="00D52B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SECTION – B (5 × 5 = 25 Marks)</w:t>
      </w:r>
    </w:p>
    <w:p w14:paraId="40E4B03B" w14:textId="77777777" w:rsidR="00905D81" w:rsidRPr="00905D81" w:rsidRDefault="00905D81" w:rsidP="00D52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</w:p>
    <w:p w14:paraId="20499343" w14:textId="6B96785F" w:rsidR="00905D81" w:rsidRPr="00905D81" w:rsidRDefault="00905D81" w:rsidP="00905D8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Explain the types of reinforcement with suitable examples. </w:t>
      </w:r>
    </w:p>
    <w:p w14:paraId="41A34449" w14:textId="12DD0E68" w:rsidR="00905D81" w:rsidRPr="00905D81" w:rsidRDefault="00905D81" w:rsidP="00905D8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Describe the steps involved in shaping a new behavior. </w:t>
      </w:r>
    </w:p>
    <w:p w14:paraId="2F7F8148" w14:textId="28A60AF1" w:rsidR="00905D81" w:rsidRPr="00905D81" w:rsidRDefault="00905D81" w:rsidP="00905D8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Explain prompting and fading techniques with examples. </w:t>
      </w:r>
    </w:p>
    <w:p w14:paraId="498F7C0D" w14:textId="79335F5B" w:rsidR="00905D81" w:rsidRPr="00905D81" w:rsidRDefault="00905D81" w:rsidP="00905D8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Discuss response cost and its applications. </w:t>
      </w:r>
    </w:p>
    <w:p w14:paraId="2096D0D9" w14:textId="3566D26A" w:rsidR="00905D81" w:rsidRPr="00905D81" w:rsidRDefault="00905D81" w:rsidP="00905D8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Explain relaxation training as an anxiety reduction procedure. </w:t>
      </w:r>
    </w:p>
    <w:p w14:paraId="54D6CB4E" w14:textId="3CE119E2" w:rsidR="00905D81" w:rsidRPr="00905D81" w:rsidRDefault="00905D81" w:rsidP="00905D8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Describe the components of a behavioral contract. </w:t>
      </w:r>
    </w:p>
    <w:p w14:paraId="3D4BB187" w14:textId="427C6517" w:rsidR="00905D81" w:rsidRPr="00905D81" w:rsidRDefault="00905D81" w:rsidP="00905D8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Outline a basic behavior modification plan for a client with mild depression. </w:t>
      </w:r>
    </w:p>
    <w:p w14:paraId="1BE66542" w14:textId="77777777" w:rsidR="00905D81" w:rsidRPr="00905D81" w:rsidRDefault="00905D81" w:rsidP="00D52B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SECTION – C (4 × 10 = 40 Marks)</w:t>
      </w:r>
    </w:p>
    <w:p w14:paraId="70C746F3" w14:textId="77777777" w:rsidR="00905D81" w:rsidRPr="00905D81" w:rsidRDefault="00905D81" w:rsidP="00D52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b/>
          <w:bCs/>
          <w:sz w:val="24"/>
          <w:szCs w:val="24"/>
        </w:rPr>
        <w:t>Answer ANY FOUR Questions</w:t>
      </w:r>
    </w:p>
    <w:p w14:paraId="27F9DE67" w14:textId="769B5CB8" w:rsidR="00905D81" w:rsidRPr="00905D81" w:rsidRDefault="00905D81" w:rsidP="00905D8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Explain the principles of operant conditioning and discuss the factors influencing reinforcement and punishment. </w:t>
      </w:r>
    </w:p>
    <w:p w14:paraId="37D5CE4A" w14:textId="26056218" w:rsidR="00905D81" w:rsidRPr="00905D81" w:rsidRDefault="00905D81" w:rsidP="00905D8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lastRenderedPageBreak/>
        <w:t xml:space="preserve">Discuss stimulus control, discrimination training, and generalization with suitable illustrations. </w:t>
      </w:r>
    </w:p>
    <w:p w14:paraId="2057C18E" w14:textId="4F4BA1C6" w:rsidR="00905D81" w:rsidRPr="00905D81" w:rsidRDefault="00905D81" w:rsidP="00905D8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Describe the different differential reinforcement procedures used to increase desirable behavior and reduce undesirable behavior. </w:t>
      </w:r>
    </w:p>
    <w:p w14:paraId="61A921CD" w14:textId="2F2B55F6" w:rsidR="00905D81" w:rsidRPr="00905D81" w:rsidRDefault="00905D81" w:rsidP="00905D8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Explain anxiety induction and anxiety reduction procedures used in behavior therapy. </w:t>
      </w:r>
    </w:p>
    <w:p w14:paraId="30829EAC" w14:textId="61C658E3" w:rsidR="00905D81" w:rsidRPr="00905D81" w:rsidRDefault="00905D81" w:rsidP="00905D8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 xml:space="preserve">Discuss token economy system, its implementation, advantages, and limitations. </w:t>
      </w:r>
    </w:p>
    <w:p w14:paraId="76C17973" w14:textId="164EC454" w:rsidR="00905D81" w:rsidRPr="000A4869" w:rsidRDefault="00905D81" w:rsidP="00905D8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5D81">
        <w:rPr>
          <w:rFonts w:ascii="Times New Roman" w:hAnsi="Times New Roman" w:cs="Times New Roman"/>
          <w:sz w:val="24"/>
          <w:szCs w:val="24"/>
        </w:rPr>
        <w:t>Explain assessment, formulation, and intervention strategies in behavior modification for any one clinical condition</w:t>
      </w:r>
      <w:r w:rsidR="007D7397">
        <w:rPr>
          <w:rFonts w:ascii="Times New Roman" w:hAnsi="Times New Roman" w:cs="Times New Roman"/>
          <w:sz w:val="24"/>
          <w:szCs w:val="24"/>
        </w:rPr>
        <w:t>.</w:t>
      </w:r>
    </w:p>
    <w:p w14:paraId="7A5C0474" w14:textId="77777777" w:rsidR="009D6A31" w:rsidRDefault="009D6A31"/>
    <w:sectPr w:rsidR="009D6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E545F"/>
    <w:multiLevelType w:val="multilevel"/>
    <w:tmpl w:val="1610E57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F21BA"/>
    <w:multiLevelType w:val="multilevel"/>
    <w:tmpl w:val="4F9CA0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F430E"/>
    <w:multiLevelType w:val="multilevel"/>
    <w:tmpl w:val="772C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265617">
    <w:abstractNumId w:val="2"/>
  </w:num>
  <w:num w:numId="2" w16cid:durableId="1342776863">
    <w:abstractNumId w:val="1"/>
  </w:num>
  <w:num w:numId="3" w16cid:durableId="20437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81"/>
    <w:rsid w:val="000A4869"/>
    <w:rsid w:val="00135C4C"/>
    <w:rsid w:val="004C7D4A"/>
    <w:rsid w:val="00575041"/>
    <w:rsid w:val="007D7397"/>
    <w:rsid w:val="008C1653"/>
    <w:rsid w:val="00904890"/>
    <w:rsid w:val="00905D81"/>
    <w:rsid w:val="009D6A31"/>
    <w:rsid w:val="00A435D2"/>
    <w:rsid w:val="00C045C4"/>
    <w:rsid w:val="00D52BCB"/>
    <w:rsid w:val="00F8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D470"/>
  <w15:chartTrackingRefBased/>
  <w15:docId w15:val="{49DFD005-1F7E-4017-9FB2-4BC701AD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D81"/>
  </w:style>
  <w:style w:type="paragraph" w:styleId="Heading1">
    <w:name w:val="heading 1"/>
    <w:basedOn w:val="Normal"/>
    <w:next w:val="Normal"/>
    <w:link w:val="Heading1Char"/>
    <w:uiPriority w:val="9"/>
    <w:qFormat/>
    <w:rsid w:val="00905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D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D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D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D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latha mathew</dc:creator>
  <cp:keywords/>
  <dc:description/>
  <cp:lastModifiedBy>Asha latha mathew</cp:lastModifiedBy>
  <cp:revision>10</cp:revision>
  <dcterms:created xsi:type="dcterms:W3CDTF">2026-02-11T06:22:00Z</dcterms:created>
  <dcterms:modified xsi:type="dcterms:W3CDTF">2026-02-11T07:07:00Z</dcterms:modified>
</cp:coreProperties>
</file>