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C3534C" w:rsidRDefault="00A32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heading=h.guq7uq2khxp" w:colFirst="0" w:colLast="0"/>
      <w:bookmarkEnd w:id="0"/>
      <w:r>
        <w:rPr>
          <w:rFonts w:ascii="Times New Roman" w:eastAsia="Times New Roman" w:hAnsi="Times New Roman" w:cs="Times New Roman"/>
          <w:b/>
          <w:bCs/>
        </w:rPr>
        <w:t xml:space="preserve">ANNA ADARSH COLLEGE FOR WOMEN (AUTONOMOUS), </w:t>
      </w:r>
    </w:p>
    <w:p w14:paraId="00000002" w14:textId="77777777" w:rsidR="00C3534C" w:rsidRDefault="00A32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CHENNAI – 40</w:t>
      </w:r>
    </w:p>
    <w:p w14:paraId="00000003" w14:textId="77777777" w:rsidR="00C3534C" w:rsidRDefault="00A32A7C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END SEMESTER EXAMINATION– MARCH/APRIL 2026</w:t>
      </w:r>
    </w:p>
    <w:p w14:paraId="00000004" w14:textId="77777777" w:rsidR="00C3534C" w:rsidRDefault="00A32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Subject Name: Business Regulatory Framework</w:t>
      </w:r>
    </w:p>
    <w:p w14:paraId="00000005" w14:textId="77777777" w:rsidR="00C3534C" w:rsidRDefault="00A32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Subject Code: 24UBBAD308</w:t>
      </w:r>
    </w:p>
    <w:p w14:paraId="00000006" w14:textId="77777777" w:rsidR="00C3534C" w:rsidRDefault="00A32A7C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Max. Marks: </w:t>
      </w:r>
      <w:proofErr w:type="gramStart"/>
      <w:r>
        <w:rPr>
          <w:rFonts w:ascii="Times New Roman" w:eastAsia="Times New Roman" w:hAnsi="Times New Roman" w:cs="Times New Roman"/>
          <w:b/>
          <w:bCs/>
        </w:rPr>
        <w:t>75                                                                    TIME</w:t>
      </w:r>
      <w:proofErr w:type="gramEnd"/>
      <w:r>
        <w:rPr>
          <w:rFonts w:ascii="Times New Roman" w:eastAsia="Times New Roman" w:hAnsi="Times New Roman" w:cs="Times New Roman"/>
          <w:b/>
          <w:bCs/>
        </w:rPr>
        <w:t>: 3 Hrs.</w:t>
      </w:r>
    </w:p>
    <w:p w14:paraId="00000007" w14:textId="77777777" w:rsidR="00C3534C" w:rsidRDefault="00A32A7C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PART- A (10 × 2 = 20 Marks)</w:t>
      </w:r>
    </w:p>
    <w:p w14:paraId="00000008" w14:textId="77777777" w:rsidR="00C3534C" w:rsidRDefault="00A32A7C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Answer any TEN questions.</w:t>
      </w:r>
    </w:p>
    <w:p w14:paraId="00000009" w14:textId="77777777" w:rsidR="00C3534C" w:rsidRDefault="00C3534C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0000000A" w14:textId="77777777" w:rsidR="00C3534C" w:rsidRDefault="00A32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What is an agreement? </w:t>
      </w:r>
    </w:p>
    <w:p w14:paraId="0000000B" w14:textId="77777777" w:rsidR="00C3534C" w:rsidRDefault="00A32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Define "Consensus ad-idem." </w:t>
      </w:r>
    </w:p>
    <w:p w14:paraId="0000000C" w14:textId="77777777" w:rsidR="00C3534C" w:rsidRDefault="00A32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Who is an "Unpaid Seller"? </w:t>
      </w:r>
    </w:p>
    <w:p w14:paraId="0000000D" w14:textId="77777777" w:rsidR="00C3534C" w:rsidRDefault="00A32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Explain the concept of "Ca</w:t>
      </w:r>
      <w:r>
        <w:rPr>
          <w:rFonts w:ascii="Times New Roman" w:eastAsia="Times New Roman" w:hAnsi="Times New Roman" w:cs="Times New Roman"/>
          <w:color w:val="000000"/>
        </w:rPr>
        <w:t xml:space="preserve">veat Emptor." </w:t>
      </w:r>
    </w:p>
    <w:p w14:paraId="0000000E" w14:textId="77777777" w:rsidR="00C3534C" w:rsidRDefault="00A32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What is a "Prospectus"?</w:t>
      </w:r>
    </w:p>
    <w:p w14:paraId="0000000F" w14:textId="77777777" w:rsidR="00C3534C" w:rsidRDefault="00A32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Distinguish between a Private and Public Company.</w:t>
      </w:r>
    </w:p>
    <w:p w14:paraId="00000010" w14:textId="77777777" w:rsidR="00C3534C" w:rsidRDefault="00A32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Who is a "Complainant" under the Consumer Protection Act?</w:t>
      </w:r>
    </w:p>
    <w:p w14:paraId="00000011" w14:textId="77777777" w:rsidR="00C3534C" w:rsidRDefault="00A32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State the primary objective of the RTI Act 2005.</w:t>
      </w:r>
    </w:p>
    <w:p w14:paraId="00000012" w14:textId="77777777" w:rsidR="00C3534C" w:rsidRDefault="00A32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What is "Hacking" under the IT Act?</w:t>
      </w:r>
    </w:p>
    <w:p w14:paraId="00000013" w14:textId="77777777" w:rsidR="00C3534C" w:rsidRDefault="00A32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Explain the purpose of a</w:t>
      </w:r>
      <w:r>
        <w:rPr>
          <w:rFonts w:ascii="Times New Roman" w:eastAsia="Times New Roman" w:hAnsi="Times New Roman" w:cs="Times New Roman"/>
          <w:color w:val="000000"/>
        </w:rPr>
        <w:t xml:space="preserve"> "Digital Signature."</w:t>
      </w:r>
    </w:p>
    <w:p w14:paraId="00000014" w14:textId="77777777" w:rsidR="00C3534C" w:rsidRDefault="00A32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"Define 'Consideration' as per Section 2(d) of the Indian Contract Act, 1872."</w:t>
      </w:r>
    </w:p>
    <w:p w14:paraId="00000015" w14:textId="77777777" w:rsidR="00C3534C" w:rsidRDefault="00A32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Explain the distinction between an 'Agent' and a 'Servant'.</w:t>
      </w:r>
    </w:p>
    <w:p w14:paraId="00000016" w14:textId="77777777" w:rsidR="00C3534C" w:rsidRDefault="00A32A7C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PART - B (5 × 5 = 25 Marks)</w:t>
      </w:r>
    </w:p>
    <w:p w14:paraId="00000017" w14:textId="77777777" w:rsidR="00C3534C" w:rsidRDefault="00A32A7C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Answer any FIVE questions</w:t>
      </w:r>
    </w:p>
    <w:p w14:paraId="00000018" w14:textId="77777777" w:rsidR="00C3534C" w:rsidRDefault="00A32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Explain discharge of a contract. </w:t>
      </w:r>
    </w:p>
    <w:p w14:paraId="00000019" w14:textId="77777777" w:rsidR="00C3534C" w:rsidRDefault="00A32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Distinguish between a 'Contract of Indemnity' and a ‘Contract of Guarantee'. </w:t>
      </w:r>
    </w:p>
    <w:p w14:paraId="0000001A" w14:textId="77777777" w:rsidR="00C3534C" w:rsidRDefault="00A32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Distinguish between “Sale” and “Agreement to Sell”.</w:t>
      </w:r>
    </w:p>
    <w:p w14:paraId="0000001B" w14:textId="77777777" w:rsidR="00C3534C" w:rsidRDefault="00A32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List out the Contents of Memorandum of Association.</w:t>
      </w:r>
    </w:p>
    <w:p w14:paraId="0000001C" w14:textId="77777777" w:rsidR="00C3534C" w:rsidRDefault="00A32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Explain the Characteristics of a company.</w:t>
      </w:r>
    </w:p>
    <w:p w14:paraId="0000001D" w14:textId="77777777" w:rsidR="00C3534C" w:rsidRDefault="00A32A7C">
      <w:pPr>
        <w:numPr>
          <w:ilvl w:val="0"/>
          <w:numId w:val="1"/>
        </w:numPr>
        <w:spacing w:before="240" w:after="0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How do Consumer Protection Laws </w:t>
      </w:r>
      <w:r>
        <w:rPr>
          <w:rFonts w:ascii="Times New Roman" w:eastAsia="Times New Roman" w:hAnsi="Times New Roman" w:cs="Times New Roman"/>
        </w:rPr>
        <w:t>ensure that consumers receive compensation for damages or losses caused by defective products/services?</w:t>
      </w:r>
    </w:p>
    <w:p w14:paraId="0000001E" w14:textId="77777777" w:rsidR="00C3534C" w:rsidRDefault="00A32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Times New Roman" w:eastAsia="Times New Roman" w:hAnsi="Times New Roman" w:cs="Times New Roman"/>
        </w:rPr>
        <w:t>Explain the importance and need for Cyber laws.</w:t>
      </w:r>
    </w:p>
    <w:p w14:paraId="0000001F" w14:textId="77777777" w:rsidR="00C3534C" w:rsidRDefault="00C3534C">
      <w:pPr>
        <w:spacing w:after="0"/>
        <w:ind w:left="360"/>
        <w:rPr>
          <w:rFonts w:ascii="Times New Roman" w:eastAsia="Times New Roman" w:hAnsi="Times New Roman" w:cs="Times New Roman"/>
        </w:rPr>
      </w:pPr>
    </w:p>
    <w:p w14:paraId="00000020" w14:textId="77777777" w:rsidR="00C3534C" w:rsidRDefault="00A32A7C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PART - C (3 × 10 = 30 Marks)</w:t>
      </w:r>
    </w:p>
    <w:p w14:paraId="00000021" w14:textId="77777777" w:rsidR="00C3534C" w:rsidRDefault="00A32A7C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Answer any FOUR questions</w:t>
      </w:r>
    </w:p>
    <w:p w14:paraId="00000022" w14:textId="77777777" w:rsidR="00C3534C" w:rsidRDefault="00C3534C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00000023" w14:textId="77777777" w:rsidR="00C3534C" w:rsidRDefault="00A32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bookmarkStart w:id="1" w:name="_heading=h.lxxqxxe61hal" w:colFirst="0" w:colLast="0"/>
      <w:bookmarkEnd w:id="1"/>
      <w:r>
        <w:rPr>
          <w:rFonts w:ascii="Times New Roman" w:eastAsia="Times New Roman" w:hAnsi="Times New Roman" w:cs="Times New Roman"/>
          <w:color w:val="000000"/>
        </w:rPr>
        <w:t>"</w:t>
      </w:r>
      <w:r>
        <w:rPr>
          <w:rFonts w:ascii="Times New Roman" w:eastAsia="Times New Roman" w:hAnsi="Times New Roman" w:cs="Times New Roman"/>
          <w:color w:val="000000"/>
        </w:rPr>
        <w:t xml:space="preserve">All contracts are agreements, but all agreements are not contracts." Discuss this statement and explain the essential elements of a valid contract under Section 10. </w:t>
      </w:r>
    </w:p>
    <w:p w14:paraId="00000024" w14:textId="77777777" w:rsidR="00C3534C" w:rsidRDefault="00A32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Explain various ways in which an agency relationship is created. Also </w:t>
      </w:r>
      <w:r>
        <w:rPr>
          <w:rFonts w:ascii="Times New Roman" w:eastAsia="Times New Roman" w:hAnsi="Times New Roman" w:cs="Times New Roman"/>
        </w:rPr>
        <w:t>describe the</w:t>
      </w:r>
      <w:r>
        <w:rPr>
          <w:rFonts w:ascii="Times New Roman" w:eastAsia="Times New Roman" w:hAnsi="Times New Roman" w:cs="Times New Roman"/>
          <w:color w:val="000000"/>
        </w:rPr>
        <w:t xml:space="preserve"> differe</w:t>
      </w:r>
      <w:r>
        <w:rPr>
          <w:rFonts w:ascii="Times New Roman" w:eastAsia="Times New Roman" w:hAnsi="Times New Roman" w:cs="Times New Roman"/>
          <w:color w:val="000000"/>
        </w:rPr>
        <w:t>nt kinds of Agent.</w:t>
      </w:r>
    </w:p>
    <w:p w14:paraId="00000025" w14:textId="77777777" w:rsidR="00C3534C" w:rsidRDefault="00A32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What is Winding Up? What are the circumstances under which a Company can be wound up? Discuss.</w:t>
      </w:r>
    </w:p>
    <w:p w14:paraId="00000026" w14:textId="77777777" w:rsidR="00C3534C" w:rsidRDefault="00A32A7C" w:rsidP="004429F9">
      <w:pPr>
        <w:numPr>
          <w:ilvl w:val="0"/>
          <w:numId w:val="1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</w:rPr>
        <w:t>What is right to information under Consumer Protection Laws and why is it a critical consumer right? Explain with cases.</w:t>
      </w:r>
    </w:p>
    <w:p w14:paraId="00000027" w14:textId="633190F5" w:rsidR="00C3534C" w:rsidRPr="00E5005A" w:rsidRDefault="00A32A7C" w:rsidP="004429F9">
      <w:pPr>
        <w:numPr>
          <w:ilvl w:val="0"/>
          <w:numId w:val="1"/>
        </w:numPr>
        <w:spacing w:after="240" w:line="276" w:lineRule="auto"/>
        <w:jc w:val="both"/>
      </w:pPr>
      <w:r>
        <w:rPr>
          <w:rFonts w:ascii="Times New Roman" w:eastAsia="Times New Roman" w:hAnsi="Times New Roman" w:cs="Times New Roman"/>
        </w:rPr>
        <w:t>"The IT Amendment Act</w:t>
      </w:r>
      <w:r>
        <w:rPr>
          <w:rFonts w:ascii="Times New Roman" w:eastAsia="Times New Roman" w:hAnsi="Times New Roman" w:cs="Times New Roman"/>
        </w:rPr>
        <w:t xml:space="preserve"> 2008 was a necessary evolution of the IT Act 2000 to address emerging cybercrimes." </w:t>
      </w:r>
      <w:proofErr w:type="spellStart"/>
      <w:r>
        <w:rPr>
          <w:rFonts w:ascii="Times New Roman" w:eastAsia="Times New Roman" w:hAnsi="Times New Roman" w:cs="Times New Roman"/>
        </w:rPr>
        <w:t>Analyze</w:t>
      </w:r>
      <w:proofErr w:type="spellEnd"/>
      <w:r>
        <w:rPr>
          <w:rFonts w:ascii="Times New Roman" w:eastAsia="Times New Roman" w:hAnsi="Times New Roman" w:cs="Times New Roman"/>
        </w:rPr>
        <w:t xml:space="preserve"> this statement by comparing the two acts in terms of scope of </w:t>
      </w:r>
      <w:r w:rsidR="004429F9">
        <w:rPr>
          <w:rFonts w:ascii="Times New Roman" w:eastAsia="Times New Roman" w:hAnsi="Times New Roman" w:cs="Times New Roman"/>
        </w:rPr>
        <w:t>cybercrimes;</w:t>
      </w:r>
      <w:r>
        <w:rPr>
          <w:rFonts w:ascii="Times New Roman" w:eastAsia="Times New Roman" w:hAnsi="Times New Roman" w:cs="Times New Roman"/>
        </w:rPr>
        <w:t xml:space="preserve"> Data protection responsibilities for corporate bodies and changes in the adjudication p</w:t>
      </w:r>
      <w:r>
        <w:rPr>
          <w:rFonts w:ascii="Times New Roman" w:eastAsia="Times New Roman" w:hAnsi="Times New Roman" w:cs="Times New Roman"/>
        </w:rPr>
        <w:t>rocess.</w:t>
      </w:r>
    </w:p>
    <w:p w14:paraId="261FF426" w14:textId="32E62DD9" w:rsidR="00E5005A" w:rsidRDefault="00E5005A" w:rsidP="00E5005A">
      <w:pPr>
        <w:spacing w:after="240" w:line="276" w:lineRule="auto"/>
        <w:jc w:val="center"/>
      </w:pPr>
      <w:r>
        <w:rPr>
          <w:rFonts w:ascii="Times New Roman" w:eastAsia="Times New Roman" w:hAnsi="Times New Roman" w:cs="Times New Roman"/>
        </w:rPr>
        <w:t>********</w:t>
      </w:r>
      <w:bookmarkStart w:id="2" w:name="_GoBack"/>
      <w:bookmarkEnd w:id="2"/>
    </w:p>
    <w:p w14:paraId="00000028" w14:textId="77777777" w:rsidR="00C3534C" w:rsidRDefault="00C3534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</w:rPr>
      </w:pPr>
    </w:p>
    <w:sectPr w:rsidR="00C3534C">
      <w:headerReference w:type="default" r:id="rId9"/>
      <w:pgSz w:w="16838" w:h="11906" w:orient="landscape"/>
      <w:pgMar w:top="720" w:right="720" w:bottom="720" w:left="720" w:header="709" w:footer="709" w:gutter="0"/>
      <w:pgNumType w:start="1"/>
      <w:cols w:num="2" w:space="720" w:equalWidth="0">
        <w:col w:w="7186" w:space="1026"/>
        <w:col w:w="7186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669E22" w14:textId="77777777" w:rsidR="00A32A7C" w:rsidRDefault="00A32A7C">
      <w:pPr>
        <w:spacing w:after="0" w:line="240" w:lineRule="auto"/>
      </w:pPr>
      <w:r>
        <w:separator/>
      </w:r>
    </w:p>
  </w:endnote>
  <w:endnote w:type="continuationSeparator" w:id="0">
    <w:p w14:paraId="52AC0DC2" w14:textId="77777777" w:rsidR="00A32A7C" w:rsidRDefault="00A32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Play">
    <w:charset w:val="00"/>
    <w:family w:val="auto"/>
    <w:pitch w:val="default"/>
    <w:embedRegular r:id="rId1" w:fontKey="{1735A5EE-D3C0-4B10-AEF9-2413C45F67C5}"/>
  </w:font>
  <w:font w:name="Aptos Display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1DE885" w14:textId="77777777" w:rsidR="00A32A7C" w:rsidRDefault="00A32A7C">
      <w:pPr>
        <w:spacing w:after="0" w:line="240" w:lineRule="auto"/>
      </w:pPr>
      <w:r>
        <w:separator/>
      </w:r>
    </w:p>
  </w:footnote>
  <w:footnote w:type="continuationSeparator" w:id="0">
    <w:p w14:paraId="10FC27E9" w14:textId="77777777" w:rsidR="00A32A7C" w:rsidRDefault="00A32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9" w14:textId="77777777" w:rsidR="00C3534C" w:rsidRDefault="00A32A7C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8"/>
        <w:szCs w:val="28"/>
      </w:rPr>
    </w:pPr>
    <w:r>
      <w:rPr>
        <w:rFonts w:ascii="Times New Roman" w:eastAsia="Times New Roman" w:hAnsi="Times New Roman" w:cs="Times New Roman"/>
        <w:b/>
        <w:bCs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0627A"/>
    <w:multiLevelType w:val="multilevel"/>
    <w:tmpl w:val="7FC07D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3534C"/>
    <w:rsid w:val="004429F9"/>
    <w:rsid w:val="00A32A7C"/>
    <w:rsid w:val="00C3534C"/>
    <w:rsid w:val="00E5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tos" w:eastAsia="Aptos" w:hAnsi="Aptos" w:cs="Aptos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table" w:styleId="TableGrid">
    <w:name w:val="Table Grid"/>
    <w:basedOn w:val="TableNormal"/>
    <w:uiPriority w:val="59"/>
    <w:rsid w:val="009F61DD"/>
    <w:pPr>
      <w:spacing w:after="0" w:line="240" w:lineRule="auto"/>
    </w:pPr>
    <w:rPr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23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styleId="Emphasis">
    <w:name w:val="Emphasis"/>
    <w:basedOn w:val="DefaultParagraphFont"/>
    <w:uiPriority w:val="20"/>
    <w:qFormat/>
    <w:rsid w:val="00A23502"/>
    <w:rPr>
      <w:i/>
      <w:iCs/>
    </w:rPr>
  </w:style>
  <w:style w:type="character" w:styleId="Strong">
    <w:name w:val="Strong"/>
    <w:basedOn w:val="DefaultParagraphFont"/>
    <w:uiPriority w:val="22"/>
    <w:qFormat/>
    <w:rsid w:val="00A23502"/>
    <w:rPr>
      <w:b/>
      <w:bCs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rPr>
      <w:color w:val="595959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ptos" w:eastAsia="Aptos" w:hAnsi="Aptos" w:cs="Aptos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table" w:styleId="TableGrid">
    <w:name w:val="Table Grid"/>
    <w:basedOn w:val="TableNormal"/>
    <w:uiPriority w:val="59"/>
    <w:rsid w:val="009F61DD"/>
    <w:pPr>
      <w:spacing w:after="0" w:line="240" w:lineRule="auto"/>
    </w:pPr>
    <w:rPr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23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styleId="Emphasis">
    <w:name w:val="Emphasis"/>
    <w:basedOn w:val="DefaultParagraphFont"/>
    <w:uiPriority w:val="20"/>
    <w:qFormat/>
    <w:rsid w:val="00A23502"/>
    <w:rPr>
      <w:i/>
      <w:iCs/>
    </w:rPr>
  </w:style>
  <w:style w:type="character" w:styleId="Strong">
    <w:name w:val="Strong"/>
    <w:basedOn w:val="DefaultParagraphFont"/>
    <w:uiPriority w:val="22"/>
    <w:qFormat/>
    <w:rsid w:val="00A23502"/>
    <w:rPr>
      <w:b/>
      <w:bCs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oIOHdaoisgkKkEtknleIT591fQ==">CgMxLjAyDWguZ3VxN3VxMmtoeHAyDmgubHh4cXh4ZTYxaGFsOAByITFEaDdYZTdBZ3kzdC01SmFWaDZrdnRzU09QVmpJNFNGSA==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AACW COE</dc:creator>
  <cp:lastModifiedBy>bs01</cp:lastModifiedBy>
  <cp:revision>3</cp:revision>
  <dcterms:created xsi:type="dcterms:W3CDTF">2026-01-12T06:34:00Z</dcterms:created>
  <dcterms:modified xsi:type="dcterms:W3CDTF">2026-01-19T05:07:00Z</dcterms:modified>
</cp:coreProperties>
</file>