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C10F" w14:textId="33419EBE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5FD9E44A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="00EC127B">
        <w:rPr>
          <w:rFonts w:ascii="Times New Roman" w:hAnsi="Times New Roman" w:cs="Times New Roman"/>
          <w:b/>
          <w:bCs/>
        </w:rPr>
        <w:t xml:space="preserve">                     </w:t>
      </w:r>
      <w:r w:rsidRPr="002933EC">
        <w:rPr>
          <w:rFonts w:ascii="Times New Roman" w:hAnsi="Times New Roman" w:cs="Times New Roman"/>
          <w:b/>
          <w:bCs/>
        </w:rPr>
        <w:t xml:space="preserve"> TIME:</w:t>
      </w:r>
      <w:r w:rsidR="00EC127B">
        <w:rPr>
          <w:rFonts w:ascii="Times New Roman" w:hAnsi="Times New Roman" w:cs="Times New Roman"/>
          <w:b/>
          <w:bCs/>
        </w:rPr>
        <w:t xml:space="preserve"> </w:t>
      </w:r>
      <w:r w:rsidRPr="002933EC">
        <w:rPr>
          <w:rFonts w:ascii="Times New Roman" w:hAnsi="Times New Roman" w:cs="Times New Roman"/>
          <w:b/>
          <w:bCs/>
        </w:rPr>
        <w:t>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0D7AEF2F" w:rsidR="00017968" w:rsidRPr="00851A44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down the different types of hypothesis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6CF53334" w:rsidR="00017968" w:rsidRPr="00851A44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Type-I error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56B15039" w:rsidR="00017968" w:rsidRPr="00851A44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When do we use one tail test?</w:t>
      </w:r>
    </w:p>
    <w:p w14:paraId="4D782F7C" w14:textId="42BAEFBD" w:rsidR="00017968" w:rsidRPr="00851A44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When do we use t-test?</w:t>
      </w:r>
    </w:p>
    <w:p w14:paraId="16C29239" w14:textId="2FEC7F84" w:rsidR="00017968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the value range of  r</w:t>
      </w:r>
    </w:p>
    <w:p w14:paraId="1EE4BB0E" w14:textId="357E7CFD" w:rsidR="007B5D9A" w:rsidRPr="00851A44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formula for f-ratio</w:t>
      </w:r>
    </w:p>
    <w:p w14:paraId="417056F2" w14:textId="5A8B97C5" w:rsidR="00017968" w:rsidRPr="00851A44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Expand the acronym ANOVA</w:t>
      </w:r>
    </w:p>
    <w:p w14:paraId="0DC44B46" w14:textId="0BAFF9B1" w:rsidR="00017968" w:rsidRPr="00851A44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Mention any 2 underlying assumptions in ANOVA</w:t>
      </w:r>
    </w:p>
    <w:p w14:paraId="3E88693D" w14:textId="0C416824" w:rsidR="00017968" w:rsidRPr="00851A44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Point out the difference between linear &amp; multiple Linear regression</w:t>
      </w:r>
    </w:p>
    <w:p w14:paraId="123A1477" w14:textId="7BD0D453" w:rsidR="00017968" w:rsidRPr="00851A44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Y</w:t>
      </w:r>
      <w:r>
        <w:rPr>
          <w:rFonts w:ascii="Times New Roman" w:eastAsia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bCs/>
        </w:rPr>
        <w:t>ax+b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What does each alphabet represent in the formula </w:t>
      </w:r>
    </w:p>
    <w:p w14:paraId="592FE1C3" w14:textId="1723212A" w:rsidR="00017968" w:rsidRPr="00851A44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Give the names of any 2 parametric test</w:t>
      </w:r>
    </w:p>
    <w:p w14:paraId="1CF4C916" w14:textId="0516E58F" w:rsidR="00017968" w:rsidRPr="00851A44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any 2 properties of non-parametric test.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</w:t>
      </w:r>
    </w:p>
    <w:p w14:paraId="75D32343" w14:textId="2E5C0EAA" w:rsidR="00017968" w:rsidRPr="00851A44" w:rsidRDefault="00017968" w:rsidP="007B5D9A">
      <w:pPr>
        <w:pStyle w:val="ListParagraph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1690CD62" w:rsidR="00017968" w:rsidRPr="00851A44" w:rsidRDefault="007B5D9A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concept of p value in hypothesis testing</w:t>
      </w:r>
    </w:p>
    <w:p w14:paraId="318349E8" w14:textId="0F3CDFCF" w:rsidR="00017968" w:rsidRPr="00851A44" w:rsidRDefault="007B5D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characteristics of a good hypothesis</w:t>
      </w:r>
    </w:p>
    <w:p w14:paraId="14B709F3" w14:textId="7342F9B2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7B5D9A">
        <w:rPr>
          <w:rFonts w:ascii="Times New Roman" w:eastAsia="Times New Roman" w:hAnsi="Times New Roman" w:cs="Times New Roman"/>
          <w:bCs/>
        </w:rPr>
        <w:t>Discuss the underlying ass</w:t>
      </w:r>
      <w:r w:rsidR="0056702F">
        <w:rPr>
          <w:rFonts w:ascii="Times New Roman" w:eastAsia="Times New Roman" w:hAnsi="Times New Roman" w:cs="Times New Roman"/>
          <w:bCs/>
        </w:rPr>
        <w:t>umptions underlying the use of P</w:t>
      </w:r>
      <w:r w:rsidR="007B5D9A">
        <w:rPr>
          <w:rFonts w:ascii="Times New Roman" w:eastAsia="Times New Roman" w:hAnsi="Times New Roman" w:cs="Times New Roman"/>
          <w:bCs/>
        </w:rPr>
        <w:t>earson product moment correlation</w:t>
      </w:r>
      <w:r w:rsidRPr="00851A44">
        <w:rPr>
          <w:rFonts w:ascii="Times New Roman" w:eastAsia="Times New Roman" w:hAnsi="Times New Roman" w:cs="Times New Roman"/>
          <w:bCs/>
        </w:rPr>
        <w:t xml:space="preserve">    </w:t>
      </w:r>
      <w:r w:rsidR="0056702F">
        <w:rPr>
          <w:rFonts w:ascii="Times New Roman" w:eastAsia="Times New Roman" w:hAnsi="Times New Roman" w:cs="Times New Roman"/>
          <w:bCs/>
        </w:rPr>
        <w:t>s</w:t>
      </w:r>
      <w:bookmarkStart w:id="1" w:name="_GoBack"/>
      <w:bookmarkEnd w:id="1"/>
      <w:r w:rsidRPr="00851A44">
        <w:rPr>
          <w:rFonts w:ascii="Times New Roman" w:eastAsia="Times New Roman" w:hAnsi="Times New Roman" w:cs="Times New Roman"/>
          <w:bCs/>
        </w:rPr>
        <w:t xml:space="preserve">                                    </w:t>
      </w:r>
    </w:p>
    <w:p w14:paraId="36910E18" w14:textId="1EA51842" w:rsidR="00017968" w:rsidRDefault="00017968" w:rsidP="00EC127B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14307F3" w14:textId="7B51140C" w:rsidR="00017968" w:rsidRPr="00851A44" w:rsidRDefault="000179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78A507CA" w14:textId="77777777" w:rsidR="00EC127B" w:rsidRDefault="00EC127B" w:rsidP="000B53B4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2DA06A35" w14:textId="7D4FA203" w:rsidR="00EC127B" w:rsidRDefault="00EC127B" w:rsidP="00EC127B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Find Product Moment correlation coefficient from the following data:</w:t>
      </w:r>
    </w:p>
    <w:tbl>
      <w:tblPr>
        <w:tblStyle w:val="TableGrid"/>
        <w:tblW w:w="0" w:type="auto"/>
        <w:tblInd w:w="568" w:type="dxa"/>
        <w:tblLook w:val="04A0" w:firstRow="1" w:lastRow="0" w:firstColumn="1" w:lastColumn="0" w:noHBand="0" w:noVBand="1"/>
      </w:tblPr>
      <w:tblGrid>
        <w:gridCol w:w="1554"/>
        <w:gridCol w:w="806"/>
        <w:gridCol w:w="1062"/>
        <w:gridCol w:w="1062"/>
        <w:gridCol w:w="1064"/>
        <w:gridCol w:w="1060"/>
      </w:tblGrid>
      <w:tr w:rsidR="00EC127B" w14:paraId="44B98F31" w14:textId="77777777" w:rsidTr="00EC127B">
        <w:tc>
          <w:tcPr>
            <w:tcW w:w="1554" w:type="dxa"/>
          </w:tcPr>
          <w:p w14:paraId="0977746D" w14:textId="08C6D932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Individuals</w:t>
            </w:r>
          </w:p>
        </w:tc>
        <w:tc>
          <w:tcPr>
            <w:tcW w:w="806" w:type="dxa"/>
          </w:tcPr>
          <w:p w14:paraId="46BA2E32" w14:textId="4F86F8C7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</w:t>
            </w:r>
          </w:p>
        </w:tc>
        <w:tc>
          <w:tcPr>
            <w:tcW w:w="1062" w:type="dxa"/>
          </w:tcPr>
          <w:p w14:paraId="6F8B21A2" w14:textId="0802CB2E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</w:t>
            </w:r>
          </w:p>
        </w:tc>
        <w:tc>
          <w:tcPr>
            <w:tcW w:w="1062" w:type="dxa"/>
          </w:tcPr>
          <w:p w14:paraId="47962C27" w14:textId="6E3951DD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</w:t>
            </w:r>
          </w:p>
        </w:tc>
        <w:tc>
          <w:tcPr>
            <w:tcW w:w="1064" w:type="dxa"/>
          </w:tcPr>
          <w:p w14:paraId="6728A803" w14:textId="2806874B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</w:t>
            </w:r>
          </w:p>
        </w:tc>
        <w:tc>
          <w:tcPr>
            <w:tcW w:w="1060" w:type="dxa"/>
          </w:tcPr>
          <w:p w14:paraId="1DC25EBF" w14:textId="1D811367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</w:t>
            </w:r>
          </w:p>
        </w:tc>
      </w:tr>
      <w:tr w:rsidR="00EC127B" w14:paraId="6D32959E" w14:textId="77777777" w:rsidTr="00EC127B">
        <w:tc>
          <w:tcPr>
            <w:tcW w:w="1554" w:type="dxa"/>
          </w:tcPr>
          <w:p w14:paraId="1DB7216C" w14:textId="6E076CE3" w:rsidR="00EC127B" w:rsidRPr="00EC127B" w:rsidRDefault="00EC127B" w:rsidP="00EC127B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EC127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Marks in physics</w:t>
            </w:r>
          </w:p>
        </w:tc>
        <w:tc>
          <w:tcPr>
            <w:tcW w:w="806" w:type="dxa"/>
          </w:tcPr>
          <w:p w14:paraId="1589DED0" w14:textId="082438C8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062" w:type="dxa"/>
          </w:tcPr>
          <w:p w14:paraId="65359C57" w14:textId="374FF021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1062" w:type="dxa"/>
          </w:tcPr>
          <w:p w14:paraId="54BB9A15" w14:textId="16E6C39F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064" w:type="dxa"/>
          </w:tcPr>
          <w:p w14:paraId="3C1307B9" w14:textId="3B17C9FC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060" w:type="dxa"/>
          </w:tcPr>
          <w:p w14:paraId="411C13DB" w14:textId="6CCFF6C5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</w:t>
            </w:r>
          </w:p>
        </w:tc>
      </w:tr>
      <w:tr w:rsidR="00EC127B" w14:paraId="45926243" w14:textId="77777777" w:rsidTr="00EC127B">
        <w:tc>
          <w:tcPr>
            <w:tcW w:w="1554" w:type="dxa"/>
          </w:tcPr>
          <w:p w14:paraId="48A2BF2A" w14:textId="1608F0A7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Marks in Chemistry</w:t>
            </w:r>
          </w:p>
        </w:tc>
        <w:tc>
          <w:tcPr>
            <w:tcW w:w="806" w:type="dxa"/>
          </w:tcPr>
          <w:p w14:paraId="268C9656" w14:textId="4B0D10A4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1062" w:type="dxa"/>
          </w:tcPr>
          <w:p w14:paraId="7A70202E" w14:textId="088D6828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  <w:tc>
          <w:tcPr>
            <w:tcW w:w="1062" w:type="dxa"/>
          </w:tcPr>
          <w:p w14:paraId="3A8F74BB" w14:textId="6C90EAB5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40</w:t>
            </w:r>
          </w:p>
        </w:tc>
        <w:tc>
          <w:tcPr>
            <w:tcW w:w="1064" w:type="dxa"/>
          </w:tcPr>
          <w:p w14:paraId="2C7DF2B1" w14:textId="39A9F6A3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1060" w:type="dxa"/>
          </w:tcPr>
          <w:p w14:paraId="76D43216" w14:textId="49E94AA1" w:rsidR="00EC127B" w:rsidRDefault="00EC127B" w:rsidP="00EC12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</w:tr>
    </w:tbl>
    <w:p w14:paraId="2D15E54A" w14:textId="2AC414D4" w:rsidR="00EC127B" w:rsidRPr="00EC127B" w:rsidRDefault="00EC127B" w:rsidP="00EC127B">
      <w:pPr>
        <w:spacing w:line="240" w:lineRule="auto"/>
        <w:rPr>
          <w:rFonts w:ascii="Times New Roman" w:eastAsia="Times New Roman" w:hAnsi="Times New Roman" w:cs="Times New Roman"/>
          <w:bCs/>
        </w:rPr>
      </w:pPr>
    </w:p>
    <w:p w14:paraId="5D6D8123" w14:textId="0F0AD18E" w:rsidR="000B53B4" w:rsidRPr="000B53B4" w:rsidRDefault="000B53B4" w:rsidP="000B53B4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</w:t>
      </w:r>
      <w:r w:rsidR="00182368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0B53B4">
        <w:rPr>
          <w:rFonts w:ascii="Times New Roman" w:eastAsia="Times New Roman" w:hAnsi="Times New Roman" w:cs="Times New Roman"/>
          <w:bCs/>
        </w:rPr>
        <w:t>In a study, the effectiveness of the methods of memorization was to be determined. For this purpose, three groups of 10 students, each randomly and each group was made to adopt a particular method of memorization. In the end, the performance was tested. The number of nonsense syllables correctly recalled by the students of these groups is presented below: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248"/>
        <w:gridCol w:w="2249"/>
        <w:gridCol w:w="2253"/>
      </w:tblGrid>
      <w:tr w:rsidR="000B53B4" w:rsidRPr="000B53B4" w14:paraId="64C7AF51" w14:textId="77777777" w:rsidTr="00562A4A">
        <w:tc>
          <w:tcPr>
            <w:tcW w:w="2392" w:type="dxa"/>
            <w:tcBorders>
              <w:bottom w:val="single" w:sz="4" w:space="0" w:color="auto"/>
            </w:tcBorders>
          </w:tcPr>
          <w:p w14:paraId="4D000450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Group I (X</w:t>
            </w:r>
            <w:r w:rsidRPr="000B53B4">
              <w:rPr>
                <w:rFonts w:ascii="Times New Roman" w:eastAsia="Times New Roman" w:hAnsi="Times New Roman" w:cs="Times New Roman"/>
                <w:bCs/>
                <w:vertAlign w:val="subscript"/>
              </w:rPr>
              <w:t>1</w:t>
            </w:r>
            <w:r w:rsidRPr="000B53B4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14:paraId="14B260C9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Group II (X</w:t>
            </w:r>
            <w:r w:rsidRPr="000B53B4">
              <w:rPr>
                <w:rFonts w:ascii="Times New Roman" w:eastAsia="Times New Roman" w:hAnsi="Times New Roman" w:cs="Times New Roman"/>
                <w:bCs/>
                <w:vertAlign w:val="subscript"/>
              </w:rPr>
              <w:t>2</w:t>
            </w:r>
            <w:r w:rsidRPr="000B53B4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14:paraId="1A37ABD4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Group III(X</w:t>
            </w:r>
            <w:r w:rsidRPr="000B53B4">
              <w:rPr>
                <w:rFonts w:ascii="Times New Roman" w:eastAsia="Times New Roman" w:hAnsi="Times New Roman" w:cs="Times New Roman"/>
                <w:bCs/>
                <w:vertAlign w:val="subscript"/>
              </w:rPr>
              <w:t>3</w:t>
            </w:r>
            <w:r w:rsidRPr="000B53B4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0B53B4" w:rsidRPr="000B53B4" w14:paraId="6FC635E7" w14:textId="77777777" w:rsidTr="00562A4A">
        <w:tc>
          <w:tcPr>
            <w:tcW w:w="2392" w:type="dxa"/>
            <w:tcBorders>
              <w:bottom w:val="nil"/>
            </w:tcBorders>
          </w:tcPr>
          <w:p w14:paraId="5B9DA551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2392" w:type="dxa"/>
            <w:tcBorders>
              <w:bottom w:val="nil"/>
            </w:tcBorders>
          </w:tcPr>
          <w:p w14:paraId="49DC0E09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2392" w:type="dxa"/>
            <w:tcBorders>
              <w:bottom w:val="nil"/>
            </w:tcBorders>
          </w:tcPr>
          <w:p w14:paraId="1A13418B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0B53B4" w:rsidRPr="000B53B4" w14:paraId="6796CE60" w14:textId="77777777" w:rsidTr="00562A4A">
        <w:tc>
          <w:tcPr>
            <w:tcW w:w="2392" w:type="dxa"/>
            <w:tcBorders>
              <w:top w:val="nil"/>
              <w:bottom w:val="nil"/>
            </w:tcBorders>
          </w:tcPr>
          <w:p w14:paraId="220ED8E7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2EA3E4AB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60884A49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</w:tr>
      <w:tr w:rsidR="000B53B4" w:rsidRPr="000B53B4" w14:paraId="6C6DFB54" w14:textId="77777777" w:rsidTr="00562A4A">
        <w:tc>
          <w:tcPr>
            <w:tcW w:w="2392" w:type="dxa"/>
            <w:tcBorders>
              <w:top w:val="nil"/>
              <w:bottom w:val="nil"/>
            </w:tcBorders>
          </w:tcPr>
          <w:p w14:paraId="1F781C62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5DE59778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4BF0B574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</w:tr>
      <w:tr w:rsidR="000B53B4" w:rsidRPr="000B53B4" w14:paraId="79F6527F" w14:textId="77777777" w:rsidTr="00562A4A">
        <w:tc>
          <w:tcPr>
            <w:tcW w:w="2392" w:type="dxa"/>
            <w:tcBorders>
              <w:top w:val="nil"/>
              <w:bottom w:val="nil"/>
            </w:tcBorders>
          </w:tcPr>
          <w:p w14:paraId="524FBDB3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582D635A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6049600A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0B53B4" w:rsidRPr="000B53B4" w14:paraId="2CF4C6AD" w14:textId="77777777" w:rsidTr="00562A4A">
        <w:tc>
          <w:tcPr>
            <w:tcW w:w="2392" w:type="dxa"/>
            <w:tcBorders>
              <w:top w:val="nil"/>
              <w:bottom w:val="nil"/>
            </w:tcBorders>
          </w:tcPr>
          <w:p w14:paraId="79C7BD6E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7EBB295B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6D2E86C3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0B53B4" w:rsidRPr="000B53B4" w14:paraId="1FFB3C8D" w14:textId="77777777" w:rsidTr="00562A4A">
        <w:tc>
          <w:tcPr>
            <w:tcW w:w="2392" w:type="dxa"/>
            <w:tcBorders>
              <w:top w:val="nil"/>
              <w:bottom w:val="nil"/>
            </w:tcBorders>
          </w:tcPr>
          <w:p w14:paraId="45769A9D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7216429D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5B06691C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0B53B4" w:rsidRPr="000B53B4" w14:paraId="33C115F9" w14:textId="77777777" w:rsidTr="00562A4A">
        <w:tc>
          <w:tcPr>
            <w:tcW w:w="2392" w:type="dxa"/>
            <w:tcBorders>
              <w:top w:val="nil"/>
              <w:bottom w:val="nil"/>
            </w:tcBorders>
          </w:tcPr>
          <w:p w14:paraId="044EBDD9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5BD5F264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39C0C7E3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0B53B4" w:rsidRPr="000B53B4" w14:paraId="0B4C5C2E" w14:textId="77777777" w:rsidTr="00562A4A">
        <w:tc>
          <w:tcPr>
            <w:tcW w:w="2392" w:type="dxa"/>
            <w:tcBorders>
              <w:top w:val="nil"/>
              <w:bottom w:val="nil"/>
            </w:tcBorders>
          </w:tcPr>
          <w:p w14:paraId="1174C861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4837D953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219925D0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0B53B4" w:rsidRPr="000B53B4" w14:paraId="35DDF6A4" w14:textId="77777777" w:rsidTr="00562A4A">
        <w:tc>
          <w:tcPr>
            <w:tcW w:w="2392" w:type="dxa"/>
            <w:tcBorders>
              <w:top w:val="nil"/>
              <w:bottom w:val="nil"/>
            </w:tcBorders>
          </w:tcPr>
          <w:p w14:paraId="0B790C5B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3DDBC903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33BB5CA5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0B53B4" w:rsidRPr="000B53B4" w14:paraId="60D4F5F6" w14:textId="77777777" w:rsidTr="00562A4A">
        <w:tc>
          <w:tcPr>
            <w:tcW w:w="2392" w:type="dxa"/>
            <w:tcBorders>
              <w:top w:val="nil"/>
            </w:tcBorders>
          </w:tcPr>
          <w:p w14:paraId="1F4BBD1C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392" w:type="dxa"/>
            <w:tcBorders>
              <w:top w:val="nil"/>
            </w:tcBorders>
          </w:tcPr>
          <w:p w14:paraId="37A2923F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2392" w:type="dxa"/>
            <w:tcBorders>
              <w:top w:val="nil"/>
            </w:tcBorders>
          </w:tcPr>
          <w:p w14:paraId="72D141C4" w14:textId="77777777" w:rsidR="000B53B4" w:rsidRPr="000B53B4" w:rsidRDefault="000B53B4" w:rsidP="000B53B4">
            <w:pPr>
              <w:pStyle w:val="ListParagraph"/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0B53B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</w:tbl>
    <w:p w14:paraId="48FFB5C8" w14:textId="77777777" w:rsidR="00EC127B" w:rsidRDefault="000B53B4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6394DF13" w14:textId="7DF55D0D" w:rsidR="00017968" w:rsidRPr="00851A44" w:rsidRDefault="000B53B4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 I</w:t>
      </w:r>
      <w:r w:rsidR="007B5D9A">
        <w:rPr>
          <w:rFonts w:ascii="Times New Roman" w:eastAsia="Times New Roman" w:hAnsi="Times New Roman" w:cs="Times New Roman"/>
          <w:bCs/>
        </w:rPr>
        <w:t>dentify &amp; explain the types of regression</w:t>
      </w:r>
    </w:p>
    <w:p w14:paraId="613EC806" w14:textId="58713D28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3839A5">
        <w:rPr>
          <w:rFonts w:ascii="Times New Roman" w:eastAsia="Times New Roman" w:hAnsi="Times New Roman" w:cs="Times New Roman"/>
          <w:bCs/>
        </w:rPr>
        <w:t xml:space="preserve"> State the assumptions &amp; uses of kruskal Wallis test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AF68F98" w14:textId="77777777" w:rsidR="00EC127B" w:rsidRDefault="00EC127B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6744515" w14:textId="77777777" w:rsidR="00EC127B" w:rsidRDefault="00EC127B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6DAB10A" w14:textId="77777777" w:rsidR="00EC127B" w:rsidRDefault="00EC127B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9D734B" w14:textId="77777777" w:rsidR="00EC127B" w:rsidRDefault="00EC127B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5EC689B3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lastRenderedPageBreak/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 w:rsidR="00E8611E">
        <w:rPr>
          <w:rFonts w:ascii="Times New Roman" w:hAnsi="Times New Roman" w:cs="Times New Roman"/>
          <w:b/>
          <w:bCs/>
        </w:rPr>
        <w:t>Three</w:t>
      </w:r>
      <w:proofErr w:type="gramEnd"/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15C2EE40" w:rsidR="00320820" w:rsidRPr="00081097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081097">
        <w:rPr>
          <w:rFonts w:ascii="Times New Roman" w:hAnsi="Times New Roman" w:cs="Times New Roman"/>
          <w:bCs/>
        </w:rPr>
        <w:t>20.</w:t>
      </w:r>
      <w:r w:rsidR="00081097" w:rsidRPr="00081097">
        <w:rPr>
          <w:rFonts w:ascii="Times New Roman" w:hAnsi="Times New Roman" w:cs="Times New Roman"/>
          <w:bCs/>
        </w:rPr>
        <w:t xml:space="preserve"> </w:t>
      </w:r>
      <w:r w:rsidR="00081097">
        <w:rPr>
          <w:rFonts w:ascii="Times New Roman" w:hAnsi="Times New Roman" w:cs="Times New Roman"/>
          <w:bCs/>
        </w:rPr>
        <w:t>Explain in detail the steps involved in hypothesis testing process with suitable example</w:t>
      </w:r>
    </w:p>
    <w:p w14:paraId="67D48EDF" w14:textId="7A477D8A" w:rsidR="00047C9D" w:rsidRPr="00081097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081097">
        <w:rPr>
          <w:rFonts w:ascii="Times New Roman" w:hAnsi="Times New Roman" w:cs="Times New Roman"/>
          <w:bCs/>
        </w:rPr>
        <w:t>21.</w:t>
      </w:r>
      <w:r w:rsidR="00081097">
        <w:rPr>
          <w:rFonts w:ascii="Times New Roman" w:hAnsi="Times New Roman" w:cs="Times New Roman"/>
          <w:bCs/>
        </w:rPr>
        <w:t xml:space="preserve"> Compare &amp; Contrast between tests of dependent &amp; Independent means?</w:t>
      </w:r>
    </w:p>
    <w:p w14:paraId="209A179E" w14:textId="379F509A" w:rsidR="003839A5" w:rsidRDefault="00047C9D" w:rsidP="0056702F">
      <w:pPr>
        <w:spacing w:after="0"/>
        <w:ind w:left="426"/>
        <w:rPr>
          <w:rFonts w:ascii="Times New Roman" w:hAnsi="Times New Roman" w:cs="Times New Roman"/>
          <w:bCs/>
        </w:rPr>
      </w:pPr>
      <w:r w:rsidRPr="00081097">
        <w:rPr>
          <w:rFonts w:ascii="Times New Roman" w:hAnsi="Times New Roman" w:cs="Times New Roman"/>
          <w:bCs/>
        </w:rPr>
        <w:t>22.</w:t>
      </w:r>
      <w:r w:rsidR="003839A5">
        <w:rPr>
          <w:rFonts w:ascii="Times New Roman" w:hAnsi="Times New Roman" w:cs="Times New Roman"/>
          <w:bCs/>
        </w:rPr>
        <w:t xml:space="preserve"> </w:t>
      </w:r>
      <w:r w:rsidR="0056702F" w:rsidRPr="0056702F">
        <w:rPr>
          <w:rFonts w:ascii="Times New Roman" w:hAnsi="Times New Roman" w:cs="Times New Roman"/>
          <w:bCs/>
        </w:rPr>
        <w:t>Find the corr</w:t>
      </w:r>
      <w:r w:rsidR="0056702F">
        <w:rPr>
          <w:rFonts w:ascii="Times New Roman" w:hAnsi="Times New Roman" w:cs="Times New Roman"/>
          <w:bCs/>
        </w:rPr>
        <w:t xml:space="preserve">elation coefficient between the </w:t>
      </w:r>
      <w:r w:rsidR="0056702F" w:rsidRPr="0056702F">
        <w:rPr>
          <w:rFonts w:ascii="Times New Roman" w:hAnsi="Times New Roman" w:cs="Times New Roman"/>
          <w:bCs/>
        </w:rPr>
        <w:t>followi</w:t>
      </w:r>
      <w:r w:rsidR="0056702F">
        <w:rPr>
          <w:rFonts w:ascii="Times New Roman" w:hAnsi="Times New Roman" w:cs="Times New Roman"/>
          <w:bCs/>
        </w:rPr>
        <w:t xml:space="preserve">ng two sets of scores using the </w:t>
      </w:r>
      <w:r w:rsidR="0056702F" w:rsidRPr="0056702F">
        <w:rPr>
          <w:rFonts w:ascii="Times New Roman" w:hAnsi="Times New Roman" w:cs="Times New Roman"/>
          <w:bCs/>
        </w:rPr>
        <w:t>product moment method and al</w:t>
      </w:r>
      <w:r w:rsidR="0056702F">
        <w:rPr>
          <w:rFonts w:ascii="Times New Roman" w:hAnsi="Times New Roman" w:cs="Times New Roman"/>
          <w:bCs/>
        </w:rPr>
        <w:t xml:space="preserve">so interpret </w:t>
      </w:r>
      <w:r w:rsidR="0056702F" w:rsidRPr="0056702F">
        <w:rPr>
          <w:rFonts w:ascii="Times New Roman" w:hAnsi="Times New Roman" w:cs="Times New Roman"/>
          <w:bCs/>
        </w:rPr>
        <w:t>these coefficients.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172"/>
        <w:gridCol w:w="1117"/>
        <w:gridCol w:w="1117"/>
        <w:gridCol w:w="1117"/>
        <w:gridCol w:w="1117"/>
        <w:gridCol w:w="1110"/>
      </w:tblGrid>
      <w:tr w:rsidR="0056702F" w14:paraId="2C2EB964" w14:textId="77777777" w:rsidTr="0056702F">
        <w:tc>
          <w:tcPr>
            <w:tcW w:w="1196" w:type="dxa"/>
          </w:tcPr>
          <w:p w14:paraId="26B857CE" w14:textId="18D1DE82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Subjects</w:t>
            </w:r>
          </w:p>
        </w:tc>
        <w:tc>
          <w:tcPr>
            <w:tcW w:w="1196" w:type="dxa"/>
          </w:tcPr>
          <w:p w14:paraId="090D3110" w14:textId="455FC17A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A</w:t>
            </w:r>
          </w:p>
        </w:tc>
        <w:tc>
          <w:tcPr>
            <w:tcW w:w="1196" w:type="dxa"/>
          </w:tcPr>
          <w:p w14:paraId="5A1FE144" w14:textId="058E308D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B</w:t>
            </w:r>
          </w:p>
        </w:tc>
        <w:tc>
          <w:tcPr>
            <w:tcW w:w="1196" w:type="dxa"/>
          </w:tcPr>
          <w:p w14:paraId="1411DF39" w14:textId="3AE952C9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C</w:t>
            </w:r>
          </w:p>
        </w:tc>
        <w:tc>
          <w:tcPr>
            <w:tcW w:w="1196" w:type="dxa"/>
          </w:tcPr>
          <w:p w14:paraId="0CAD484E" w14:textId="2419C063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D</w:t>
            </w:r>
          </w:p>
        </w:tc>
        <w:tc>
          <w:tcPr>
            <w:tcW w:w="1196" w:type="dxa"/>
          </w:tcPr>
          <w:p w14:paraId="6EBB8D75" w14:textId="0AF667DD" w:rsidR="0056702F" w:rsidRDefault="0056702F" w:rsidP="0056702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</w:t>
            </w:r>
          </w:p>
        </w:tc>
      </w:tr>
      <w:tr w:rsidR="0056702F" w14:paraId="3340F1CA" w14:textId="77777777" w:rsidTr="0056702F">
        <w:tc>
          <w:tcPr>
            <w:tcW w:w="1196" w:type="dxa"/>
          </w:tcPr>
          <w:p w14:paraId="178AFCC9" w14:textId="4029C2FE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Test X</w:t>
            </w:r>
          </w:p>
        </w:tc>
        <w:tc>
          <w:tcPr>
            <w:tcW w:w="1196" w:type="dxa"/>
          </w:tcPr>
          <w:p w14:paraId="4A105B20" w14:textId="049024F0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196" w:type="dxa"/>
          </w:tcPr>
          <w:p w14:paraId="7084A5A0" w14:textId="0E778C76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196" w:type="dxa"/>
          </w:tcPr>
          <w:p w14:paraId="2BD2E483" w14:textId="0C6F4A8C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196" w:type="dxa"/>
          </w:tcPr>
          <w:p w14:paraId="549532F5" w14:textId="1821B0F2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196" w:type="dxa"/>
          </w:tcPr>
          <w:p w14:paraId="7AD0B1C6" w14:textId="70DE325A" w:rsidR="0056702F" w:rsidRDefault="0056702F" w:rsidP="0056702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56702F" w14:paraId="5D3D88C1" w14:textId="77777777" w:rsidTr="0056702F">
        <w:tc>
          <w:tcPr>
            <w:tcW w:w="1196" w:type="dxa"/>
          </w:tcPr>
          <w:p w14:paraId="5D88ABC5" w14:textId="7C5EDC25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Test Y</w:t>
            </w:r>
          </w:p>
        </w:tc>
        <w:tc>
          <w:tcPr>
            <w:tcW w:w="1196" w:type="dxa"/>
          </w:tcPr>
          <w:p w14:paraId="5F329927" w14:textId="58060934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196" w:type="dxa"/>
          </w:tcPr>
          <w:p w14:paraId="332A5F49" w14:textId="49ECA1E8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  <w:tc>
          <w:tcPr>
            <w:tcW w:w="1196" w:type="dxa"/>
          </w:tcPr>
          <w:p w14:paraId="7B963F7E" w14:textId="6BBDEBCF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196" w:type="dxa"/>
          </w:tcPr>
          <w:p w14:paraId="4E0ECC05" w14:textId="700C4920" w:rsidR="0056702F" w:rsidRPr="0056702F" w:rsidRDefault="0056702F" w:rsidP="0056702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702F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96" w:type="dxa"/>
          </w:tcPr>
          <w:p w14:paraId="28B5B06A" w14:textId="225E443E" w:rsidR="0056702F" w:rsidRDefault="0056702F" w:rsidP="0056702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</w:tbl>
    <w:p w14:paraId="570C0351" w14:textId="5D697FDE" w:rsidR="003839A5" w:rsidRPr="00081097" w:rsidRDefault="003839A5" w:rsidP="0056702F">
      <w:pPr>
        <w:spacing w:after="0"/>
        <w:rPr>
          <w:rFonts w:ascii="Times New Roman" w:hAnsi="Times New Roman" w:cs="Times New Roman"/>
          <w:bCs/>
        </w:rPr>
      </w:pPr>
    </w:p>
    <w:p w14:paraId="47447178" w14:textId="02333FC6" w:rsidR="00047C9D" w:rsidRPr="00081097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081097">
        <w:rPr>
          <w:rFonts w:ascii="Times New Roman" w:hAnsi="Times New Roman" w:cs="Times New Roman"/>
          <w:bCs/>
        </w:rPr>
        <w:t>23.</w:t>
      </w:r>
      <w:r w:rsidR="00081097">
        <w:rPr>
          <w:rFonts w:ascii="Times New Roman" w:hAnsi="Times New Roman" w:cs="Times New Roman"/>
          <w:bCs/>
        </w:rPr>
        <w:t xml:space="preserve"> Delineate the steps involved in the computation of regression</w:t>
      </w:r>
    </w:p>
    <w:p w14:paraId="0D7CD94C" w14:textId="1EE27AEF" w:rsidR="00047C9D" w:rsidRPr="00081097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081097">
        <w:rPr>
          <w:rFonts w:ascii="Times New Roman" w:hAnsi="Times New Roman" w:cs="Times New Roman"/>
          <w:bCs/>
        </w:rPr>
        <w:t>24.</w:t>
      </w:r>
      <w:r w:rsidR="00081097">
        <w:rPr>
          <w:rFonts w:ascii="Times New Roman" w:hAnsi="Times New Roman" w:cs="Times New Roman"/>
          <w:bCs/>
        </w:rPr>
        <w:t xml:space="preserve"> Explain the underlying assumptions, use &amp; limitations of chi-square tests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981E5" w14:textId="77777777" w:rsidR="007A4E4F" w:rsidRDefault="007A4E4F" w:rsidP="00017968">
      <w:pPr>
        <w:spacing w:after="0" w:line="240" w:lineRule="auto"/>
      </w:pPr>
      <w:r>
        <w:separator/>
      </w:r>
    </w:p>
  </w:endnote>
  <w:endnote w:type="continuationSeparator" w:id="0">
    <w:p w14:paraId="685E6CFC" w14:textId="77777777" w:rsidR="007A4E4F" w:rsidRDefault="007A4E4F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9176F" w14:textId="77777777" w:rsidR="007A4E4F" w:rsidRDefault="007A4E4F" w:rsidP="00017968">
      <w:pPr>
        <w:spacing w:after="0" w:line="240" w:lineRule="auto"/>
      </w:pPr>
      <w:r>
        <w:separator/>
      </w:r>
    </w:p>
  </w:footnote>
  <w:footnote w:type="continuationSeparator" w:id="0">
    <w:p w14:paraId="25B7E1F2" w14:textId="77777777" w:rsidR="007A4E4F" w:rsidRDefault="007A4E4F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81097"/>
    <w:rsid w:val="000B53B4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39A5"/>
    <w:rsid w:val="0038581B"/>
    <w:rsid w:val="003C6EFC"/>
    <w:rsid w:val="003E1B8C"/>
    <w:rsid w:val="003F3F09"/>
    <w:rsid w:val="00455A88"/>
    <w:rsid w:val="004E0F32"/>
    <w:rsid w:val="004F1228"/>
    <w:rsid w:val="005532B2"/>
    <w:rsid w:val="0056702F"/>
    <w:rsid w:val="00583AD2"/>
    <w:rsid w:val="0059029A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A4E4F"/>
    <w:rsid w:val="007B2EB9"/>
    <w:rsid w:val="007B5D9A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27B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38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Windows User</cp:lastModifiedBy>
  <cp:revision>7</cp:revision>
  <cp:lastPrinted>2025-01-06T11:19:00Z</cp:lastPrinted>
  <dcterms:created xsi:type="dcterms:W3CDTF">2025-07-03T04:55:00Z</dcterms:created>
  <dcterms:modified xsi:type="dcterms:W3CDTF">2026-01-22T09:14:00Z</dcterms:modified>
</cp:coreProperties>
</file>