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D361" w14:textId="77777777" w:rsidR="00DA511A" w:rsidRPr="00312E0B" w:rsidRDefault="00DA511A" w:rsidP="00DA511A">
      <w:pPr>
        <w:spacing w:after="0" w:line="276" w:lineRule="auto"/>
        <w:jc w:val="center"/>
        <w:rPr>
          <w:rFonts w:ascii="Times New Roman" w:hAnsi="Times New Roman" w:cs="Times New Roman"/>
          <w:b/>
          <w:bCs/>
        </w:rPr>
      </w:pPr>
      <w:bookmarkStart w:id="0" w:name="_Hlk192578829"/>
      <w:r w:rsidRPr="00312E0B">
        <w:rPr>
          <w:rFonts w:ascii="Times New Roman" w:hAnsi="Times New Roman" w:cs="Times New Roman"/>
          <w:b/>
          <w:bCs/>
        </w:rPr>
        <w:t>ANNA ADARSH COLLEGE FOR WOMEN (AUTONOMOUS)</w:t>
      </w:r>
    </w:p>
    <w:p w14:paraId="61181158" w14:textId="377F6106" w:rsidR="00DA511A" w:rsidRPr="00312E0B" w:rsidRDefault="00DA511A" w:rsidP="00DA511A">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sidR="00241005">
        <w:rPr>
          <w:rFonts w:ascii="Times New Roman" w:hAnsi="Times New Roman" w:cs="Times New Roman"/>
          <w:b/>
          <w:bCs/>
        </w:rPr>
        <w:t>Apr/May</w:t>
      </w:r>
      <w:r w:rsidRPr="00312E0B">
        <w:rPr>
          <w:rFonts w:ascii="Times New Roman" w:hAnsi="Times New Roman" w:cs="Times New Roman"/>
          <w:b/>
          <w:bCs/>
        </w:rPr>
        <w:t>- 202</w:t>
      </w:r>
      <w:r w:rsidR="00241005">
        <w:rPr>
          <w:rFonts w:ascii="Times New Roman" w:hAnsi="Times New Roman" w:cs="Times New Roman"/>
          <w:b/>
          <w:bCs/>
        </w:rPr>
        <w:t>6</w:t>
      </w:r>
    </w:p>
    <w:p w14:paraId="735E4664" w14:textId="159D16D6" w:rsidR="00DA511A" w:rsidRPr="00312E0B" w:rsidRDefault="00312E0B" w:rsidP="00DA511A">
      <w:pPr>
        <w:spacing w:after="0"/>
        <w:jc w:val="center"/>
        <w:rPr>
          <w:rFonts w:ascii="Times New Roman" w:hAnsi="Times New Roman" w:cs="Times New Roman"/>
          <w:b/>
          <w:bCs/>
        </w:rPr>
      </w:pPr>
      <w:r w:rsidRPr="00312E0B">
        <w:rPr>
          <w:rFonts w:ascii="Times New Roman" w:hAnsi="Times New Roman" w:cs="Times New Roman"/>
          <w:b/>
          <w:bCs/>
        </w:rPr>
        <w:t xml:space="preserve"> </w:t>
      </w:r>
    </w:p>
    <w:p w14:paraId="6B777BB8" w14:textId="26F6D5B7" w:rsidR="00B378E3" w:rsidRPr="00312E0B" w:rsidRDefault="00DA511A" w:rsidP="00EA1D09">
      <w:pPr>
        <w:rPr>
          <w:rFonts w:ascii="Times New Roman" w:hAnsi="Times New Roman" w:cs="Times New Roman"/>
          <w:b/>
          <w:bCs/>
        </w:rPr>
      </w:pPr>
      <w:r w:rsidRPr="00312E0B">
        <w:rPr>
          <w:rFonts w:ascii="Times New Roman" w:hAnsi="Times New Roman" w:cs="Times New Roman"/>
          <w:b/>
          <w:bCs/>
        </w:rPr>
        <w:t xml:space="preserve">Max. Marks: 75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TIME:3 Hr</w:t>
      </w:r>
      <w:r w:rsidR="00EA1D09" w:rsidRPr="00312E0B">
        <w:rPr>
          <w:rFonts w:ascii="Times New Roman" w:hAnsi="Times New Roman" w:cs="Times New Roman"/>
          <w:b/>
          <w:bCs/>
        </w:rPr>
        <w:t xml:space="preserve">s </w:t>
      </w:r>
    </w:p>
    <w:bookmarkEnd w:id="0"/>
    <w:p w14:paraId="61D23C5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A (10 × 2 = 20 Marks)</w:t>
      </w:r>
    </w:p>
    <w:p w14:paraId="596221EF" w14:textId="7C6DE2B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Answer </w:t>
      </w:r>
      <w:r w:rsidR="00312E0B" w:rsidRPr="00312E0B">
        <w:rPr>
          <w:rFonts w:ascii="Times New Roman" w:hAnsi="Times New Roman" w:cs="Times New Roman"/>
          <w:b/>
          <w:bCs/>
        </w:rPr>
        <w:t>all</w:t>
      </w:r>
      <w:r w:rsidRPr="00312E0B">
        <w:rPr>
          <w:rFonts w:ascii="Times New Roman" w:hAnsi="Times New Roman" w:cs="Times New Roman"/>
          <w:b/>
          <w:bCs/>
        </w:rPr>
        <w:t xml:space="preserve"> questions.</w:t>
      </w:r>
    </w:p>
    <w:p w14:paraId="0A32EDE8" w14:textId="10E3A6C7" w:rsidR="005F5C90" w:rsidRPr="00B35707" w:rsidRDefault="002E106D"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Define amalgamation</w:t>
      </w:r>
    </w:p>
    <w:p w14:paraId="5EDD9B8C" w14:textId="555EC81F" w:rsidR="005F5C90" w:rsidRPr="00B35707" w:rsidRDefault="002E106D"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Explain internal Reconstruction</w:t>
      </w:r>
    </w:p>
    <w:p w14:paraId="76A52186" w14:textId="46FC138D" w:rsidR="005F5C90" w:rsidRPr="00B35707" w:rsidRDefault="002E106D"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Write a short note</w:t>
      </w:r>
      <w:r w:rsidR="00F24242">
        <w:rPr>
          <w:rFonts w:ascii="Times New Roman" w:hAnsi="Times New Roman" w:cs="Times New Roman"/>
        </w:rPr>
        <w:t xml:space="preserve"> purchase consideration</w:t>
      </w:r>
    </w:p>
    <w:p w14:paraId="3803FF73" w14:textId="2C8F2273" w:rsidR="005F5C90" w:rsidRPr="00B35707" w:rsidRDefault="00F24242"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Give the meaning of statutory reserves in bank</w:t>
      </w:r>
    </w:p>
    <w:p w14:paraId="0C6BBCAA" w14:textId="69A9C483" w:rsidR="005F5C90" w:rsidRPr="00B35707" w:rsidRDefault="00F24242"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Write a note on Rebate on bills discounted</w:t>
      </w:r>
    </w:p>
    <w:p w14:paraId="1C319017" w14:textId="33EB3A66" w:rsidR="005F5C90" w:rsidRDefault="00F24242"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On 31</w:t>
      </w:r>
      <w:r w:rsidRPr="00F24242">
        <w:rPr>
          <w:rFonts w:ascii="Times New Roman" w:hAnsi="Times New Roman" w:cs="Times New Roman"/>
          <w:vertAlign w:val="superscript"/>
        </w:rPr>
        <w:t>st</w:t>
      </w:r>
      <w:r>
        <w:rPr>
          <w:rFonts w:ascii="Times New Roman" w:hAnsi="Times New Roman" w:cs="Times New Roman"/>
        </w:rPr>
        <w:t xml:space="preserve"> Dec 2018, Raj Bank Ltd. </w:t>
      </w:r>
      <w:r w:rsidR="007A3393">
        <w:rPr>
          <w:rFonts w:ascii="Times New Roman" w:hAnsi="Times New Roman" w:cs="Times New Roman"/>
        </w:rPr>
        <w:t>h</w:t>
      </w:r>
      <w:r>
        <w:rPr>
          <w:rFonts w:ascii="Times New Roman" w:hAnsi="Times New Roman" w:cs="Times New Roman"/>
        </w:rPr>
        <w:t>as the following bills</w:t>
      </w:r>
    </w:p>
    <w:tbl>
      <w:tblPr>
        <w:tblStyle w:val="TableGrid"/>
        <w:tblW w:w="0" w:type="auto"/>
        <w:tblInd w:w="786" w:type="dxa"/>
        <w:tblLook w:val="04A0" w:firstRow="1" w:lastRow="0" w:firstColumn="1" w:lastColumn="0" w:noHBand="0" w:noVBand="1"/>
      </w:tblPr>
      <w:tblGrid>
        <w:gridCol w:w="1521"/>
        <w:gridCol w:w="1597"/>
        <w:gridCol w:w="1578"/>
        <w:gridCol w:w="1694"/>
      </w:tblGrid>
      <w:tr w:rsidR="00F24242" w14:paraId="2E36EB9C" w14:textId="77777777" w:rsidTr="00F24242">
        <w:tc>
          <w:tcPr>
            <w:tcW w:w="1794" w:type="dxa"/>
          </w:tcPr>
          <w:p w14:paraId="1884FDE3" w14:textId="6BF161CB" w:rsidR="00F24242" w:rsidRDefault="00F24242" w:rsidP="00672F25">
            <w:pPr>
              <w:pStyle w:val="ListParagraph"/>
              <w:spacing w:line="276" w:lineRule="auto"/>
              <w:ind w:left="0"/>
              <w:jc w:val="center"/>
              <w:rPr>
                <w:rFonts w:ascii="Times New Roman" w:hAnsi="Times New Roman" w:cs="Times New Roman"/>
              </w:rPr>
            </w:pPr>
            <w:r>
              <w:rPr>
                <w:rFonts w:ascii="Times New Roman" w:hAnsi="Times New Roman" w:cs="Times New Roman"/>
              </w:rPr>
              <w:t>Dec 2018</w:t>
            </w:r>
          </w:p>
        </w:tc>
        <w:tc>
          <w:tcPr>
            <w:tcW w:w="1794" w:type="dxa"/>
          </w:tcPr>
          <w:p w14:paraId="7380AE08" w14:textId="77777777" w:rsidR="00F24242" w:rsidRDefault="00F24242" w:rsidP="00672F25">
            <w:pPr>
              <w:pStyle w:val="ListParagraph"/>
              <w:spacing w:line="276" w:lineRule="auto"/>
              <w:ind w:left="0"/>
              <w:jc w:val="center"/>
              <w:rPr>
                <w:rFonts w:ascii="Times New Roman" w:hAnsi="Times New Roman" w:cs="Times New Roman"/>
              </w:rPr>
            </w:pPr>
            <w:r>
              <w:rPr>
                <w:rFonts w:ascii="Times New Roman" w:hAnsi="Times New Roman" w:cs="Times New Roman"/>
              </w:rPr>
              <w:t>Amount</w:t>
            </w:r>
          </w:p>
          <w:p w14:paraId="410CB3E6" w14:textId="4601E341" w:rsidR="00672F25"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1794" w:type="dxa"/>
          </w:tcPr>
          <w:p w14:paraId="1F5E4E81" w14:textId="2CA148B1" w:rsidR="00F24242" w:rsidRDefault="00F24242" w:rsidP="00672F25">
            <w:pPr>
              <w:pStyle w:val="ListParagraph"/>
              <w:spacing w:line="276" w:lineRule="auto"/>
              <w:ind w:left="0"/>
              <w:jc w:val="center"/>
              <w:rPr>
                <w:rFonts w:ascii="Times New Roman" w:hAnsi="Times New Roman" w:cs="Times New Roman"/>
              </w:rPr>
            </w:pPr>
            <w:r>
              <w:rPr>
                <w:rFonts w:ascii="Times New Roman" w:hAnsi="Times New Roman" w:cs="Times New Roman"/>
              </w:rPr>
              <w:t>Term in months</w:t>
            </w:r>
          </w:p>
        </w:tc>
        <w:tc>
          <w:tcPr>
            <w:tcW w:w="1794" w:type="dxa"/>
          </w:tcPr>
          <w:p w14:paraId="7FF67D6E" w14:textId="21E957C0" w:rsidR="00F24242" w:rsidRDefault="00F24242" w:rsidP="00672F25">
            <w:pPr>
              <w:pStyle w:val="ListParagraph"/>
              <w:spacing w:line="276" w:lineRule="auto"/>
              <w:ind w:left="0"/>
              <w:jc w:val="center"/>
              <w:rPr>
                <w:rFonts w:ascii="Times New Roman" w:hAnsi="Times New Roman" w:cs="Times New Roman"/>
              </w:rPr>
            </w:pPr>
            <w:r>
              <w:rPr>
                <w:rFonts w:ascii="Times New Roman" w:hAnsi="Times New Roman" w:cs="Times New Roman"/>
              </w:rPr>
              <w:t>Discounting @ % per annum</w:t>
            </w:r>
          </w:p>
        </w:tc>
      </w:tr>
      <w:tr w:rsidR="00F24242" w14:paraId="3C032615" w14:textId="77777777" w:rsidTr="00F24242">
        <w:tc>
          <w:tcPr>
            <w:tcW w:w="1794" w:type="dxa"/>
          </w:tcPr>
          <w:p w14:paraId="0BF982E3" w14:textId="22232037" w:rsidR="00F24242" w:rsidRDefault="00F24242" w:rsidP="00F24242">
            <w:pPr>
              <w:pStyle w:val="ListParagraph"/>
              <w:spacing w:line="276" w:lineRule="auto"/>
              <w:ind w:left="0"/>
              <w:rPr>
                <w:rFonts w:ascii="Times New Roman" w:hAnsi="Times New Roman" w:cs="Times New Roman"/>
              </w:rPr>
            </w:pPr>
            <w:r>
              <w:rPr>
                <w:rFonts w:ascii="Times New Roman" w:hAnsi="Times New Roman" w:cs="Times New Roman"/>
              </w:rPr>
              <w:t>Nov 11</w:t>
            </w:r>
          </w:p>
        </w:tc>
        <w:tc>
          <w:tcPr>
            <w:tcW w:w="1794" w:type="dxa"/>
          </w:tcPr>
          <w:p w14:paraId="7E1EEF51" w14:textId="2481B4AB"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50,000</w:t>
            </w:r>
          </w:p>
        </w:tc>
        <w:tc>
          <w:tcPr>
            <w:tcW w:w="1794" w:type="dxa"/>
          </w:tcPr>
          <w:p w14:paraId="03CFE0C1" w14:textId="616A74CB"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4</w:t>
            </w:r>
          </w:p>
        </w:tc>
        <w:tc>
          <w:tcPr>
            <w:tcW w:w="1794" w:type="dxa"/>
          </w:tcPr>
          <w:p w14:paraId="58EDF5FF" w14:textId="5C6964C8"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6</w:t>
            </w:r>
          </w:p>
        </w:tc>
      </w:tr>
      <w:tr w:rsidR="00F24242" w14:paraId="4DCE9A38" w14:textId="77777777" w:rsidTr="00F24242">
        <w:tc>
          <w:tcPr>
            <w:tcW w:w="1794" w:type="dxa"/>
          </w:tcPr>
          <w:p w14:paraId="5FD8C36D" w14:textId="1A14F82F" w:rsidR="00F24242" w:rsidRDefault="00F24242" w:rsidP="00F24242">
            <w:pPr>
              <w:pStyle w:val="ListParagraph"/>
              <w:spacing w:line="276" w:lineRule="auto"/>
              <w:ind w:left="0"/>
              <w:rPr>
                <w:rFonts w:ascii="Times New Roman" w:hAnsi="Times New Roman" w:cs="Times New Roman"/>
              </w:rPr>
            </w:pPr>
            <w:r>
              <w:rPr>
                <w:rFonts w:ascii="Times New Roman" w:hAnsi="Times New Roman" w:cs="Times New Roman"/>
              </w:rPr>
              <w:t>Nov 16</w:t>
            </w:r>
          </w:p>
        </w:tc>
        <w:tc>
          <w:tcPr>
            <w:tcW w:w="1794" w:type="dxa"/>
          </w:tcPr>
          <w:p w14:paraId="19CE1799" w14:textId="2CB10EDB"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60,000</w:t>
            </w:r>
          </w:p>
        </w:tc>
        <w:tc>
          <w:tcPr>
            <w:tcW w:w="1794" w:type="dxa"/>
          </w:tcPr>
          <w:p w14:paraId="126C0ABF" w14:textId="4C0F7D5E"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3</w:t>
            </w:r>
          </w:p>
        </w:tc>
        <w:tc>
          <w:tcPr>
            <w:tcW w:w="1794" w:type="dxa"/>
          </w:tcPr>
          <w:p w14:paraId="55E503C6" w14:textId="524C310F"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5</w:t>
            </w:r>
          </w:p>
        </w:tc>
      </w:tr>
      <w:tr w:rsidR="00F24242" w14:paraId="1614E091" w14:textId="77777777" w:rsidTr="00F24242">
        <w:tc>
          <w:tcPr>
            <w:tcW w:w="1794" w:type="dxa"/>
          </w:tcPr>
          <w:p w14:paraId="09FF47A4" w14:textId="7417B668" w:rsidR="00F24242" w:rsidRDefault="00F24242" w:rsidP="00F24242">
            <w:pPr>
              <w:pStyle w:val="ListParagraph"/>
              <w:spacing w:line="276" w:lineRule="auto"/>
              <w:ind w:left="0"/>
              <w:rPr>
                <w:rFonts w:ascii="Times New Roman" w:hAnsi="Times New Roman" w:cs="Times New Roman"/>
              </w:rPr>
            </w:pPr>
            <w:r>
              <w:rPr>
                <w:rFonts w:ascii="Times New Roman" w:hAnsi="Times New Roman" w:cs="Times New Roman"/>
              </w:rPr>
              <w:t>Nov 7</w:t>
            </w:r>
          </w:p>
        </w:tc>
        <w:tc>
          <w:tcPr>
            <w:tcW w:w="1794" w:type="dxa"/>
          </w:tcPr>
          <w:p w14:paraId="216C0445" w14:textId="2EE9FBB7"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40,000</w:t>
            </w:r>
          </w:p>
        </w:tc>
        <w:tc>
          <w:tcPr>
            <w:tcW w:w="1794" w:type="dxa"/>
          </w:tcPr>
          <w:p w14:paraId="47EC8C8E" w14:textId="09494F07"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4</w:t>
            </w:r>
          </w:p>
        </w:tc>
        <w:tc>
          <w:tcPr>
            <w:tcW w:w="1794" w:type="dxa"/>
          </w:tcPr>
          <w:p w14:paraId="58D8F3FC" w14:textId="6F7260AB" w:rsidR="00F24242" w:rsidRDefault="00672F25" w:rsidP="00672F25">
            <w:pPr>
              <w:pStyle w:val="ListParagraph"/>
              <w:spacing w:line="276" w:lineRule="auto"/>
              <w:ind w:left="0"/>
              <w:jc w:val="center"/>
              <w:rPr>
                <w:rFonts w:ascii="Times New Roman" w:hAnsi="Times New Roman" w:cs="Times New Roman"/>
              </w:rPr>
            </w:pPr>
            <w:r>
              <w:rPr>
                <w:rFonts w:ascii="Times New Roman" w:hAnsi="Times New Roman" w:cs="Times New Roman"/>
              </w:rPr>
              <w:t>5.5</w:t>
            </w:r>
          </w:p>
        </w:tc>
      </w:tr>
    </w:tbl>
    <w:p w14:paraId="281E5A7B" w14:textId="4D94681C" w:rsidR="00F24242" w:rsidRPr="00B35707" w:rsidRDefault="00672F25" w:rsidP="00F24242">
      <w:pPr>
        <w:pStyle w:val="ListParagraph"/>
        <w:spacing w:line="276" w:lineRule="auto"/>
        <w:ind w:left="786"/>
        <w:rPr>
          <w:rFonts w:ascii="Times New Roman" w:hAnsi="Times New Roman" w:cs="Times New Roman"/>
        </w:rPr>
      </w:pPr>
      <w:r>
        <w:rPr>
          <w:rFonts w:ascii="Times New Roman" w:hAnsi="Times New Roman" w:cs="Times New Roman"/>
        </w:rPr>
        <w:t>Calculate the rebate on bills discounted.</w:t>
      </w:r>
    </w:p>
    <w:p w14:paraId="34717D06" w14:textId="00745A50" w:rsidR="005F5C90" w:rsidRDefault="00672F25"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From the following calculate the claim amount to be shown in the revenue account</w:t>
      </w:r>
    </w:p>
    <w:p w14:paraId="05C99104" w14:textId="1E4180FB" w:rsidR="00672F25" w:rsidRDefault="00E805DB" w:rsidP="00E805DB">
      <w:pPr>
        <w:pStyle w:val="ListParagraph"/>
        <w:spacing w:line="276" w:lineRule="auto"/>
        <w:ind w:left="5040"/>
        <w:rPr>
          <w:rFonts w:ascii="Times New Roman" w:hAnsi="Times New Roman" w:cs="Times New Roman"/>
        </w:rPr>
      </w:pPr>
      <w:r>
        <w:rPr>
          <w:rFonts w:ascii="Times New Roman" w:hAnsi="Times New Roman" w:cs="Times New Roman"/>
        </w:rPr>
        <w:t xml:space="preserve">    Rs.</w:t>
      </w:r>
    </w:p>
    <w:p w14:paraId="24B77609" w14:textId="6B481FF9" w:rsidR="00E805DB" w:rsidRDefault="00E805DB" w:rsidP="00672F25">
      <w:pPr>
        <w:pStyle w:val="ListParagraph"/>
        <w:spacing w:line="276" w:lineRule="auto"/>
        <w:ind w:left="786"/>
        <w:rPr>
          <w:rFonts w:ascii="Times New Roman" w:hAnsi="Times New Roman" w:cs="Times New Roman"/>
        </w:rPr>
      </w:pPr>
      <w:r>
        <w:rPr>
          <w:rFonts w:ascii="Times New Roman" w:hAnsi="Times New Roman" w:cs="Times New Roman"/>
        </w:rPr>
        <w:t xml:space="preserve">Total claims paid during the year </w:t>
      </w:r>
      <w:r>
        <w:rPr>
          <w:rFonts w:ascii="Times New Roman" w:hAnsi="Times New Roman" w:cs="Times New Roman"/>
        </w:rPr>
        <w:tab/>
      </w:r>
      <w:r>
        <w:rPr>
          <w:rFonts w:ascii="Times New Roman" w:hAnsi="Times New Roman" w:cs="Times New Roman"/>
        </w:rPr>
        <w:tab/>
        <w:t>64,500</w:t>
      </w:r>
    </w:p>
    <w:p w14:paraId="19859848" w14:textId="0045610F" w:rsidR="00E805DB" w:rsidRDefault="00E805DB" w:rsidP="00672F25">
      <w:pPr>
        <w:pStyle w:val="ListParagraph"/>
        <w:spacing w:line="276" w:lineRule="auto"/>
        <w:ind w:left="786"/>
        <w:rPr>
          <w:rFonts w:ascii="Times New Roman" w:hAnsi="Times New Roman" w:cs="Times New Roman"/>
        </w:rPr>
      </w:pPr>
      <w:r>
        <w:rPr>
          <w:rFonts w:ascii="Times New Roman" w:hAnsi="Times New Roman" w:cs="Times New Roman"/>
        </w:rPr>
        <w:t>Outstanding claims at the beginning</w:t>
      </w:r>
      <w:r>
        <w:rPr>
          <w:rFonts w:ascii="Times New Roman" w:hAnsi="Times New Roman" w:cs="Times New Roman"/>
        </w:rPr>
        <w:tab/>
      </w:r>
      <w:r>
        <w:rPr>
          <w:rFonts w:ascii="Times New Roman" w:hAnsi="Times New Roman" w:cs="Times New Roman"/>
        </w:rPr>
        <w:tab/>
        <w:t>13,500</w:t>
      </w:r>
    </w:p>
    <w:p w14:paraId="74B1D381" w14:textId="07ED980C" w:rsidR="00E805DB" w:rsidRDefault="00E805DB" w:rsidP="00672F25">
      <w:pPr>
        <w:pStyle w:val="ListParagraph"/>
        <w:spacing w:line="276" w:lineRule="auto"/>
        <w:ind w:left="786"/>
        <w:rPr>
          <w:rFonts w:ascii="Times New Roman" w:hAnsi="Times New Roman" w:cs="Times New Roman"/>
        </w:rPr>
      </w:pPr>
      <w:r>
        <w:rPr>
          <w:rFonts w:ascii="Times New Roman" w:hAnsi="Times New Roman" w:cs="Times New Roman"/>
        </w:rPr>
        <w:t>Outstanding claims at the end</w:t>
      </w:r>
      <w:r>
        <w:rPr>
          <w:rFonts w:ascii="Times New Roman" w:hAnsi="Times New Roman" w:cs="Times New Roman"/>
        </w:rPr>
        <w:tab/>
      </w:r>
      <w:r>
        <w:rPr>
          <w:rFonts w:ascii="Times New Roman" w:hAnsi="Times New Roman" w:cs="Times New Roman"/>
        </w:rPr>
        <w:tab/>
        <w:t xml:space="preserve">  9,000</w:t>
      </w:r>
    </w:p>
    <w:p w14:paraId="230947A8" w14:textId="37F9DDA6" w:rsidR="00E805DB" w:rsidRPr="00B35707" w:rsidRDefault="00E805DB" w:rsidP="00672F25">
      <w:pPr>
        <w:pStyle w:val="ListParagraph"/>
        <w:spacing w:line="276" w:lineRule="auto"/>
        <w:ind w:left="786"/>
        <w:rPr>
          <w:rFonts w:ascii="Times New Roman" w:hAnsi="Times New Roman" w:cs="Times New Roman"/>
        </w:rPr>
      </w:pPr>
      <w:r>
        <w:rPr>
          <w:rFonts w:ascii="Times New Roman" w:hAnsi="Times New Roman" w:cs="Times New Roman"/>
        </w:rPr>
        <w:t>Reinsurance claims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12,500</w:t>
      </w:r>
    </w:p>
    <w:p w14:paraId="00D631A4" w14:textId="2AB14A0D" w:rsidR="005F5C90" w:rsidRDefault="00EB3E9F"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Calculate premium for the current year from the following particulars</w:t>
      </w:r>
    </w:p>
    <w:p w14:paraId="3BD15356" w14:textId="5A08C42D" w:rsidR="00EB3E9F" w:rsidRDefault="00D044CB" w:rsidP="00D044CB">
      <w:pPr>
        <w:pStyle w:val="ListParagraph"/>
        <w:spacing w:line="276" w:lineRule="auto"/>
        <w:ind w:left="5760"/>
        <w:rPr>
          <w:rFonts w:ascii="Times New Roman" w:hAnsi="Times New Roman" w:cs="Times New Roman"/>
        </w:rPr>
      </w:pPr>
      <w:r>
        <w:rPr>
          <w:rFonts w:ascii="Times New Roman" w:hAnsi="Times New Roman" w:cs="Times New Roman"/>
        </w:rPr>
        <w:t xml:space="preserve">       Rs.</w:t>
      </w:r>
    </w:p>
    <w:p w14:paraId="33EACD5F" w14:textId="504E44D9" w:rsidR="00EB3E9F" w:rsidRDefault="00EB3E9F" w:rsidP="00EB3E9F">
      <w:pPr>
        <w:pStyle w:val="ListParagraph"/>
        <w:spacing w:line="276" w:lineRule="auto"/>
        <w:ind w:left="786"/>
        <w:rPr>
          <w:rFonts w:ascii="Times New Roman" w:hAnsi="Times New Roman" w:cs="Times New Roman"/>
        </w:rPr>
      </w:pPr>
      <w:r>
        <w:rPr>
          <w:rFonts w:ascii="Times New Roman" w:hAnsi="Times New Roman" w:cs="Times New Roman"/>
        </w:rPr>
        <w:t>Premium received on life policies during the year</w:t>
      </w:r>
      <w:r>
        <w:rPr>
          <w:rFonts w:ascii="Times New Roman" w:hAnsi="Times New Roman" w:cs="Times New Roman"/>
        </w:rPr>
        <w:tab/>
        <w:t>40,00,000</w:t>
      </w:r>
    </w:p>
    <w:p w14:paraId="4A5C69B7" w14:textId="5F21D4CE" w:rsidR="00EB3E9F" w:rsidRDefault="00EB3E9F" w:rsidP="00EB3E9F">
      <w:pPr>
        <w:pStyle w:val="ListParagraph"/>
        <w:spacing w:line="276" w:lineRule="auto"/>
        <w:ind w:left="786"/>
        <w:rPr>
          <w:rFonts w:ascii="Times New Roman" w:hAnsi="Times New Roman" w:cs="Times New Roman"/>
        </w:rPr>
      </w:pPr>
      <w:r>
        <w:rPr>
          <w:rFonts w:ascii="Times New Roman" w:hAnsi="Times New Roman" w:cs="Times New Roman"/>
        </w:rPr>
        <w:t>Reinsurance premium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1,60,000</w:t>
      </w:r>
    </w:p>
    <w:p w14:paraId="51DE82D1" w14:textId="7FA82CC7" w:rsidR="00EB3E9F" w:rsidRDefault="00EB3E9F" w:rsidP="00EB3E9F">
      <w:pPr>
        <w:pStyle w:val="ListParagraph"/>
        <w:spacing w:line="276" w:lineRule="auto"/>
        <w:ind w:left="786"/>
        <w:rPr>
          <w:rFonts w:ascii="Times New Roman" w:hAnsi="Times New Roman" w:cs="Times New Roman"/>
        </w:rPr>
      </w:pPr>
      <w:r>
        <w:rPr>
          <w:rFonts w:ascii="Times New Roman" w:hAnsi="Times New Roman" w:cs="Times New Roman"/>
        </w:rPr>
        <w:t>Bonus in reduction of premium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80,000</w:t>
      </w:r>
    </w:p>
    <w:p w14:paraId="0E66189C" w14:textId="5603399B" w:rsidR="00EB3E9F" w:rsidRDefault="00EB3E9F" w:rsidP="00EB3E9F">
      <w:pPr>
        <w:pStyle w:val="ListParagraph"/>
        <w:spacing w:line="276" w:lineRule="auto"/>
        <w:ind w:left="786"/>
        <w:rPr>
          <w:rFonts w:ascii="Times New Roman" w:hAnsi="Times New Roman" w:cs="Times New Roman"/>
        </w:rPr>
      </w:pPr>
      <w:r>
        <w:rPr>
          <w:rFonts w:ascii="Times New Roman" w:hAnsi="Times New Roman" w:cs="Times New Roman"/>
        </w:rPr>
        <w:t>Premium outstanding at the end of last year</w:t>
      </w:r>
      <w:r>
        <w:rPr>
          <w:rFonts w:ascii="Times New Roman" w:hAnsi="Times New Roman" w:cs="Times New Roman"/>
        </w:rPr>
        <w:tab/>
      </w:r>
      <w:r>
        <w:rPr>
          <w:rFonts w:ascii="Times New Roman" w:hAnsi="Times New Roman" w:cs="Times New Roman"/>
        </w:rPr>
        <w:tab/>
        <w:t xml:space="preserve">  1,92,000</w:t>
      </w:r>
    </w:p>
    <w:p w14:paraId="46E26744" w14:textId="429F7959" w:rsidR="00EB3E9F" w:rsidRPr="00B35707" w:rsidRDefault="00EB3E9F" w:rsidP="00EB3E9F">
      <w:pPr>
        <w:pStyle w:val="ListParagraph"/>
        <w:spacing w:line="276" w:lineRule="auto"/>
        <w:ind w:left="786"/>
        <w:rPr>
          <w:rFonts w:ascii="Times New Roman" w:hAnsi="Times New Roman" w:cs="Times New Roman"/>
        </w:rPr>
      </w:pPr>
      <w:r>
        <w:rPr>
          <w:rFonts w:ascii="Times New Roman" w:hAnsi="Times New Roman" w:cs="Times New Roman"/>
        </w:rPr>
        <w:t>Premium outstanding at the end of the current year   1,28,000</w:t>
      </w:r>
    </w:p>
    <w:p w14:paraId="343B079E" w14:textId="5A5A6F22" w:rsidR="005F5C90" w:rsidRPr="00B35707" w:rsidRDefault="00EB3E9F"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‘X’ Ltd purchased 60% shares of ‘Y’ Ltd on 1-1-</w:t>
      </w:r>
      <w:r w:rsidR="000F5C74">
        <w:rPr>
          <w:rFonts w:ascii="Times New Roman" w:hAnsi="Times New Roman" w:cs="Times New Roman"/>
        </w:rPr>
        <w:t>2020 when the balance on their P &amp; L A/c and General reserve were Rs.1,50,000 and Rs.1,60,000 respectively. On 31-12-2020, the Balance sheet of Y Ltd, showed P &amp; L A/c balance of Rs.4,00,000 and General reserve Rs.3,00,000. Calculate capital profits and revenue profits.</w:t>
      </w:r>
      <w:r>
        <w:rPr>
          <w:rFonts w:ascii="Times New Roman" w:hAnsi="Times New Roman" w:cs="Times New Roman"/>
        </w:rPr>
        <w:t xml:space="preserve"> </w:t>
      </w:r>
    </w:p>
    <w:p w14:paraId="57A0043A" w14:textId="6A545EC1" w:rsidR="005F5C90" w:rsidRDefault="006D5A12"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 xml:space="preserve">S Ltd. has capital of Rs.15,00,000 in shares of Rs.100 each. Out of this H Ltd purchased 75% shares at Rs.17,50,000. The profit of S Ltd. at the time of purchase of shares by H Ltd. were Rs.7,50,000. S Ltd decided to make a bonus issue. Calculate the cost of control after the issue of bonus shares </w:t>
      </w:r>
    </w:p>
    <w:p w14:paraId="5ECEDF42" w14:textId="480BBF56" w:rsidR="001B49E8" w:rsidRDefault="00242B7F" w:rsidP="001B49E8">
      <w:pPr>
        <w:pStyle w:val="ListParagraph"/>
        <w:numPr>
          <w:ilvl w:val="0"/>
          <w:numId w:val="11"/>
        </w:numPr>
        <w:tabs>
          <w:tab w:val="left" w:pos="120"/>
          <w:tab w:val="left" w:pos="600"/>
        </w:tabs>
        <w:spacing w:after="0" w:line="240" w:lineRule="auto"/>
        <w:rPr>
          <w:rFonts w:ascii="Times New Roman" w:hAnsi="Times New Roman" w:cs="Times New Roman"/>
          <w:b/>
          <w:bCs/>
        </w:rPr>
      </w:pPr>
      <w:r>
        <w:rPr>
          <w:rFonts w:ascii="Times New Roman" w:hAnsi="Times New Roman" w:cs="Times New Roman"/>
        </w:rPr>
        <w:t>Who are called as secured creditors?</w:t>
      </w:r>
    </w:p>
    <w:p w14:paraId="3A81E8CA" w14:textId="50B86B64" w:rsidR="004C5F25" w:rsidRPr="007D7FE5" w:rsidRDefault="007D7FE5" w:rsidP="001B49E8">
      <w:pPr>
        <w:pStyle w:val="ListParagraph"/>
        <w:numPr>
          <w:ilvl w:val="0"/>
          <w:numId w:val="11"/>
        </w:numPr>
        <w:tabs>
          <w:tab w:val="left" w:pos="120"/>
          <w:tab w:val="left" w:pos="600"/>
        </w:tabs>
        <w:spacing w:after="0" w:line="240" w:lineRule="auto"/>
        <w:rPr>
          <w:rFonts w:ascii="Times New Roman" w:hAnsi="Times New Roman" w:cs="Times New Roman"/>
          <w:b/>
          <w:bCs/>
        </w:rPr>
      </w:pPr>
      <w:r>
        <w:rPr>
          <w:rFonts w:ascii="Times New Roman" w:hAnsi="Times New Roman" w:cs="Times New Roman"/>
        </w:rPr>
        <w:t xml:space="preserve">From the following particulars, calculate unsecured creditors </w:t>
      </w:r>
    </w:p>
    <w:tbl>
      <w:tblPr>
        <w:tblStyle w:val="TableGrid"/>
        <w:tblW w:w="0" w:type="auto"/>
        <w:tblInd w:w="786" w:type="dxa"/>
        <w:tblLook w:val="04A0" w:firstRow="1" w:lastRow="0" w:firstColumn="1" w:lastColumn="0" w:noHBand="0" w:noVBand="1"/>
      </w:tblPr>
      <w:tblGrid>
        <w:gridCol w:w="5163"/>
        <w:gridCol w:w="1227"/>
      </w:tblGrid>
      <w:tr w:rsidR="007D7FE5" w14:paraId="7EBFE336" w14:textId="77777777" w:rsidTr="007D7FE5">
        <w:tc>
          <w:tcPr>
            <w:tcW w:w="5163" w:type="dxa"/>
          </w:tcPr>
          <w:p w14:paraId="1A9AEB73" w14:textId="77777777" w:rsidR="007D7FE5" w:rsidRDefault="007D7FE5" w:rsidP="007D7FE5">
            <w:pPr>
              <w:pStyle w:val="ListParagraph"/>
              <w:tabs>
                <w:tab w:val="left" w:pos="120"/>
                <w:tab w:val="left" w:pos="600"/>
              </w:tabs>
              <w:ind w:left="0"/>
              <w:rPr>
                <w:rFonts w:ascii="Times New Roman" w:hAnsi="Times New Roman" w:cs="Times New Roman"/>
                <w:b/>
                <w:bCs/>
              </w:rPr>
            </w:pPr>
          </w:p>
        </w:tc>
        <w:tc>
          <w:tcPr>
            <w:tcW w:w="1227" w:type="dxa"/>
          </w:tcPr>
          <w:p w14:paraId="44474F74" w14:textId="3FB85689" w:rsidR="007D7FE5" w:rsidRPr="007D7FE5" w:rsidRDefault="007D7FE5" w:rsidP="007D7FE5">
            <w:pPr>
              <w:pStyle w:val="ListParagraph"/>
              <w:tabs>
                <w:tab w:val="left" w:pos="120"/>
                <w:tab w:val="left" w:pos="600"/>
              </w:tabs>
              <w:ind w:left="0"/>
              <w:jc w:val="center"/>
              <w:rPr>
                <w:rFonts w:ascii="Times New Roman" w:hAnsi="Times New Roman" w:cs="Times New Roman"/>
              </w:rPr>
            </w:pPr>
            <w:r w:rsidRPr="007D7FE5">
              <w:rPr>
                <w:rFonts w:ascii="Times New Roman" w:hAnsi="Times New Roman" w:cs="Times New Roman"/>
              </w:rPr>
              <w:t>Rs.</w:t>
            </w:r>
          </w:p>
        </w:tc>
      </w:tr>
      <w:tr w:rsidR="007D7FE5" w14:paraId="79B7AE89" w14:textId="77777777" w:rsidTr="007D7FE5">
        <w:tc>
          <w:tcPr>
            <w:tcW w:w="5163" w:type="dxa"/>
          </w:tcPr>
          <w:p w14:paraId="227C9929" w14:textId="0CB86FC1" w:rsidR="007D7FE5" w:rsidRPr="007D7FE5" w:rsidRDefault="007D7FE5" w:rsidP="007D7FE5">
            <w:pPr>
              <w:pStyle w:val="ListParagraph"/>
              <w:tabs>
                <w:tab w:val="left" w:pos="120"/>
                <w:tab w:val="left" w:pos="600"/>
              </w:tabs>
              <w:ind w:left="0"/>
              <w:rPr>
                <w:rFonts w:ascii="Times New Roman" w:hAnsi="Times New Roman" w:cs="Times New Roman"/>
              </w:rPr>
            </w:pPr>
            <w:r>
              <w:rPr>
                <w:rFonts w:ascii="Times New Roman" w:hAnsi="Times New Roman" w:cs="Times New Roman"/>
              </w:rPr>
              <w:t>Unsecured creditors</w:t>
            </w:r>
          </w:p>
        </w:tc>
        <w:tc>
          <w:tcPr>
            <w:tcW w:w="1227" w:type="dxa"/>
          </w:tcPr>
          <w:p w14:paraId="210C8E31" w14:textId="7FCC1E29" w:rsidR="007D7FE5" w:rsidRPr="007D7FE5" w:rsidRDefault="00E6519A" w:rsidP="007D7FE5">
            <w:pPr>
              <w:pStyle w:val="ListParagraph"/>
              <w:tabs>
                <w:tab w:val="left" w:pos="120"/>
                <w:tab w:val="left" w:pos="600"/>
              </w:tabs>
              <w:ind w:left="0"/>
              <w:jc w:val="right"/>
              <w:rPr>
                <w:rFonts w:ascii="Times New Roman" w:hAnsi="Times New Roman" w:cs="Times New Roman"/>
              </w:rPr>
            </w:pPr>
            <w:r>
              <w:rPr>
                <w:rFonts w:ascii="Times New Roman" w:hAnsi="Times New Roman" w:cs="Times New Roman"/>
              </w:rPr>
              <w:t>3,80,000</w:t>
            </w:r>
          </w:p>
        </w:tc>
      </w:tr>
      <w:tr w:rsidR="007D7FE5" w14:paraId="360E2DC0" w14:textId="77777777" w:rsidTr="007D7FE5">
        <w:tc>
          <w:tcPr>
            <w:tcW w:w="5163" w:type="dxa"/>
          </w:tcPr>
          <w:p w14:paraId="16AFBB94" w14:textId="06D4FCEC" w:rsidR="007D7FE5" w:rsidRPr="007D7FE5" w:rsidRDefault="007D7FE5" w:rsidP="007D7FE5">
            <w:pPr>
              <w:pStyle w:val="ListParagraph"/>
              <w:tabs>
                <w:tab w:val="left" w:pos="120"/>
                <w:tab w:val="left" w:pos="600"/>
              </w:tabs>
              <w:ind w:left="0"/>
              <w:rPr>
                <w:rFonts w:ascii="Times New Roman" w:hAnsi="Times New Roman" w:cs="Times New Roman"/>
              </w:rPr>
            </w:pPr>
            <w:r>
              <w:rPr>
                <w:rFonts w:ascii="Times New Roman" w:hAnsi="Times New Roman" w:cs="Times New Roman"/>
              </w:rPr>
              <w:t>One month’s salary in arrears</w:t>
            </w:r>
          </w:p>
        </w:tc>
        <w:tc>
          <w:tcPr>
            <w:tcW w:w="1227" w:type="dxa"/>
          </w:tcPr>
          <w:p w14:paraId="6EBBCF57" w14:textId="1804DB5C" w:rsidR="007D7FE5" w:rsidRPr="007D7FE5" w:rsidRDefault="00E6519A" w:rsidP="007D7FE5">
            <w:pPr>
              <w:pStyle w:val="ListParagraph"/>
              <w:tabs>
                <w:tab w:val="left" w:pos="120"/>
                <w:tab w:val="left" w:pos="600"/>
              </w:tabs>
              <w:ind w:left="0"/>
              <w:jc w:val="right"/>
              <w:rPr>
                <w:rFonts w:ascii="Times New Roman" w:hAnsi="Times New Roman" w:cs="Times New Roman"/>
              </w:rPr>
            </w:pPr>
            <w:r>
              <w:rPr>
                <w:rFonts w:ascii="Times New Roman" w:hAnsi="Times New Roman" w:cs="Times New Roman"/>
              </w:rPr>
              <w:t>4,000</w:t>
            </w:r>
          </w:p>
        </w:tc>
      </w:tr>
      <w:tr w:rsidR="007D7FE5" w14:paraId="1C34FEAC" w14:textId="77777777" w:rsidTr="007D7FE5">
        <w:tc>
          <w:tcPr>
            <w:tcW w:w="5163" w:type="dxa"/>
          </w:tcPr>
          <w:p w14:paraId="58FDDD04" w14:textId="05A0CDC5" w:rsidR="007D7FE5" w:rsidRPr="007D7FE5" w:rsidRDefault="007D7FE5" w:rsidP="007D7FE5">
            <w:pPr>
              <w:pStyle w:val="ListParagraph"/>
              <w:tabs>
                <w:tab w:val="left" w:pos="120"/>
                <w:tab w:val="left" w:pos="600"/>
              </w:tabs>
              <w:ind w:left="0"/>
              <w:rPr>
                <w:rFonts w:ascii="Times New Roman" w:hAnsi="Times New Roman" w:cs="Times New Roman"/>
              </w:rPr>
            </w:pPr>
            <w:r>
              <w:rPr>
                <w:rFonts w:ascii="Times New Roman" w:hAnsi="Times New Roman" w:cs="Times New Roman"/>
              </w:rPr>
              <w:t>Bills payable</w:t>
            </w:r>
          </w:p>
        </w:tc>
        <w:tc>
          <w:tcPr>
            <w:tcW w:w="1227" w:type="dxa"/>
          </w:tcPr>
          <w:p w14:paraId="1E14BA1F" w14:textId="25D0B31F" w:rsidR="007D7FE5" w:rsidRPr="007D7FE5" w:rsidRDefault="00E6519A" w:rsidP="007D7FE5">
            <w:pPr>
              <w:pStyle w:val="ListParagraph"/>
              <w:tabs>
                <w:tab w:val="left" w:pos="120"/>
                <w:tab w:val="left" w:pos="600"/>
              </w:tabs>
              <w:ind w:left="0"/>
              <w:jc w:val="right"/>
              <w:rPr>
                <w:rFonts w:ascii="Times New Roman" w:hAnsi="Times New Roman" w:cs="Times New Roman"/>
              </w:rPr>
            </w:pPr>
            <w:r>
              <w:rPr>
                <w:rFonts w:ascii="Times New Roman" w:hAnsi="Times New Roman" w:cs="Times New Roman"/>
              </w:rPr>
              <w:t>1,00,000</w:t>
            </w:r>
          </w:p>
        </w:tc>
      </w:tr>
      <w:tr w:rsidR="007D7FE5" w14:paraId="7DABCF39" w14:textId="77777777" w:rsidTr="007D7FE5">
        <w:tc>
          <w:tcPr>
            <w:tcW w:w="5163" w:type="dxa"/>
          </w:tcPr>
          <w:p w14:paraId="381AC3EF" w14:textId="3DC1A587" w:rsidR="007D7FE5" w:rsidRPr="007D7FE5" w:rsidRDefault="007D7FE5" w:rsidP="007D7FE5">
            <w:pPr>
              <w:pStyle w:val="ListParagraph"/>
              <w:tabs>
                <w:tab w:val="left" w:pos="120"/>
                <w:tab w:val="left" w:pos="600"/>
              </w:tabs>
              <w:ind w:left="0"/>
              <w:rPr>
                <w:rFonts w:ascii="Times New Roman" w:hAnsi="Times New Roman" w:cs="Times New Roman"/>
              </w:rPr>
            </w:pPr>
            <w:r>
              <w:rPr>
                <w:rFonts w:ascii="Times New Roman" w:hAnsi="Times New Roman" w:cs="Times New Roman"/>
              </w:rPr>
              <w:t>Bank overdraft</w:t>
            </w:r>
          </w:p>
        </w:tc>
        <w:tc>
          <w:tcPr>
            <w:tcW w:w="1227" w:type="dxa"/>
          </w:tcPr>
          <w:p w14:paraId="75DB6B2F" w14:textId="3925254D" w:rsidR="007D7FE5" w:rsidRPr="007D7FE5" w:rsidRDefault="00E6519A" w:rsidP="007D7FE5">
            <w:pPr>
              <w:pStyle w:val="ListParagraph"/>
              <w:tabs>
                <w:tab w:val="left" w:pos="120"/>
                <w:tab w:val="left" w:pos="600"/>
              </w:tabs>
              <w:ind w:left="0"/>
              <w:jc w:val="right"/>
              <w:rPr>
                <w:rFonts w:ascii="Times New Roman" w:hAnsi="Times New Roman" w:cs="Times New Roman"/>
              </w:rPr>
            </w:pPr>
            <w:r>
              <w:rPr>
                <w:rFonts w:ascii="Times New Roman" w:hAnsi="Times New Roman" w:cs="Times New Roman"/>
              </w:rPr>
              <w:t>40,000</w:t>
            </w:r>
          </w:p>
        </w:tc>
      </w:tr>
      <w:tr w:rsidR="007D7FE5" w14:paraId="3C07E171" w14:textId="77777777" w:rsidTr="007D7FE5">
        <w:tc>
          <w:tcPr>
            <w:tcW w:w="5163" w:type="dxa"/>
          </w:tcPr>
          <w:p w14:paraId="4339C64D" w14:textId="207ECE74" w:rsidR="007D7FE5" w:rsidRPr="007D7FE5" w:rsidRDefault="007D7FE5" w:rsidP="007D7FE5">
            <w:pPr>
              <w:pStyle w:val="ListParagraph"/>
              <w:tabs>
                <w:tab w:val="left" w:pos="120"/>
                <w:tab w:val="left" w:pos="600"/>
              </w:tabs>
              <w:ind w:left="0"/>
              <w:rPr>
                <w:rFonts w:ascii="Times New Roman" w:hAnsi="Times New Roman" w:cs="Times New Roman"/>
              </w:rPr>
            </w:pPr>
            <w:r>
              <w:rPr>
                <w:rFonts w:ascii="Times New Roman" w:hAnsi="Times New Roman" w:cs="Times New Roman"/>
              </w:rPr>
              <w:t>Liability on bills discounted</w:t>
            </w:r>
          </w:p>
        </w:tc>
        <w:tc>
          <w:tcPr>
            <w:tcW w:w="1227" w:type="dxa"/>
          </w:tcPr>
          <w:p w14:paraId="1A7956E9" w14:textId="521C53EF" w:rsidR="007D7FE5" w:rsidRPr="007D7FE5" w:rsidRDefault="00E6519A" w:rsidP="007D7FE5">
            <w:pPr>
              <w:pStyle w:val="ListParagraph"/>
              <w:tabs>
                <w:tab w:val="left" w:pos="120"/>
                <w:tab w:val="left" w:pos="600"/>
              </w:tabs>
              <w:ind w:left="0"/>
              <w:jc w:val="right"/>
              <w:rPr>
                <w:rFonts w:ascii="Times New Roman" w:hAnsi="Times New Roman" w:cs="Times New Roman"/>
              </w:rPr>
            </w:pPr>
            <w:r>
              <w:rPr>
                <w:rFonts w:ascii="Times New Roman" w:hAnsi="Times New Roman" w:cs="Times New Roman"/>
              </w:rPr>
              <w:t>60,000</w:t>
            </w:r>
          </w:p>
        </w:tc>
      </w:tr>
      <w:tr w:rsidR="007D7FE5" w14:paraId="303798FD" w14:textId="77777777" w:rsidTr="007D7FE5">
        <w:tc>
          <w:tcPr>
            <w:tcW w:w="5163" w:type="dxa"/>
          </w:tcPr>
          <w:p w14:paraId="1B271A65" w14:textId="040BC744" w:rsidR="007D7FE5" w:rsidRDefault="007D7FE5" w:rsidP="007D7FE5">
            <w:pPr>
              <w:pStyle w:val="ListParagraph"/>
              <w:tabs>
                <w:tab w:val="left" w:pos="120"/>
                <w:tab w:val="left" w:pos="600"/>
              </w:tabs>
              <w:ind w:left="0"/>
              <w:rPr>
                <w:rFonts w:ascii="Times New Roman" w:hAnsi="Times New Roman" w:cs="Times New Roman"/>
              </w:rPr>
            </w:pPr>
            <w:r>
              <w:rPr>
                <w:rFonts w:ascii="Times New Roman" w:hAnsi="Times New Roman" w:cs="Times New Roman"/>
              </w:rPr>
              <w:t>Partly secured creditors (total creditors Rs.2,00,000)</w:t>
            </w:r>
          </w:p>
        </w:tc>
        <w:tc>
          <w:tcPr>
            <w:tcW w:w="1227" w:type="dxa"/>
          </w:tcPr>
          <w:p w14:paraId="462C6550" w14:textId="1E8F9C30" w:rsidR="007D7FE5" w:rsidRPr="007D7FE5" w:rsidRDefault="00E6519A" w:rsidP="007D7FE5">
            <w:pPr>
              <w:pStyle w:val="ListParagraph"/>
              <w:tabs>
                <w:tab w:val="left" w:pos="120"/>
                <w:tab w:val="left" w:pos="600"/>
              </w:tabs>
              <w:ind w:left="0"/>
              <w:jc w:val="right"/>
              <w:rPr>
                <w:rFonts w:ascii="Times New Roman" w:hAnsi="Times New Roman" w:cs="Times New Roman"/>
              </w:rPr>
            </w:pPr>
            <w:r>
              <w:rPr>
                <w:rFonts w:ascii="Times New Roman" w:hAnsi="Times New Roman" w:cs="Times New Roman"/>
              </w:rPr>
              <w:t>1,00,000</w:t>
            </w:r>
          </w:p>
        </w:tc>
      </w:tr>
      <w:tr w:rsidR="007D7FE5" w14:paraId="09AC2E0C" w14:textId="77777777" w:rsidTr="007D7FE5">
        <w:tc>
          <w:tcPr>
            <w:tcW w:w="5163" w:type="dxa"/>
          </w:tcPr>
          <w:p w14:paraId="7840ED2D" w14:textId="29E2FCDF" w:rsidR="007D7FE5" w:rsidRDefault="007D7FE5" w:rsidP="007D7FE5">
            <w:pPr>
              <w:pStyle w:val="ListParagraph"/>
              <w:tabs>
                <w:tab w:val="left" w:pos="120"/>
                <w:tab w:val="left" w:pos="600"/>
              </w:tabs>
              <w:ind w:left="0"/>
              <w:rPr>
                <w:rFonts w:ascii="Times New Roman" w:hAnsi="Times New Roman" w:cs="Times New Roman"/>
              </w:rPr>
            </w:pPr>
            <w:r>
              <w:rPr>
                <w:rFonts w:ascii="Times New Roman" w:hAnsi="Times New Roman" w:cs="Times New Roman"/>
              </w:rPr>
              <w:t>Preferential creditors</w:t>
            </w:r>
          </w:p>
        </w:tc>
        <w:tc>
          <w:tcPr>
            <w:tcW w:w="1227" w:type="dxa"/>
          </w:tcPr>
          <w:p w14:paraId="6DD7C4F7" w14:textId="627D8049" w:rsidR="007D7FE5" w:rsidRPr="007D7FE5" w:rsidRDefault="00E6519A" w:rsidP="007D7FE5">
            <w:pPr>
              <w:pStyle w:val="ListParagraph"/>
              <w:tabs>
                <w:tab w:val="left" w:pos="120"/>
                <w:tab w:val="left" w:pos="600"/>
              </w:tabs>
              <w:ind w:left="0"/>
              <w:jc w:val="right"/>
              <w:rPr>
                <w:rFonts w:ascii="Times New Roman" w:hAnsi="Times New Roman" w:cs="Times New Roman"/>
              </w:rPr>
            </w:pPr>
            <w:r>
              <w:rPr>
                <w:rFonts w:ascii="Times New Roman" w:hAnsi="Times New Roman" w:cs="Times New Roman"/>
              </w:rPr>
              <w:t>16,000</w:t>
            </w:r>
          </w:p>
        </w:tc>
      </w:tr>
    </w:tbl>
    <w:p w14:paraId="76009EC9" w14:textId="77777777" w:rsidR="007D7FE5" w:rsidRPr="001B49E8" w:rsidRDefault="007D7FE5" w:rsidP="007D7FE5">
      <w:pPr>
        <w:pStyle w:val="ListParagraph"/>
        <w:tabs>
          <w:tab w:val="left" w:pos="120"/>
          <w:tab w:val="left" w:pos="600"/>
        </w:tabs>
        <w:spacing w:after="0" w:line="240" w:lineRule="auto"/>
        <w:ind w:left="786"/>
        <w:rPr>
          <w:rFonts w:ascii="Times New Roman" w:hAnsi="Times New Roman" w:cs="Times New Roman"/>
          <w:b/>
          <w:bCs/>
        </w:rPr>
      </w:pPr>
    </w:p>
    <w:p w14:paraId="24BCB47A" w14:textId="77777777" w:rsidR="00B378E3" w:rsidRPr="00312E0B" w:rsidRDefault="00B378E3" w:rsidP="00B378E3">
      <w:pPr>
        <w:spacing w:after="0"/>
        <w:jc w:val="center"/>
        <w:rPr>
          <w:rFonts w:ascii="Times New Roman" w:hAnsi="Times New Roman" w:cs="Times New Roman"/>
          <w:b/>
          <w:bCs/>
          <w:sz w:val="2"/>
          <w:szCs w:val="2"/>
        </w:rPr>
      </w:pPr>
    </w:p>
    <w:p w14:paraId="76648050" w14:textId="77777777" w:rsidR="00B378E3" w:rsidRPr="00312E0B" w:rsidRDefault="00B378E3" w:rsidP="00B378E3">
      <w:pPr>
        <w:spacing w:after="0"/>
        <w:rPr>
          <w:rFonts w:ascii="Times New Roman" w:hAnsi="Times New Roman" w:cs="Times New Roman"/>
          <w:b/>
          <w:bCs/>
          <w:sz w:val="6"/>
          <w:szCs w:val="6"/>
        </w:rPr>
      </w:pPr>
    </w:p>
    <w:p w14:paraId="479FE634" w14:textId="77777777" w:rsidR="00B378E3" w:rsidRPr="00312E0B" w:rsidRDefault="00B378E3" w:rsidP="00B378E3">
      <w:pPr>
        <w:spacing w:after="0"/>
        <w:rPr>
          <w:rFonts w:ascii="Times New Roman" w:hAnsi="Times New Roman" w:cs="Times New Roman"/>
          <w:b/>
          <w:bCs/>
          <w:sz w:val="6"/>
          <w:szCs w:val="6"/>
        </w:rPr>
      </w:pPr>
    </w:p>
    <w:p w14:paraId="5C4F25C4" w14:textId="5DE4672C"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PART - B (5 × </w:t>
      </w:r>
      <w:r w:rsidR="001B49E8">
        <w:rPr>
          <w:rFonts w:ascii="Times New Roman" w:hAnsi="Times New Roman" w:cs="Times New Roman"/>
          <w:b/>
          <w:bCs/>
        </w:rPr>
        <w:t>5</w:t>
      </w:r>
      <w:r w:rsidRPr="00312E0B">
        <w:rPr>
          <w:rFonts w:ascii="Times New Roman" w:hAnsi="Times New Roman" w:cs="Times New Roman"/>
          <w:b/>
          <w:bCs/>
        </w:rPr>
        <w:t xml:space="preserve"> = 2</w:t>
      </w:r>
      <w:r w:rsidR="001B49E8">
        <w:rPr>
          <w:rFonts w:ascii="Times New Roman" w:hAnsi="Times New Roman" w:cs="Times New Roman"/>
          <w:b/>
          <w:bCs/>
        </w:rPr>
        <w:t>5</w:t>
      </w:r>
      <w:r w:rsidRPr="00312E0B">
        <w:rPr>
          <w:rFonts w:ascii="Times New Roman" w:hAnsi="Times New Roman" w:cs="Times New Roman"/>
          <w:b/>
          <w:bCs/>
        </w:rPr>
        <w:t xml:space="preserve"> Marks)</w:t>
      </w:r>
    </w:p>
    <w:p w14:paraId="6368B7F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Answer any FIVE questions.</w:t>
      </w:r>
    </w:p>
    <w:p w14:paraId="4366E19D" w14:textId="77777777" w:rsidR="00B378E3" w:rsidRPr="00312E0B" w:rsidRDefault="00B378E3" w:rsidP="00B378E3">
      <w:pPr>
        <w:spacing w:after="0"/>
        <w:jc w:val="center"/>
        <w:rPr>
          <w:rFonts w:ascii="Times New Roman" w:hAnsi="Times New Roman" w:cs="Times New Roman"/>
          <w:b/>
          <w:bCs/>
          <w:sz w:val="12"/>
          <w:szCs w:val="12"/>
        </w:rPr>
      </w:pPr>
    </w:p>
    <w:p w14:paraId="5CEA1E2C"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1C946B88"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04EE0951"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2CE5C86A" w14:textId="0E5A7A80" w:rsidR="005F5C90" w:rsidRPr="00241005" w:rsidRDefault="00D044CB"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What is pooling of interest method? Explain its features</w:t>
      </w:r>
    </w:p>
    <w:p w14:paraId="06465E22" w14:textId="35310635" w:rsidR="005F5C90" w:rsidRDefault="00800183"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The share capital of Ram Ltd. consisted of the following</w:t>
      </w:r>
    </w:p>
    <w:p w14:paraId="7597F74E" w14:textId="5642B5B8" w:rsidR="00800183" w:rsidRDefault="00800183" w:rsidP="00800183">
      <w:pPr>
        <w:pStyle w:val="ListParagraph"/>
        <w:numPr>
          <w:ilvl w:val="0"/>
          <w:numId w:val="13"/>
        </w:numPr>
        <w:spacing w:line="276" w:lineRule="auto"/>
        <w:rPr>
          <w:rFonts w:ascii="Times New Roman" w:hAnsi="Times New Roman" w:cs="Times New Roman"/>
        </w:rPr>
      </w:pPr>
      <w:r>
        <w:rPr>
          <w:rFonts w:ascii="Times New Roman" w:hAnsi="Times New Roman" w:cs="Times New Roman"/>
        </w:rPr>
        <w:t xml:space="preserve">10,000 6% preference shares of Rs.100 each </w:t>
      </w:r>
    </w:p>
    <w:p w14:paraId="7CA90099" w14:textId="427FEC45" w:rsidR="00800183" w:rsidRDefault="00800183" w:rsidP="00800183">
      <w:pPr>
        <w:pStyle w:val="ListParagraph"/>
        <w:numPr>
          <w:ilvl w:val="0"/>
          <w:numId w:val="13"/>
        </w:numPr>
        <w:spacing w:after="0" w:line="276" w:lineRule="auto"/>
        <w:rPr>
          <w:rFonts w:ascii="Times New Roman" w:hAnsi="Times New Roman" w:cs="Times New Roman"/>
        </w:rPr>
      </w:pPr>
      <w:r>
        <w:rPr>
          <w:rFonts w:ascii="Times New Roman" w:hAnsi="Times New Roman" w:cs="Times New Roman"/>
        </w:rPr>
        <w:t>50,000 equity shares of Rs.10 each</w:t>
      </w:r>
    </w:p>
    <w:p w14:paraId="1CE74ECC" w14:textId="7EF03A5C" w:rsidR="00800183" w:rsidRDefault="00800183" w:rsidP="00800183">
      <w:pPr>
        <w:spacing w:after="0" w:line="276" w:lineRule="auto"/>
        <w:ind w:left="786"/>
        <w:rPr>
          <w:rFonts w:ascii="Times New Roman" w:hAnsi="Times New Roman" w:cs="Times New Roman"/>
        </w:rPr>
      </w:pPr>
      <w:r>
        <w:rPr>
          <w:rFonts w:ascii="Times New Roman" w:hAnsi="Times New Roman" w:cs="Times New Roman"/>
        </w:rPr>
        <w:t xml:space="preserve">The shares were fully paid. The company had accumulated losses totalling Rs.3,50,000 besides preliminary expenses Rs.20,000. It was also ascertained that fixed assets which stood in the books at Rs.14,00,000 were over-valued to the extent of Rs.4,00,000. The </w:t>
      </w:r>
      <w:r>
        <w:rPr>
          <w:rFonts w:ascii="Times New Roman" w:hAnsi="Times New Roman" w:cs="Times New Roman"/>
        </w:rPr>
        <w:lastRenderedPageBreak/>
        <w:t xml:space="preserve">following schemes was adopted to write off the losses and reduce the assets. </w:t>
      </w:r>
    </w:p>
    <w:p w14:paraId="3AFFA575" w14:textId="5CB8ABFF" w:rsidR="00800183" w:rsidRDefault="00800183" w:rsidP="00800183">
      <w:pPr>
        <w:pStyle w:val="ListParagraph"/>
        <w:numPr>
          <w:ilvl w:val="0"/>
          <w:numId w:val="16"/>
        </w:numPr>
        <w:spacing w:after="0" w:line="276" w:lineRule="auto"/>
        <w:rPr>
          <w:rFonts w:ascii="Times New Roman" w:hAnsi="Times New Roman" w:cs="Times New Roman"/>
        </w:rPr>
      </w:pPr>
      <w:r w:rsidRPr="00800183">
        <w:rPr>
          <w:rFonts w:ascii="Times New Roman" w:hAnsi="Times New Roman" w:cs="Times New Roman"/>
        </w:rPr>
        <w:t>6 %</w:t>
      </w:r>
      <w:r>
        <w:rPr>
          <w:rFonts w:ascii="Times New Roman" w:hAnsi="Times New Roman" w:cs="Times New Roman"/>
        </w:rPr>
        <w:t xml:space="preserve"> preference shares were to be converted into 7% preference shares of Rs.60 each</w:t>
      </w:r>
    </w:p>
    <w:p w14:paraId="4AA7DD37" w14:textId="2103D68C" w:rsidR="00800183" w:rsidRDefault="00800183" w:rsidP="00800183">
      <w:pPr>
        <w:pStyle w:val="ListParagraph"/>
        <w:numPr>
          <w:ilvl w:val="0"/>
          <w:numId w:val="16"/>
        </w:numPr>
        <w:spacing w:after="0" w:line="276" w:lineRule="auto"/>
        <w:rPr>
          <w:rFonts w:ascii="Times New Roman" w:hAnsi="Times New Roman" w:cs="Times New Roman"/>
        </w:rPr>
      </w:pPr>
      <w:r>
        <w:rPr>
          <w:rFonts w:ascii="Times New Roman" w:hAnsi="Times New Roman" w:cs="Times New Roman"/>
        </w:rPr>
        <w:t>Equity shares were to be reduced to Rs.2 each</w:t>
      </w:r>
    </w:p>
    <w:p w14:paraId="623924C1" w14:textId="7630D4D8" w:rsidR="00800183" w:rsidRDefault="00800183" w:rsidP="00800183">
      <w:pPr>
        <w:spacing w:after="0" w:line="276" w:lineRule="auto"/>
        <w:ind w:left="720"/>
        <w:rPr>
          <w:rFonts w:ascii="Times New Roman" w:hAnsi="Times New Roman" w:cs="Times New Roman"/>
        </w:rPr>
      </w:pPr>
      <w:r>
        <w:rPr>
          <w:rFonts w:ascii="Times New Roman" w:hAnsi="Times New Roman" w:cs="Times New Roman"/>
        </w:rPr>
        <w:t>Journalise</w:t>
      </w:r>
    </w:p>
    <w:p w14:paraId="3623353B" w14:textId="77777777" w:rsidR="00C57EDE" w:rsidRPr="00800183" w:rsidRDefault="00C57EDE" w:rsidP="00800183">
      <w:pPr>
        <w:spacing w:after="0" w:line="276" w:lineRule="auto"/>
        <w:ind w:left="720"/>
        <w:rPr>
          <w:rFonts w:ascii="Times New Roman" w:hAnsi="Times New Roman" w:cs="Times New Roman"/>
        </w:rPr>
      </w:pPr>
    </w:p>
    <w:p w14:paraId="5495E6BD" w14:textId="771F1DBD" w:rsidR="005F5C90" w:rsidRDefault="00D044CB"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Write short notes on a) Rebate on bills discounted b) Reserve for bad debts</w:t>
      </w:r>
    </w:p>
    <w:p w14:paraId="17CFD810" w14:textId="77777777" w:rsidR="007A3393" w:rsidRDefault="007A3393" w:rsidP="007A3393">
      <w:pPr>
        <w:pStyle w:val="ListParagraph"/>
        <w:spacing w:line="276" w:lineRule="auto"/>
        <w:ind w:left="786"/>
        <w:rPr>
          <w:rFonts w:ascii="Times New Roman" w:hAnsi="Times New Roman" w:cs="Times New Roman"/>
        </w:rPr>
      </w:pPr>
    </w:p>
    <w:p w14:paraId="15C1B6D5" w14:textId="6302DEB7" w:rsidR="005F5C90" w:rsidRDefault="00203666"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In respect of the following transactions of Sun Bank Ltd. give necessary journal entries in respect of the year ended 31-12-2020. The following bills were discounted at 5% per annum</w:t>
      </w:r>
    </w:p>
    <w:tbl>
      <w:tblPr>
        <w:tblStyle w:val="TableGrid"/>
        <w:tblW w:w="0" w:type="auto"/>
        <w:tblInd w:w="786" w:type="dxa"/>
        <w:tblLook w:val="04A0" w:firstRow="1" w:lastRow="0" w:firstColumn="1" w:lastColumn="0" w:noHBand="0" w:noVBand="1"/>
      </w:tblPr>
      <w:tblGrid>
        <w:gridCol w:w="485"/>
        <w:gridCol w:w="1843"/>
        <w:gridCol w:w="1417"/>
        <w:gridCol w:w="2645"/>
      </w:tblGrid>
      <w:tr w:rsidR="00203666" w14:paraId="16BA9B2B" w14:textId="77777777" w:rsidTr="00101C90">
        <w:tc>
          <w:tcPr>
            <w:tcW w:w="485" w:type="dxa"/>
          </w:tcPr>
          <w:p w14:paraId="4DCB8092" w14:textId="164A89A0" w:rsidR="00203666" w:rsidRDefault="00203666" w:rsidP="00C54ACC">
            <w:pPr>
              <w:pStyle w:val="ListParagraph"/>
              <w:spacing w:line="276" w:lineRule="auto"/>
              <w:ind w:left="0"/>
              <w:jc w:val="center"/>
              <w:rPr>
                <w:rFonts w:ascii="Times New Roman" w:hAnsi="Times New Roman" w:cs="Times New Roman"/>
              </w:rPr>
            </w:pPr>
          </w:p>
        </w:tc>
        <w:tc>
          <w:tcPr>
            <w:tcW w:w="1843" w:type="dxa"/>
          </w:tcPr>
          <w:p w14:paraId="71537409" w14:textId="7466DDE2" w:rsidR="00203666" w:rsidRDefault="00203666" w:rsidP="00C54ACC">
            <w:pPr>
              <w:pStyle w:val="ListParagraph"/>
              <w:spacing w:line="276" w:lineRule="auto"/>
              <w:ind w:left="0"/>
              <w:jc w:val="center"/>
              <w:rPr>
                <w:rFonts w:ascii="Times New Roman" w:hAnsi="Times New Roman" w:cs="Times New Roman"/>
              </w:rPr>
            </w:pPr>
            <w:r>
              <w:rPr>
                <w:rFonts w:ascii="Times New Roman" w:hAnsi="Times New Roman" w:cs="Times New Roman"/>
              </w:rPr>
              <w:t>Discounted on</w:t>
            </w:r>
          </w:p>
        </w:tc>
        <w:tc>
          <w:tcPr>
            <w:tcW w:w="1417" w:type="dxa"/>
          </w:tcPr>
          <w:p w14:paraId="12CBC31A" w14:textId="77777777" w:rsidR="00203666" w:rsidRDefault="00203666" w:rsidP="00C54ACC">
            <w:pPr>
              <w:pStyle w:val="ListParagraph"/>
              <w:spacing w:line="276" w:lineRule="auto"/>
              <w:ind w:left="0"/>
              <w:jc w:val="center"/>
              <w:rPr>
                <w:rFonts w:ascii="Times New Roman" w:hAnsi="Times New Roman" w:cs="Times New Roman"/>
              </w:rPr>
            </w:pPr>
            <w:r>
              <w:rPr>
                <w:rFonts w:ascii="Times New Roman" w:hAnsi="Times New Roman" w:cs="Times New Roman"/>
              </w:rPr>
              <w:t>Amount</w:t>
            </w:r>
          </w:p>
          <w:p w14:paraId="2997784E" w14:textId="00AC20FF" w:rsidR="00203666" w:rsidRDefault="00203666" w:rsidP="00C54ACC">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2645" w:type="dxa"/>
          </w:tcPr>
          <w:p w14:paraId="32EF05B4" w14:textId="3EAD43B6" w:rsidR="00203666" w:rsidRDefault="00203666" w:rsidP="00C54ACC">
            <w:pPr>
              <w:pStyle w:val="ListParagraph"/>
              <w:spacing w:line="276" w:lineRule="auto"/>
              <w:ind w:left="0"/>
              <w:jc w:val="center"/>
              <w:rPr>
                <w:rFonts w:ascii="Times New Roman" w:hAnsi="Times New Roman" w:cs="Times New Roman"/>
              </w:rPr>
            </w:pPr>
            <w:r>
              <w:rPr>
                <w:rFonts w:ascii="Times New Roman" w:hAnsi="Times New Roman" w:cs="Times New Roman"/>
              </w:rPr>
              <w:t>Due date inclusive of 3 days of grace</w:t>
            </w:r>
          </w:p>
        </w:tc>
      </w:tr>
      <w:tr w:rsidR="00203666" w14:paraId="5B85B3F2" w14:textId="77777777" w:rsidTr="00101C90">
        <w:tc>
          <w:tcPr>
            <w:tcW w:w="485" w:type="dxa"/>
          </w:tcPr>
          <w:p w14:paraId="0FDF6CC2" w14:textId="0D7D34D1" w:rsidR="00203666" w:rsidRDefault="00203666" w:rsidP="00C54ACC">
            <w:pPr>
              <w:pStyle w:val="ListParagraph"/>
              <w:spacing w:line="276" w:lineRule="auto"/>
              <w:ind w:left="0"/>
              <w:rPr>
                <w:rFonts w:ascii="Times New Roman" w:hAnsi="Times New Roman" w:cs="Times New Roman"/>
              </w:rPr>
            </w:pPr>
            <w:r>
              <w:rPr>
                <w:rFonts w:ascii="Times New Roman" w:hAnsi="Times New Roman" w:cs="Times New Roman"/>
              </w:rPr>
              <w:t>1</w:t>
            </w:r>
          </w:p>
        </w:tc>
        <w:tc>
          <w:tcPr>
            <w:tcW w:w="1843" w:type="dxa"/>
          </w:tcPr>
          <w:p w14:paraId="095C016E" w14:textId="57127405"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28-12-2020</w:t>
            </w:r>
          </w:p>
        </w:tc>
        <w:tc>
          <w:tcPr>
            <w:tcW w:w="1417" w:type="dxa"/>
          </w:tcPr>
          <w:p w14:paraId="29AFA038" w14:textId="17B62EB5" w:rsidR="00203666" w:rsidRDefault="00101C90" w:rsidP="00101C90">
            <w:pPr>
              <w:pStyle w:val="ListParagraph"/>
              <w:spacing w:line="276" w:lineRule="auto"/>
              <w:ind w:left="0"/>
              <w:jc w:val="right"/>
              <w:rPr>
                <w:rFonts w:ascii="Times New Roman" w:hAnsi="Times New Roman" w:cs="Times New Roman"/>
              </w:rPr>
            </w:pPr>
            <w:r>
              <w:rPr>
                <w:rFonts w:ascii="Times New Roman" w:hAnsi="Times New Roman" w:cs="Times New Roman"/>
              </w:rPr>
              <w:t>50,000</w:t>
            </w:r>
          </w:p>
        </w:tc>
        <w:tc>
          <w:tcPr>
            <w:tcW w:w="2645" w:type="dxa"/>
          </w:tcPr>
          <w:p w14:paraId="51A25437" w14:textId="76C4F70D"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31-01-2021</w:t>
            </w:r>
          </w:p>
        </w:tc>
      </w:tr>
      <w:tr w:rsidR="00203666" w14:paraId="01D7965F" w14:textId="77777777" w:rsidTr="00101C90">
        <w:tc>
          <w:tcPr>
            <w:tcW w:w="485" w:type="dxa"/>
          </w:tcPr>
          <w:p w14:paraId="33552F52" w14:textId="175FFB3D" w:rsidR="00203666" w:rsidRDefault="00203666" w:rsidP="00C54ACC">
            <w:pPr>
              <w:pStyle w:val="ListParagraph"/>
              <w:spacing w:line="276" w:lineRule="auto"/>
              <w:ind w:left="0"/>
              <w:rPr>
                <w:rFonts w:ascii="Times New Roman" w:hAnsi="Times New Roman" w:cs="Times New Roman"/>
              </w:rPr>
            </w:pPr>
            <w:r>
              <w:rPr>
                <w:rFonts w:ascii="Times New Roman" w:hAnsi="Times New Roman" w:cs="Times New Roman"/>
              </w:rPr>
              <w:t>2</w:t>
            </w:r>
          </w:p>
        </w:tc>
        <w:tc>
          <w:tcPr>
            <w:tcW w:w="1843" w:type="dxa"/>
          </w:tcPr>
          <w:p w14:paraId="66051F8C" w14:textId="36A6138B"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29-07-2020</w:t>
            </w:r>
          </w:p>
        </w:tc>
        <w:tc>
          <w:tcPr>
            <w:tcW w:w="1417" w:type="dxa"/>
          </w:tcPr>
          <w:p w14:paraId="6D9837FD" w14:textId="4FA4B1C9" w:rsidR="00203666" w:rsidRDefault="00101C90" w:rsidP="00101C90">
            <w:pPr>
              <w:pStyle w:val="ListParagraph"/>
              <w:spacing w:line="276" w:lineRule="auto"/>
              <w:ind w:left="0"/>
              <w:jc w:val="right"/>
              <w:rPr>
                <w:rFonts w:ascii="Times New Roman" w:hAnsi="Times New Roman" w:cs="Times New Roman"/>
              </w:rPr>
            </w:pPr>
            <w:r>
              <w:rPr>
                <w:rFonts w:ascii="Times New Roman" w:hAnsi="Times New Roman" w:cs="Times New Roman"/>
              </w:rPr>
              <w:t>1,00,000</w:t>
            </w:r>
          </w:p>
        </w:tc>
        <w:tc>
          <w:tcPr>
            <w:tcW w:w="2645" w:type="dxa"/>
          </w:tcPr>
          <w:p w14:paraId="03A8E7F7" w14:textId="1941983B"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30-11-2020</w:t>
            </w:r>
          </w:p>
        </w:tc>
      </w:tr>
      <w:tr w:rsidR="00203666" w14:paraId="31789D3C" w14:textId="77777777" w:rsidTr="00101C90">
        <w:tc>
          <w:tcPr>
            <w:tcW w:w="485" w:type="dxa"/>
          </w:tcPr>
          <w:p w14:paraId="46B0715C" w14:textId="5836074F" w:rsidR="00203666" w:rsidRDefault="00203666" w:rsidP="00C54ACC">
            <w:pPr>
              <w:pStyle w:val="ListParagraph"/>
              <w:spacing w:line="276" w:lineRule="auto"/>
              <w:ind w:left="0"/>
              <w:rPr>
                <w:rFonts w:ascii="Times New Roman" w:hAnsi="Times New Roman" w:cs="Times New Roman"/>
              </w:rPr>
            </w:pPr>
            <w:r>
              <w:rPr>
                <w:rFonts w:ascii="Times New Roman" w:hAnsi="Times New Roman" w:cs="Times New Roman"/>
              </w:rPr>
              <w:t>3</w:t>
            </w:r>
          </w:p>
        </w:tc>
        <w:tc>
          <w:tcPr>
            <w:tcW w:w="1843" w:type="dxa"/>
          </w:tcPr>
          <w:p w14:paraId="79F9AEC3" w14:textId="7B719163"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29-10-2020</w:t>
            </w:r>
          </w:p>
        </w:tc>
        <w:tc>
          <w:tcPr>
            <w:tcW w:w="1417" w:type="dxa"/>
          </w:tcPr>
          <w:p w14:paraId="7AB26599" w14:textId="501EAAF4" w:rsidR="00203666" w:rsidRDefault="00101C90" w:rsidP="00101C90">
            <w:pPr>
              <w:pStyle w:val="ListParagraph"/>
              <w:spacing w:line="276" w:lineRule="auto"/>
              <w:ind w:left="0"/>
              <w:jc w:val="right"/>
              <w:rPr>
                <w:rFonts w:ascii="Times New Roman" w:hAnsi="Times New Roman" w:cs="Times New Roman"/>
              </w:rPr>
            </w:pPr>
            <w:r>
              <w:rPr>
                <w:rFonts w:ascii="Times New Roman" w:hAnsi="Times New Roman" w:cs="Times New Roman"/>
              </w:rPr>
              <w:t>4,00,000</w:t>
            </w:r>
          </w:p>
        </w:tc>
        <w:tc>
          <w:tcPr>
            <w:tcW w:w="2645" w:type="dxa"/>
          </w:tcPr>
          <w:p w14:paraId="28F09B0A" w14:textId="5D2EF061"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30-04-2021</w:t>
            </w:r>
          </w:p>
        </w:tc>
      </w:tr>
      <w:tr w:rsidR="00203666" w14:paraId="6E8339CA" w14:textId="77777777" w:rsidTr="00101C90">
        <w:tc>
          <w:tcPr>
            <w:tcW w:w="485" w:type="dxa"/>
          </w:tcPr>
          <w:p w14:paraId="62F08D0F" w14:textId="4EE376CE" w:rsidR="00203666" w:rsidRDefault="00101C90" w:rsidP="00C54ACC">
            <w:pPr>
              <w:pStyle w:val="ListParagraph"/>
              <w:spacing w:line="276" w:lineRule="auto"/>
              <w:ind w:left="0"/>
              <w:rPr>
                <w:rFonts w:ascii="Times New Roman" w:hAnsi="Times New Roman" w:cs="Times New Roman"/>
              </w:rPr>
            </w:pPr>
            <w:r>
              <w:rPr>
                <w:rFonts w:ascii="Times New Roman" w:hAnsi="Times New Roman" w:cs="Times New Roman"/>
              </w:rPr>
              <w:t>4</w:t>
            </w:r>
          </w:p>
        </w:tc>
        <w:tc>
          <w:tcPr>
            <w:tcW w:w="1843" w:type="dxa"/>
          </w:tcPr>
          <w:p w14:paraId="416076C7" w14:textId="5635C3D1"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31-12-2020</w:t>
            </w:r>
          </w:p>
        </w:tc>
        <w:tc>
          <w:tcPr>
            <w:tcW w:w="1417" w:type="dxa"/>
          </w:tcPr>
          <w:p w14:paraId="2CB99393" w14:textId="6C09EE36" w:rsidR="00203666" w:rsidRDefault="00101C90" w:rsidP="00101C90">
            <w:pPr>
              <w:pStyle w:val="ListParagraph"/>
              <w:spacing w:line="276" w:lineRule="auto"/>
              <w:ind w:left="0"/>
              <w:jc w:val="right"/>
              <w:rPr>
                <w:rFonts w:ascii="Times New Roman" w:hAnsi="Times New Roman" w:cs="Times New Roman"/>
              </w:rPr>
            </w:pPr>
            <w:r>
              <w:rPr>
                <w:rFonts w:ascii="Times New Roman" w:hAnsi="Times New Roman" w:cs="Times New Roman"/>
              </w:rPr>
              <w:t>30,000</w:t>
            </w:r>
          </w:p>
        </w:tc>
        <w:tc>
          <w:tcPr>
            <w:tcW w:w="2645" w:type="dxa"/>
          </w:tcPr>
          <w:p w14:paraId="665F3BBA" w14:textId="5D653856" w:rsidR="00203666" w:rsidRDefault="00101C90" w:rsidP="00C54ACC">
            <w:pPr>
              <w:pStyle w:val="ListParagraph"/>
              <w:spacing w:line="276" w:lineRule="auto"/>
              <w:ind w:left="0"/>
              <w:jc w:val="center"/>
              <w:rPr>
                <w:rFonts w:ascii="Times New Roman" w:hAnsi="Times New Roman" w:cs="Times New Roman"/>
              </w:rPr>
            </w:pPr>
            <w:r>
              <w:rPr>
                <w:rFonts w:ascii="Times New Roman" w:hAnsi="Times New Roman" w:cs="Times New Roman"/>
              </w:rPr>
              <w:t>03-03-2021</w:t>
            </w:r>
          </w:p>
        </w:tc>
      </w:tr>
    </w:tbl>
    <w:p w14:paraId="29DBB428" w14:textId="77777777" w:rsidR="007A3393" w:rsidRDefault="007A3393" w:rsidP="007A3393">
      <w:pPr>
        <w:pStyle w:val="ListParagraph"/>
        <w:spacing w:line="276" w:lineRule="auto"/>
        <w:ind w:left="786"/>
        <w:rPr>
          <w:rFonts w:ascii="Times New Roman" w:hAnsi="Times New Roman" w:cs="Times New Roman"/>
        </w:rPr>
      </w:pPr>
    </w:p>
    <w:p w14:paraId="438FB882" w14:textId="20A30AA2" w:rsidR="005F5C90" w:rsidRDefault="00696E8F"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The Life fund of a Life Insurance company showed a balance of Rs.54,00,000</w:t>
      </w:r>
      <w:r w:rsidR="004D7F62">
        <w:rPr>
          <w:rFonts w:ascii="Times New Roman" w:hAnsi="Times New Roman" w:cs="Times New Roman"/>
        </w:rPr>
        <w:t xml:space="preserve"> on 31-12-2009. However the following items were not taken into account while preparing the Revenue account.</w:t>
      </w:r>
    </w:p>
    <w:p w14:paraId="18F8CFED" w14:textId="393C7108" w:rsidR="004D7F62" w:rsidRDefault="004D7F62" w:rsidP="004D7F62">
      <w:pPr>
        <w:pStyle w:val="ListParagraph"/>
        <w:numPr>
          <w:ilvl w:val="0"/>
          <w:numId w:val="17"/>
        </w:numPr>
        <w:spacing w:line="276" w:lineRule="auto"/>
        <w:rPr>
          <w:rFonts w:ascii="Times New Roman" w:hAnsi="Times New Roman" w:cs="Times New Roman"/>
        </w:rPr>
      </w:pPr>
      <w:r>
        <w:rPr>
          <w:rFonts w:ascii="Times New Roman" w:hAnsi="Times New Roman" w:cs="Times New Roman"/>
        </w:rPr>
        <w:t>Interest and dividends accrued on investments Rs.20,000</w:t>
      </w:r>
    </w:p>
    <w:p w14:paraId="3EB29CDB" w14:textId="27783464" w:rsidR="004D7F62" w:rsidRDefault="004D7F62" w:rsidP="004D7F62">
      <w:pPr>
        <w:pStyle w:val="ListParagraph"/>
        <w:numPr>
          <w:ilvl w:val="0"/>
          <w:numId w:val="17"/>
        </w:numPr>
        <w:spacing w:line="276" w:lineRule="auto"/>
        <w:rPr>
          <w:rFonts w:ascii="Times New Roman" w:hAnsi="Times New Roman" w:cs="Times New Roman"/>
        </w:rPr>
      </w:pPr>
      <w:r>
        <w:rPr>
          <w:rFonts w:ascii="Times New Roman" w:hAnsi="Times New Roman" w:cs="Times New Roman"/>
        </w:rPr>
        <w:t>Income tax deduced at source on the above Rs.6,000</w:t>
      </w:r>
    </w:p>
    <w:p w14:paraId="1A5D5BF7" w14:textId="7446188A" w:rsidR="004D7F62" w:rsidRDefault="004D7F62" w:rsidP="004D7F62">
      <w:pPr>
        <w:pStyle w:val="ListParagraph"/>
        <w:numPr>
          <w:ilvl w:val="0"/>
          <w:numId w:val="17"/>
        </w:numPr>
        <w:spacing w:line="276" w:lineRule="auto"/>
        <w:rPr>
          <w:rFonts w:ascii="Times New Roman" w:hAnsi="Times New Roman" w:cs="Times New Roman"/>
        </w:rPr>
      </w:pPr>
      <w:r>
        <w:rPr>
          <w:rFonts w:ascii="Times New Roman" w:hAnsi="Times New Roman" w:cs="Times New Roman"/>
        </w:rPr>
        <w:t>Re-insurance claims recoverable Rs.7,000</w:t>
      </w:r>
    </w:p>
    <w:p w14:paraId="691BA0B7" w14:textId="60D61C04" w:rsidR="004D7F62" w:rsidRDefault="004D7F62" w:rsidP="004D7F62">
      <w:pPr>
        <w:pStyle w:val="ListParagraph"/>
        <w:numPr>
          <w:ilvl w:val="0"/>
          <w:numId w:val="17"/>
        </w:numPr>
        <w:spacing w:line="276" w:lineRule="auto"/>
        <w:rPr>
          <w:rFonts w:ascii="Times New Roman" w:hAnsi="Times New Roman" w:cs="Times New Roman"/>
        </w:rPr>
      </w:pPr>
      <w:r>
        <w:rPr>
          <w:rFonts w:ascii="Times New Roman" w:hAnsi="Times New Roman" w:cs="Times New Roman"/>
        </w:rPr>
        <w:t>Commission due on reinsurance premium paid Rs.10,000</w:t>
      </w:r>
    </w:p>
    <w:p w14:paraId="6D47CCBE" w14:textId="78E393B6" w:rsidR="004D7F62" w:rsidRDefault="004D7F62" w:rsidP="004D7F62">
      <w:pPr>
        <w:pStyle w:val="ListParagraph"/>
        <w:numPr>
          <w:ilvl w:val="0"/>
          <w:numId w:val="17"/>
        </w:numPr>
        <w:spacing w:after="0" w:line="276" w:lineRule="auto"/>
        <w:rPr>
          <w:rFonts w:ascii="Times New Roman" w:hAnsi="Times New Roman" w:cs="Times New Roman"/>
        </w:rPr>
      </w:pPr>
      <w:r>
        <w:rPr>
          <w:rFonts w:ascii="Times New Roman" w:hAnsi="Times New Roman" w:cs="Times New Roman"/>
        </w:rPr>
        <w:t>Bonus in reduction of premium Rs. 3,000</w:t>
      </w:r>
    </w:p>
    <w:p w14:paraId="0DB01BFC" w14:textId="27C49A06" w:rsidR="004D7F62" w:rsidRDefault="004D7F62" w:rsidP="004D7F62">
      <w:pPr>
        <w:spacing w:after="0" w:line="276" w:lineRule="auto"/>
        <w:ind w:left="786"/>
        <w:rPr>
          <w:rFonts w:ascii="Times New Roman" w:hAnsi="Times New Roman" w:cs="Times New Roman"/>
        </w:rPr>
      </w:pPr>
      <w:r>
        <w:rPr>
          <w:rFonts w:ascii="Times New Roman" w:hAnsi="Times New Roman" w:cs="Times New Roman"/>
        </w:rPr>
        <w:t>Show the adjusted Life Fund</w:t>
      </w:r>
    </w:p>
    <w:p w14:paraId="0759F1EF" w14:textId="77777777" w:rsidR="007A3393" w:rsidRPr="004D7F62" w:rsidRDefault="007A3393" w:rsidP="004D7F62">
      <w:pPr>
        <w:spacing w:after="0" w:line="276" w:lineRule="auto"/>
        <w:ind w:left="786"/>
        <w:rPr>
          <w:rFonts w:ascii="Times New Roman" w:hAnsi="Times New Roman" w:cs="Times New Roman"/>
        </w:rPr>
      </w:pPr>
    </w:p>
    <w:p w14:paraId="119C01F6" w14:textId="662BEA8F" w:rsidR="004D7F62" w:rsidRDefault="00C57EDE"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Balance sheet as on 31</w:t>
      </w:r>
      <w:r w:rsidRPr="00C57EDE">
        <w:rPr>
          <w:rFonts w:ascii="Times New Roman" w:hAnsi="Times New Roman" w:cs="Times New Roman"/>
          <w:vertAlign w:val="superscript"/>
        </w:rPr>
        <w:t>st</w:t>
      </w:r>
      <w:r>
        <w:rPr>
          <w:rFonts w:ascii="Times New Roman" w:hAnsi="Times New Roman" w:cs="Times New Roman"/>
        </w:rPr>
        <w:t xml:space="preserve"> March 2017</w:t>
      </w:r>
    </w:p>
    <w:tbl>
      <w:tblPr>
        <w:tblStyle w:val="TableGrid"/>
        <w:tblW w:w="0" w:type="auto"/>
        <w:tblInd w:w="786" w:type="dxa"/>
        <w:tblLook w:val="04A0" w:firstRow="1" w:lastRow="0" w:firstColumn="1" w:lastColumn="0" w:noHBand="0" w:noVBand="1"/>
      </w:tblPr>
      <w:tblGrid>
        <w:gridCol w:w="1192"/>
        <w:gridCol w:w="962"/>
        <w:gridCol w:w="962"/>
        <w:gridCol w:w="1350"/>
        <w:gridCol w:w="962"/>
        <w:gridCol w:w="962"/>
      </w:tblGrid>
      <w:tr w:rsidR="008D369B" w14:paraId="1601B159" w14:textId="77777777" w:rsidTr="008D369B">
        <w:tc>
          <w:tcPr>
            <w:tcW w:w="1192" w:type="dxa"/>
          </w:tcPr>
          <w:p w14:paraId="3E2E66AA" w14:textId="189D5A0C"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Liabilities</w:t>
            </w:r>
          </w:p>
        </w:tc>
        <w:tc>
          <w:tcPr>
            <w:tcW w:w="962" w:type="dxa"/>
          </w:tcPr>
          <w:p w14:paraId="69FD1805" w14:textId="77777777"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H</w:t>
            </w:r>
          </w:p>
          <w:p w14:paraId="1525650C" w14:textId="70C04EBB"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962" w:type="dxa"/>
          </w:tcPr>
          <w:p w14:paraId="11EFE362" w14:textId="77777777"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S</w:t>
            </w:r>
          </w:p>
          <w:p w14:paraId="56A2364E" w14:textId="12E6F475"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1350" w:type="dxa"/>
          </w:tcPr>
          <w:p w14:paraId="280A29FA" w14:textId="3603E46F"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Assets</w:t>
            </w:r>
          </w:p>
        </w:tc>
        <w:tc>
          <w:tcPr>
            <w:tcW w:w="962" w:type="dxa"/>
          </w:tcPr>
          <w:p w14:paraId="7D96A9B9" w14:textId="77777777"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H</w:t>
            </w:r>
          </w:p>
          <w:p w14:paraId="28F914EB" w14:textId="6762A6A5"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962" w:type="dxa"/>
          </w:tcPr>
          <w:p w14:paraId="4918B74C" w14:textId="77777777"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S</w:t>
            </w:r>
          </w:p>
          <w:p w14:paraId="76A43E94" w14:textId="39F0A0E4" w:rsidR="00C57EDE" w:rsidRDefault="00C57EDE" w:rsidP="00C57EDE">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r>
      <w:tr w:rsidR="008D369B" w14:paraId="1F78D471" w14:textId="77777777" w:rsidTr="008D369B">
        <w:tc>
          <w:tcPr>
            <w:tcW w:w="1192" w:type="dxa"/>
          </w:tcPr>
          <w:p w14:paraId="59FD674A" w14:textId="248284B6" w:rsidR="00C57EDE" w:rsidRDefault="00C57EDE" w:rsidP="00C57EDE">
            <w:pPr>
              <w:pStyle w:val="ListParagraph"/>
              <w:spacing w:line="276" w:lineRule="auto"/>
              <w:ind w:left="0"/>
              <w:rPr>
                <w:rFonts w:ascii="Times New Roman" w:hAnsi="Times New Roman" w:cs="Times New Roman"/>
              </w:rPr>
            </w:pPr>
            <w:r>
              <w:rPr>
                <w:rFonts w:ascii="Times New Roman" w:hAnsi="Times New Roman" w:cs="Times New Roman"/>
              </w:rPr>
              <w:t>Share capital in Re1 fully paid</w:t>
            </w:r>
          </w:p>
        </w:tc>
        <w:tc>
          <w:tcPr>
            <w:tcW w:w="962" w:type="dxa"/>
          </w:tcPr>
          <w:p w14:paraId="6970786B" w14:textId="4C4467AF" w:rsidR="00C57EDE" w:rsidRDefault="00C57EDE" w:rsidP="008D369B">
            <w:pPr>
              <w:pStyle w:val="ListParagraph"/>
              <w:spacing w:line="276" w:lineRule="auto"/>
              <w:ind w:left="0"/>
              <w:jc w:val="right"/>
              <w:rPr>
                <w:rFonts w:ascii="Times New Roman" w:hAnsi="Times New Roman" w:cs="Times New Roman"/>
              </w:rPr>
            </w:pPr>
            <w:r>
              <w:rPr>
                <w:rFonts w:ascii="Times New Roman" w:hAnsi="Times New Roman" w:cs="Times New Roman"/>
              </w:rPr>
              <w:t>15,000</w:t>
            </w:r>
          </w:p>
        </w:tc>
        <w:tc>
          <w:tcPr>
            <w:tcW w:w="962" w:type="dxa"/>
          </w:tcPr>
          <w:p w14:paraId="1AC8885A" w14:textId="2EBD0427" w:rsidR="00C57EDE" w:rsidRDefault="00C57EDE" w:rsidP="008D369B">
            <w:pPr>
              <w:pStyle w:val="ListParagraph"/>
              <w:spacing w:line="276" w:lineRule="auto"/>
              <w:ind w:left="0"/>
              <w:jc w:val="right"/>
              <w:rPr>
                <w:rFonts w:ascii="Times New Roman" w:hAnsi="Times New Roman" w:cs="Times New Roman"/>
              </w:rPr>
            </w:pPr>
            <w:r>
              <w:rPr>
                <w:rFonts w:ascii="Times New Roman" w:hAnsi="Times New Roman" w:cs="Times New Roman"/>
              </w:rPr>
              <w:t>6,000</w:t>
            </w:r>
          </w:p>
        </w:tc>
        <w:tc>
          <w:tcPr>
            <w:tcW w:w="1350" w:type="dxa"/>
          </w:tcPr>
          <w:p w14:paraId="1A239241" w14:textId="76B08C21" w:rsidR="00C57EDE" w:rsidRDefault="00C57EDE" w:rsidP="00C57EDE">
            <w:pPr>
              <w:pStyle w:val="ListParagraph"/>
              <w:spacing w:line="276" w:lineRule="auto"/>
              <w:ind w:left="0"/>
              <w:rPr>
                <w:rFonts w:ascii="Times New Roman" w:hAnsi="Times New Roman" w:cs="Times New Roman"/>
              </w:rPr>
            </w:pPr>
            <w:r>
              <w:rPr>
                <w:rFonts w:ascii="Times New Roman" w:hAnsi="Times New Roman" w:cs="Times New Roman"/>
              </w:rPr>
              <w:t>Sundry assets</w:t>
            </w:r>
          </w:p>
        </w:tc>
        <w:tc>
          <w:tcPr>
            <w:tcW w:w="962" w:type="dxa"/>
          </w:tcPr>
          <w:p w14:paraId="61AE8BDF" w14:textId="60DD47B2" w:rsidR="00C57EDE" w:rsidRDefault="00C57EDE" w:rsidP="00C57EDE">
            <w:pPr>
              <w:pStyle w:val="ListParagraph"/>
              <w:spacing w:line="276" w:lineRule="auto"/>
              <w:ind w:left="0"/>
              <w:rPr>
                <w:rFonts w:ascii="Times New Roman" w:hAnsi="Times New Roman" w:cs="Times New Roman"/>
              </w:rPr>
            </w:pPr>
            <w:r>
              <w:rPr>
                <w:rFonts w:ascii="Times New Roman" w:hAnsi="Times New Roman" w:cs="Times New Roman"/>
              </w:rPr>
              <w:t>20,000</w:t>
            </w:r>
          </w:p>
        </w:tc>
        <w:tc>
          <w:tcPr>
            <w:tcW w:w="962" w:type="dxa"/>
          </w:tcPr>
          <w:p w14:paraId="0038D610" w14:textId="7E10E15B" w:rsidR="00C57EDE" w:rsidRDefault="00C57EDE" w:rsidP="00C57EDE">
            <w:pPr>
              <w:pStyle w:val="ListParagraph"/>
              <w:spacing w:line="276" w:lineRule="auto"/>
              <w:ind w:left="0"/>
              <w:rPr>
                <w:rFonts w:ascii="Times New Roman" w:hAnsi="Times New Roman" w:cs="Times New Roman"/>
              </w:rPr>
            </w:pPr>
            <w:r>
              <w:rPr>
                <w:rFonts w:ascii="Times New Roman" w:hAnsi="Times New Roman" w:cs="Times New Roman"/>
              </w:rPr>
              <w:t>12,000</w:t>
            </w:r>
          </w:p>
        </w:tc>
      </w:tr>
      <w:tr w:rsidR="008D369B" w14:paraId="6A955701" w14:textId="77777777" w:rsidTr="008D369B">
        <w:tc>
          <w:tcPr>
            <w:tcW w:w="1192" w:type="dxa"/>
          </w:tcPr>
          <w:p w14:paraId="797AC878" w14:textId="09404B9C" w:rsidR="00C57EDE" w:rsidRDefault="00C57EDE" w:rsidP="00C57EDE">
            <w:pPr>
              <w:pStyle w:val="ListParagraph"/>
              <w:spacing w:line="276" w:lineRule="auto"/>
              <w:ind w:left="0"/>
              <w:rPr>
                <w:rFonts w:ascii="Times New Roman" w:hAnsi="Times New Roman" w:cs="Times New Roman"/>
              </w:rPr>
            </w:pPr>
            <w:r>
              <w:rPr>
                <w:rFonts w:ascii="Times New Roman" w:hAnsi="Times New Roman" w:cs="Times New Roman"/>
              </w:rPr>
              <w:t>Reserve</w:t>
            </w:r>
          </w:p>
        </w:tc>
        <w:tc>
          <w:tcPr>
            <w:tcW w:w="962" w:type="dxa"/>
          </w:tcPr>
          <w:p w14:paraId="76698E83" w14:textId="26FA935E" w:rsidR="00C57EDE" w:rsidRDefault="008D369B" w:rsidP="008D369B">
            <w:pPr>
              <w:pStyle w:val="ListParagraph"/>
              <w:spacing w:line="276" w:lineRule="auto"/>
              <w:ind w:left="0"/>
              <w:jc w:val="right"/>
              <w:rPr>
                <w:rFonts w:ascii="Times New Roman" w:hAnsi="Times New Roman" w:cs="Times New Roman"/>
              </w:rPr>
            </w:pPr>
            <w:r>
              <w:rPr>
                <w:rFonts w:ascii="Times New Roman" w:hAnsi="Times New Roman" w:cs="Times New Roman"/>
              </w:rPr>
              <w:t>3,000</w:t>
            </w:r>
          </w:p>
        </w:tc>
        <w:tc>
          <w:tcPr>
            <w:tcW w:w="962" w:type="dxa"/>
          </w:tcPr>
          <w:p w14:paraId="4A8D3F96" w14:textId="2AF596D1" w:rsidR="00C57EDE" w:rsidRDefault="008D369B" w:rsidP="008D369B">
            <w:pPr>
              <w:pStyle w:val="ListParagraph"/>
              <w:spacing w:line="276" w:lineRule="auto"/>
              <w:ind w:left="0"/>
              <w:jc w:val="right"/>
              <w:rPr>
                <w:rFonts w:ascii="Times New Roman" w:hAnsi="Times New Roman" w:cs="Times New Roman"/>
              </w:rPr>
            </w:pPr>
            <w:r>
              <w:rPr>
                <w:rFonts w:ascii="Times New Roman" w:hAnsi="Times New Roman" w:cs="Times New Roman"/>
              </w:rPr>
              <w:t>2,000</w:t>
            </w:r>
          </w:p>
        </w:tc>
        <w:tc>
          <w:tcPr>
            <w:tcW w:w="1350" w:type="dxa"/>
          </w:tcPr>
          <w:p w14:paraId="27CD2B0B" w14:textId="619B5C71" w:rsidR="00C57EDE" w:rsidRDefault="008D369B" w:rsidP="00C57EDE">
            <w:pPr>
              <w:pStyle w:val="ListParagraph"/>
              <w:spacing w:line="276" w:lineRule="auto"/>
              <w:ind w:left="0"/>
              <w:rPr>
                <w:rFonts w:ascii="Times New Roman" w:hAnsi="Times New Roman" w:cs="Times New Roman"/>
              </w:rPr>
            </w:pPr>
            <w:r>
              <w:rPr>
                <w:rFonts w:ascii="Times New Roman" w:hAnsi="Times New Roman" w:cs="Times New Roman"/>
              </w:rPr>
              <w:t>Investment: 6,000 shares in S Ltd</w:t>
            </w:r>
          </w:p>
        </w:tc>
        <w:tc>
          <w:tcPr>
            <w:tcW w:w="962" w:type="dxa"/>
          </w:tcPr>
          <w:p w14:paraId="04F91EC4" w14:textId="1012E155" w:rsidR="00C57EDE" w:rsidRDefault="008D369B" w:rsidP="00C57EDE">
            <w:pPr>
              <w:pStyle w:val="ListParagraph"/>
              <w:spacing w:line="276" w:lineRule="auto"/>
              <w:ind w:left="0"/>
              <w:rPr>
                <w:rFonts w:ascii="Times New Roman" w:hAnsi="Times New Roman" w:cs="Times New Roman"/>
              </w:rPr>
            </w:pPr>
            <w:r>
              <w:rPr>
                <w:rFonts w:ascii="Times New Roman" w:hAnsi="Times New Roman" w:cs="Times New Roman"/>
              </w:rPr>
              <w:t>10,000</w:t>
            </w:r>
          </w:p>
        </w:tc>
        <w:tc>
          <w:tcPr>
            <w:tcW w:w="962" w:type="dxa"/>
          </w:tcPr>
          <w:p w14:paraId="641DE98B" w14:textId="3F5B3659" w:rsidR="00C57EDE" w:rsidRDefault="008D369B" w:rsidP="00C57EDE">
            <w:pPr>
              <w:pStyle w:val="ListParagraph"/>
              <w:spacing w:line="276" w:lineRule="auto"/>
              <w:ind w:left="0"/>
              <w:rPr>
                <w:rFonts w:ascii="Times New Roman" w:hAnsi="Times New Roman" w:cs="Times New Roman"/>
              </w:rPr>
            </w:pPr>
            <w:r>
              <w:rPr>
                <w:rFonts w:ascii="Times New Roman" w:hAnsi="Times New Roman" w:cs="Times New Roman"/>
              </w:rPr>
              <w:t>-</w:t>
            </w:r>
          </w:p>
        </w:tc>
      </w:tr>
      <w:tr w:rsidR="008D369B" w14:paraId="65B62936" w14:textId="77777777" w:rsidTr="008D369B">
        <w:tc>
          <w:tcPr>
            <w:tcW w:w="1192" w:type="dxa"/>
          </w:tcPr>
          <w:p w14:paraId="7E37B593" w14:textId="6660C89C" w:rsidR="00C57EDE" w:rsidRDefault="00C57EDE" w:rsidP="00C57EDE">
            <w:pPr>
              <w:pStyle w:val="ListParagraph"/>
              <w:spacing w:line="276" w:lineRule="auto"/>
              <w:ind w:left="0"/>
              <w:rPr>
                <w:rFonts w:ascii="Times New Roman" w:hAnsi="Times New Roman" w:cs="Times New Roman"/>
              </w:rPr>
            </w:pPr>
            <w:r>
              <w:rPr>
                <w:rFonts w:ascii="Times New Roman" w:hAnsi="Times New Roman" w:cs="Times New Roman"/>
              </w:rPr>
              <w:t>Profit &amp; Loss a/c</w:t>
            </w:r>
          </w:p>
        </w:tc>
        <w:tc>
          <w:tcPr>
            <w:tcW w:w="962" w:type="dxa"/>
          </w:tcPr>
          <w:p w14:paraId="3A3DBE0A" w14:textId="15BB08D0" w:rsidR="00C57EDE" w:rsidRDefault="008D369B" w:rsidP="008D369B">
            <w:pPr>
              <w:pStyle w:val="ListParagraph"/>
              <w:spacing w:line="276" w:lineRule="auto"/>
              <w:ind w:left="0"/>
              <w:jc w:val="right"/>
              <w:rPr>
                <w:rFonts w:ascii="Times New Roman" w:hAnsi="Times New Roman" w:cs="Times New Roman"/>
              </w:rPr>
            </w:pPr>
            <w:r>
              <w:rPr>
                <w:rFonts w:ascii="Times New Roman" w:hAnsi="Times New Roman" w:cs="Times New Roman"/>
              </w:rPr>
              <w:t>2,000</w:t>
            </w:r>
          </w:p>
        </w:tc>
        <w:tc>
          <w:tcPr>
            <w:tcW w:w="962" w:type="dxa"/>
          </w:tcPr>
          <w:p w14:paraId="6DB0665D" w14:textId="0657B0B4" w:rsidR="00C57EDE" w:rsidRDefault="008D369B" w:rsidP="008D369B">
            <w:pPr>
              <w:pStyle w:val="ListParagraph"/>
              <w:spacing w:line="276" w:lineRule="auto"/>
              <w:ind w:left="0"/>
              <w:jc w:val="right"/>
              <w:rPr>
                <w:rFonts w:ascii="Times New Roman" w:hAnsi="Times New Roman" w:cs="Times New Roman"/>
              </w:rPr>
            </w:pPr>
            <w:r>
              <w:rPr>
                <w:rFonts w:ascii="Times New Roman" w:hAnsi="Times New Roman" w:cs="Times New Roman"/>
              </w:rPr>
              <w:t>1,000</w:t>
            </w:r>
          </w:p>
        </w:tc>
        <w:tc>
          <w:tcPr>
            <w:tcW w:w="1350" w:type="dxa"/>
          </w:tcPr>
          <w:p w14:paraId="2353EABC" w14:textId="77777777" w:rsidR="00C57EDE" w:rsidRDefault="00C57EDE" w:rsidP="00C57EDE">
            <w:pPr>
              <w:pStyle w:val="ListParagraph"/>
              <w:spacing w:line="276" w:lineRule="auto"/>
              <w:ind w:left="0"/>
              <w:rPr>
                <w:rFonts w:ascii="Times New Roman" w:hAnsi="Times New Roman" w:cs="Times New Roman"/>
              </w:rPr>
            </w:pPr>
          </w:p>
        </w:tc>
        <w:tc>
          <w:tcPr>
            <w:tcW w:w="962" w:type="dxa"/>
          </w:tcPr>
          <w:p w14:paraId="6560E5F7" w14:textId="77777777" w:rsidR="00C57EDE" w:rsidRDefault="00C57EDE" w:rsidP="00C57EDE">
            <w:pPr>
              <w:pStyle w:val="ListParagraph"/>
              <w:spacing w:line="276" w:lineRule="auto"/>
              <w:ind w:left="0"/>
              <w:rPr>
                <w:rFonts w:ascii="Times New Roman" w:hAnsi="Times New Roman" w:cs="Times New Roman"/>
              </w:rPr>
            </w:pPr>
          </w:p>
        </w:tc>
        <w:tc>
          <w:tcPr>
            <w:tcW w:w="962" w:type="dxa"/>
          </w:tcPr>
          <w:p w14:paraId="5163335C" w14:textId="77777777" w:rsidR="00C57EDE" w:rsidRDefault="00C57EDE" w:rsidP="00C57EDE">
            <w:pPr>
              <w:pStyle w:val="ListParagraph"/>
              <w:spacing w:line="276" w:lineRule="auto"/>
              <w:ind w:left="0"/>
              <w:rPr>
                <w:rFonts w:ascii="Times New Roman" w:hAnsi="Times New Roman" w:cs="Times New Roman"/>
              </w:rPr>
            </w:pPr>
          </w:p>
        </w:tc>
      </w:tr>
      <w:tr w:rsidR="008D369B" w14:paraId="1F6FE747" w14:textId="77777777" w:rsidTr="008D369B">
        <w:tc>
          <w:tcPr>
            <w:tcW w:w="1192" w:type="dxa"/>
          </w:tcPr>
          <w:p w14:paraId="1857DFD3" w14:textId="49202F7E" w:rsidR="00C57EDE" w:rsidRDefault="00C57EDE" w:rsidP="00C57EDE">
            <w:pPr>
              <w:pStyle w:val="ListParagraph"/>
              <w:spacing w:line="276" w:lineRule="auto"/>
              <w:ind w:left="0"/>
              <w:rPr>
                <w:rFonts w:ascii="Times New Roman" w:hAnsi="Times New Roman" w:cs="Times New Roman"/>
              </w:rPr>
            </w:pPr>
            <w:r>
              <w:rPr>
                <w:rFonts w:ascii="Times New Roman" w:hAnsi="Times New Roman" w:cs="Times New Roman"/>
              </w:rPr>
              <w:t>Sundry Liabilit</w:t>
            </w:r>
            <w:r w:rsidR="008D369B">
              <w:rPr>
                <w:rFonts w:ascii="Times New Roman" w:hAnsi="Times New Roman" w:cs="Times New Roman"/>
              </w:rPr>
              <w:t>i</w:t>
            </w:r>
            <w:r>
              <w:rPr>
                <w:rFonts w:ascii="Times New Roman" w:hAnsi="Times New Roman" w:cs="Times New Roman"/>
              </w:rPr>
              <w:t>es</w:t>
            </w:r>
          </w:p>
        </w:tc>
        <w:tc>
          <w:tcPr>
            <w:tcW w:w="962" w:type="dxa"/>
            <w:tcBorders>
              <w:bottom w:val="single" w:sz="18" w:space="0" w:color="auto"/>
            </w:tcBorders>
          </w:tcPr>
          <w:p w14:paraId="7E326802" w14:textId="42E9E65A" w:rsidR="00C57EDE" w:rsidRDefault="008D369B" w:rsidP="008D369B">
            <w:pPr>
              <w:pStyle w:val="ListParagraph"/>
              <w:spacing w:line="276" w:lineRule="auto"/>
              <w:ind w:left="0"/>
              <w:jc w:val="right"/>
              <w:rPr>
                <w:rFonts w:ascii="Times New Roman" w:hAnsi="Times New Roman" w:cs="Times New Roman"/>
              </w:rPr>
            </w:pPr>
            <w:r>
              <w:rPr>
                <w:rFonts w:ascii="Times New Roman" w:hAnsi="Times New Roman" w:cs="Times New Roman"/>
              </w:rPr>
              <w:t>10,000</w:t>
            </w:r>
          </w:p>
        </w:tc>
        <w:tc>
          <w:tcPr>
            <w:tcW w:w="962" w:type="dxa"/>
            <w:tcBorders>
              <w:bottom w:val="single" w:sz="18" w:space="0" w:color="auto"/>
            </w:tcBorders>
          </w:tcPr>
          <w:p w14:paraId="6ECD0411" w14:textId="4E97F991" w:rsidR="00C57EDE" w:rsidRDefault="008D369B" w:rsidP="008D369B">
            <w:pPr>
              <w:pStyle w:val="ListParagraph"/>
              <w:spacing w:line="276" w:lineRule="auto"/>
              <w:ind w:left="0"/>
              <w:jc w:val="right"/>
              <w:rPr>
                <w:rFonts w:ascii="Times New Roman" w:hAnsi="Times New Roman" w:cs="Times New Roman"/>
              </w:rPr>
            </w:pPr>
            <w:r>
              <w:rPr>
                <w:rFonts w:ascii="Times New Roman" w:hAnsi="Times New Roman" w:cs="Times New Roman"/>
              </w:rPr>
              <w:t>3,000</w:t>
            </w:r>
          </w:p>
        </w:tc>
        <w:tc>
          <w:tcPr>
            <w:tcW w:w="1350" w:type="dxa"/>
          </w:tcPr>
          <w:p w14:paraId="4A21FD61" w14:textId="77777777" w:rsidR="00C57EDE" w:rsidRDefault="00C57EDE" w:rsidP="00C57EDE">
            <w:pPr>
              <w:pStyle w:val="ListParagraph"/>
              <w:spacing w:line="276" w:lineRule="auto"/>
              <w:ind w:left="0"/>
              <w:rPr>
                <w:rFonts w:ascii="Times New Roman" w:hAnsi="Times New Roman" w:cs="Times New Roman"/>
              </w:rPr>
            </w:pPr>
          </w:p>
        </w:tc>
        <w:tc>
          <w:tcPr>
            <w:tcW w:w="962" w:type="dxa"/>
            <w:tcBorders>
              <w:bottom w:val="single" w:sz="18" w:space="0" w:color="auto"/>
            </w:tcBorders>
          </w:tcPr>
          <w:p w14:paraId="15026029" w14:textId="77777777" w:rsidR="00C57EDE" w:rsidRDefault="00C57EDE" w:rsidP="00C57EDE">
            <w:pPr>
              <w:pStyle w:val="ListParagraph"/>
              <w:spacing w:line="276" w:lineRule="auto"/>
              <w:ind w:left="0"/>
              <w:rPr>
                <w:rFonts w:ascii="Times New Roman" w:hAnsi="Times New Roman" w:cs="Times New Roman"/>
              </w:rPr>
            </w:pPr>
          </w:p>
        </w:tc>
        <w:tc>
          <w:tcPr>
            <w:tcW w:w="962" w:type="dxa"/>
            <w:tcBorders>
              <w:bottom w:val="single" w:sz="18" w:space="0" w:color="auto"/>
            </w:tcBorders>
          </w:tcPr>
          <w:p w14:paraId="172FCA48" w14:textId="77777777" w:rsidR="00C57EDE" w:rsidRDefault="00C57EDE" w:rsidP="00C57EDE">
            <w:pPr>
              <w:pStyle w:val="ListParagraph"/>
              <w:spacing w:line="276" w:lineRule="auto"/>
              <w:ind w:left="0"/>
              <w:rPr>
                <w:rFonts w:ascii="Times New Roman" w:hAnsi="Times New Roman" w:cs="Times New Roman"/>
              </w:rPr>
            </w:pPr>
          </w:p>
        </w:tc>
      </w:tr>
      <w:tr w:rsidR="008D369B" w14:paraId="1F5F69DB" w14:textId="77777777" w:rsidTr="008D369B">
        <w:tc>
          <w:tcPr>
            <w:tcW w:w="1192" w:type="dxa"/>
            <w:tcBorders>
              <w:right w:val="single" w:sz="18" w:space="0" w:color="auto"/>
            </w:tcBorders>
          </w:tcPr>
          <w:p w14:paraId="23084E56" w14:textId="77777777" w:rsidR="008D369B" w:rsidRDefault="008D369B" w:rsidP="008D369B">
            <w:pPr>
              <w:pStyle w:val="ListParagraph"/>
              <w:spacing w:line="276" w:lineRule="auto"/>
              <w:ind w:left="0"/>
              <w:rPr>
                <w:rFonts w:ascii="Times New Roman" w:hAnsi="Times New Roman" w:cs="Times New Roman"/>
              </w:rPr>
            </w:pPr>
          </w:p>
        </w:tc>
        <w:tc>
          <w:tcPr>
            <w:tcW w:w="962" w:type="dxa"/>
            <w:tcBorders>
              <w:top w:val="single" w:sz="18" w:space="0" w:color="auto"/>
              <w:left w:val="single" w:sz="18" w:space="0" w:color="auto"/>
              <w:bottom w:val="single" w:sz="18" w:space="0" w:color="auto"/>
              <w:right w:val="single" w:sz="18" w:space="0" w:color="auto"/>
            </w:tcBorders>
          </w:tcPr>
          <w:p w14:paraId="10B1EDEC" w14:textId="1E037355" w:rsidR="008D369B" w:rsidRPr="008D369B" w:rsidRDefault="008D369B" w:rsidP="008D369B">
            <w:pPr>
              <w:pStyle w:val="ListParagraph"/>
              <w:spacing w:line="276" w:lineRule="auto"/>
              <w:ind w:left="0"/>
              <w:jc w:val="right"/>
              <w:rPr>
                <w:rFonts w:ascii="Times New Roman" w:hAnsi="Times New Roman" w:cs="Times New Roman"/>
                <w:b/>
                <w:bCs/>
              </w:rPr>
            </w:pPr>
            <w:r w:rsidRPr="008D369B">
              <w:rPr>
                <w:rFonts w:ascii="Times New Roman" w:hAnsi="Times New Roman" w:cs="Times New Roman"/>
                <w:b/>
                <w:bCs/>
              </w:rPr>
              <w:t>30,000</w:t>
            </w:r>
          </w:p>
        </w:tc>
        <w:tc>
          <w:tcPr>
            <w:tcW w:w="962" w:type="dxa"/>
            <w:tcBorders>
              <w:top w:val="single" w:sz="18" w:space="0" w:color="auto"/>
              <w:left w:val="single" w:sz="18" w:space="0" w:color="auto"/>
              <w:bottom w:val="single" w:sz="18" w:space="0" w:color="auto"/>
              <w:right w:val="single" w:sz="18" w:space="0" w:color="auto"/>
            </w:tcBorders>
          </w:tcPr>
          <w:p w14:paraId="15011E73" w14:textId="044612EF" w:rsidR="008D369B" w:rsidRPr="008D369B" w:rsidRDefault="008D369B" w:rsidP="008D369B">
            <w:pPr>
              <w:pStyle w:val="ListParagraph"/>
              <w:spacing w:line="276" w:lineRule="auto"/>
              <w:ind w:left="0"/>
              <w:jc w:val="right"/>
              <w:rPr>
                <w:rFonts w:ascii="Times New Roman" w:hAnsi="Times New Roman" w:cs="Times New Roman"/>
                <w:b/>
                <w:bCs/>
              </w:rPr>
            </w:pPr>
            <w:r w:rsidRPr="008D369B">
              <w:rPr>
                <w:rFonts w:ascii="Times New Roman" w:hAnsi="Times New Roman" w:cs="Times New Roman"/>
                <w:b/>
                <w:bCs/>
              </w:rPr>
              <w:t>12,000</w:t>
            </w:r>
          </w:p>
        </w:tc>
        <w:tc>
          <w:tcPr>
            <w:tcW w:w="1350" w:type="dxa"/>
            <w:tcBorders>
              <w:left w:val="single" w:sz="18" w:space="0" w:color="auto"/>
              <w:right w:val="single" w:sz="18" w:space="0" w:color="auto"/>
            </w:tcBorders>
          </w:tcPr>
          <w:p w14:paraId="66F9DF97" w14:textId="77777777" w:rsidR="008D369B" w:rsidRDefault="008D369B" w:rsidP="008D369B">
            <w:pPr>
              <w:pStyle w:val="ListParagraph"/>
              <w:spacing w:line="276" w:lineRule="auto"/>
              <w:ind w:left="0"/>
              <w:rPr>
                <w:rFonts w:ascii="Times New Roman" w:hAnsi="Times New Roman" w:cs="Times New Roman"/>
              </w:rPr>
            </w:pPr>
          </w:p>
        </w:tc>
        <w:tc>
          <w:tcPr>
            <w:tcW w:w="962" w:type="dxa"/>
            <w:tcBorders>
              <w:top w:val="single" w:sz="18" w:space="0" w:color="auto"/>
              <w:left w:val="single" w:sz="18" w:space="0" w:color="auto"/>
              <w:bottom w:val="single" w:sz="18" w:space="0" w:color="auto"/>
              <w:right w:val="single" w:sz="18" w:space="0" w:color="auto"/>
            </w:tcBorders>
          </w:tcPr>
          <w:p w14:paraId="1B039E71" w14:textId="25F7F647" w:rsidR="008D369B" w:rsidRDefault="008D369B" w:rsidP="008D369B">
            <w:pPr>
              <w:pStyle w:val="ListParagraph"/>
              <w:spacing w:line="276" w:lineRule="auto"/>
              <w:ind w:left="0"/>
              <w:rPr>
                <w:rFonts w:ascii="Times New Roman" w:hAnsi="Times New Roman" w:cs="Times New Roman"/>
              </w:rPr>
            </w:pPr>
            <w:r w:rsidRPr="008D369B">
              <w:rPr>
                <w:rFonts w:ascii="Times New Roman" w:hAnsi="Times New Roman" w:cs="Times New Roman"/>
                <w:b/>
                <w:bCs/>
              </w:rPr>
              <w:t>30,000</w:t>
            </w:r>
          </w:p>
        </w:tc>
        <w:tc>
          <w:tcPr>
            <w:tcW w:w="962" w:type="dxa"/>
            <w:tcBorders>
              <w:top w:val="single" w:sz="18" w:space="0" w:color="auto"/>
              <w:left w:val="single" w:sz="18" w:space="0" w:color="auto"/>
              <w:bottom w:val="single" w:sz="18" w:space="0" w:color="auto"/>
              <w:right w:val="single" w:sz="18" w:space="0" w:color="auto"/>
            </w:tcBorders>
          </w:tcPr>
          <w:p w14:paraId="74E20ED1" w14:textId="34AFB7E4" w:rsidR="008D369B" w:rsidRDefault="008D369B" w:rsidP="008D369B">
            <w:pPr>
              <w:pStyle w:val="ListParagraph"/>
              <w:spacing w:line="276" w:lineRule="auto"/>
              <w:ind w:left="0"/>
              <w:rPr>
                <w:rFonts w:ascii="Times New Roman" w:hAnsi="Times New Roman" w:cs="Times New Roman"/>
              </w:rPr>
            </w:pPr>
            <w:r w:rsidRPr="008D369B">
              <w:rPr>
                <w:rFonts w:ascii="Times New Roman" w:hAnsi="Times New Roman" w:cs="Times New Roman"/>
                <w:b/>
                <w:bCs/>
              </w:rPr>
              <w:t>12,000</w:t>
            </w:r>
          </w:p>
        </w:tc>
      </w:tr>
    </w:tbl>
    <w:p w14:paraId="6F30A26C" w14:textId="5838FAFA" w:rsidR="00C57EDE" w:rsidRDefault="008D369B" w:rsidP="00C57EDE">
      <w:pPr>
        <w:pStyle w:val="ListParagraph"/>
        <w:spacing w:line="276" w:lineRule="auto"/>
        <w:ind w:left="786"/>
        <w:rPr>
          <w:rFonts w:ascii="Times New Roman" w:hAnsi="Times New Roman" w:cs="Times New Roman"/>
        </w:rPr>
      </w:pPr>
      <w:r>
        <w:rPr>
          <w:rFonts w:ascii="Times New Roman" w:hAnsi="Times New Roman" w:cs="Times New Roman"/>
        </w:rPr>
        <w:t>H Ltd. acquired the shares on 31</w:t>
      </w:r>
      <w:r w:rsidRPr="008D369B">
        <w:rPr>
          <w:rFonts w:ascii="Times New Roman" w:hAnsi="Times New Roman" w:cs="Times New Roman"/>
          <w:vertAlign w:val="superscript"/>
        </w:rPr>
        <w:t>st</w:t>
      </w:r>
      <w:r>
        <w:rPr>
          <w:rFonts w:ascii="Times New Roman" w:hAnsi="Times New Roman" w:cs="Times New Roman"/>
        </w:rPr>
        <w:t xml:space="preserve"> March 2017. Prepare the consolidated Balance</w:t>
      </w:r>
      <w:r w:rsidR="00E20E68">
        <w:rPr>
          <w:rFonts w:ascii="Times New Roman" w:hAnsi="Times New Roman" w:cs="Times New Roman"/>
        </w:rPr>
        <w:t xml:space="preserve"> </w:t>
      </w:r>
      <w:r>
        <w:rPr>
          <w:rFonts w:ascii="Times New Roman" w:hAnsi="Times New Roman" w:cs="Times New Roman"/>
        </w:rPr>
        <w:t>Sheet</w:t>
      </w:r>
    </w:p>
    <w:p w14:paraId="70D770DD" w14:textId="77777777" w:rsidR="007A3393" w:rsidRPr="00B35707" w:rsidRDefault="007A3393" w:rsidP="00C57EDE">
      <w:pPr>
        <w:pStyle w:val="ListParagraph"/>
        <w:spacing w:line="276" w:lineRule="auto"/>
        <w:ind w:left="786"/>
        <w:rPr>
          <w:rFonts w:ascii="Times New Roman" w:hAnsi="Times New Roman" w:cs="Times New Roman"/>
        </w:rPr>
      </w:pPr>
    </w:p>
    <w:p w14:paraId="7BA636BA" w14:textId="2B45A9A4" w:rsidR="005F5C90" w:rsidRDefault="00E20E68"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 xml:space="preserve">The following particulars relate to a limited company </w:t>
      </w:r>
      <w:r w:rsidR="008518B5">
        <w:rPr>
          <w:rFonts w:ascii="Times New Roman" w:hAnsi="Times New Roman" w:cs="Times New Roman"/>
        </w:rPr>
        <w:t>which went into voluntary liquidation:</w:t>
      </w:r>
    </w:p>
    <w:p w14:paraId="01DC0142" w14:textId="6C846226" w:rsidR="008518B5" w:rsidRDefault="008518B5" w:rsidP="008518B5">
      <w:pPr>
        <w:pStyle w:val="ListParagraph"/>
        <w:spacing w:line="276" w:lineRule="auto"/>
        <w:ind w:left="3600"/>
        <w:rPr>
          <w:rFonts w:ascii="Times New Roman" w:hAnsi="Times New Roman" w:cs="Times New Roman"/>
        </w:rPr>
      </w:pPr>
      <w:r>
        <w:rPr>
          <w:rFonts w:ascii="Times New Roman" w:hAnsi="Times New Roman" w:cs="Times New Roman"/>
        </w:rPr>
        <w:t xml:space="preserve">   Rs.</w:t>
      </w:r>
    </w:p>
    <w:p w14:paraId="6D4562AD" w14:textId="1ACEE525" w:rsidR="008518B5" w:rsidRDefault="008518B5" w:rsidP="008518B5">
      <w:pPr>
        <w:pStyle w:val="ListParagraph"/>
        <w:spacing w:line="276" w:lineRule="auto"/>
        <w:ind w:left="786"/>
        <w:rPr>
          <w:rFonts w:ascii="Times New Roman" w:hAnsi="Times New Roman" w:cs="Times New Roman"/>
        </w:rPr>
      </w:pPr>
      <w:r>
        <w:rPr>
          <w:rFonts w:ascii="Times New Roman" w:hAnsi="Times New Roman" w:cs="Times New Roman"/>
        </w:rPr>
        <w:t>Preferential creditors</w:t>
      </w:r>
      <w:r>
        <w:rPr>
          <w:rFonts w:ascii="Times New Roman" w:hAnsi="Times New Roman" w:cs="Times New Roman"/>
        </w:rPr>
        <w:tab/>
      </w:r>
      <w:r>
        <w:rPr>
          <w:rFonts w:ascii="Times New Roman" w:hAnsi="Times New Roman" w:cs="Times New Roman"/>
        </w:rPr>
        <w:tab/>
        <w:t>25,000</w:t>
      </w:r>
    </w:p>
    <w:p w14:paraId="61C34EF4" w14:textId="0AD16F5A" w:rsidR="008518B5" w:rsidRDefault="008518B5" w:rsidP="008518B5">
      <w:pPr>
        <w:pStyle w:val="ListParagraph"/>
        <w:spacing w:line="276" w:lineRule="auto"/>
        <w:ind w:left="786"/>
        <w:rPr>
          <w:rFonts w:ascii="Times New Roman" w:hAnsi="Times New Roman" w:cs="Times New Roman"/>
        </w:rPr>
      </w:pPr>
      <w:r>
        <w:rPr>
          <w:rFonts w:ascii="Times New Roman" w:hAnsi="Times New Roman" w:cs="Times New Roman"/>
        </w:rPr>
        <w:t>Unsecured creditors</w:t>
      </w:r>
      <w:r>
        <w:rPr>
          <w:rFonts w:ascii="Times New Roman" w:hAnsi="Times New Roman" w:cs="Times New Roman"/>
        </w:rPr>
        <w:tab/>
      </w:r>
      <w:r>
        <w:rPr>
          <w:rFonts w:ascii="Times New Roman" w:hAnsi="Times New Roman" w:cs="Times New Roman"/>
        </w:rPr>
        <w:tab/>
        <w:t>58,000</w:t>
      </w:r>
    </w:p>
    <w:p w14:paraId="313D9A21" w14:textId="3B67B5FA" w:rsidR="008518B5" w:rsidRPr="00B35707" w:rsidRDefault="008518B5" w:rsidP="008518B5">
      <w:pPr>
        <w:pStyle w:val="ListParagraph"/>
        <w:spacing w:line="276" w:lineRule="auto"/>
        <w:ind w:left="786"/>
        <w:rPr>
          <w:rFonts w:ascii="Times New Roman" w:hAnsi="Times New Roman" w:cs="Times New Roman"/>
        </w:rPr>
      </w:pPr>
      <w:r>
        <w:rPr>
          <w:rFonts w:ascii="Times New Roman" w:hAnsi="Times New Roman" w:cs="Times New Roman"/>
        </w:rPr>
        <w:t>6% debentures</w:t>
      </w:r>
      <w:r>
        <w:rPr>
          <w:rFonts w:ascii="Times New Roman" w:hAnsi="Times New Roman" w:cs="Times New Roman"/>
        </w:rPr>
        <w:tab/>
      </w:r>
      <w:r>
        <w:rPr>
          <w:rFonts w:ascii="Times New Roman" w:hAnsi="Times New Roman" w:cs="Times New Roman"/>
        </w:rPr>
        <w:tab/>
        <w:t>30,000</w:t>
      </w:r>
    </w:p>
    <w:p w14:paraId="328E862A" w14:textId="78213107" w:rsidR="005F5C90" w:rsidRDefault="008518B5" w:rsidP="00E20E68">
      <w:pPr>
        <w:pStyle w:val="ListParagraph"/>
        <w:spacing w:line="276" w:lineRule="auto"/>
        <w:ind w:left="786"/>
        <w:rPr>
          <w:rFonts w:ascii="Times New Roman" w:hAnsi="Times New Roman" w:cs="Times New Roman"/>
        </w:rPr>
      </w:pPr>
      <w:r>
        <w:rPr>
          <w:rFonts w:ascii="Times New Roman" w:hAnsi="Times New Roman" w:cs="Times New Roman"/>
        </w:rPr>
        <w:t>The assets realised Rs.80,000. The expenses of liquidation amounted to Rs.1500 and the liquidators remuneration was agreed at 2.5% on the amount realised and 2% on the amount paid to unsecured creditors including preferential creditors.</w:t>
      </w:r>
    </w:p>
    <w:p w14:paraId="6EAB7EC7" w14:textId="1B8B895A" w:rsidR="008518B5" w:rsidRPr="00B35707" w:rsidRDefault="008518B5" w:rsidP="00E20E68">
      <w:pPr>
        <w:pStyle w:val="ListParagraph"/>
        <w:spacing w:line="276" w:lineRule="auto"/>
        <w:ind w:left="786"/>
        <w:rPr>
          <w:rFonts w:ascii="Times New Roman" w:hAnsi="Times New Roman" w:cs="Times New Roman"/>
        </w:rPr>
      </w:pPr>
      <w:r>
        <w:rPr>
          <w:rFonts w:ascii="Times New Roman" w:hAnsi="Times New Roman" w:cs="Times New Roman"/>
        </w:rPr>
        <w:t>Show the liquidator’s final statement of account</w:t>
      </w:r>
      <w:r w:rsidR="0013329E">
        <w:rPr>
          <w:rFonts w:ascii="Times New Roman" w:hAnsi="Times New Roman" w:cs="Times New Roman"/>
        </w:rPr>
        <w:t>.</w:t>
      </w:r>
    </w:p>
    <w:p w14:paraId="20BDD832" w14:textId="40F737D6" w:rsidR="005F5C90" w:rsidRPr="001B49E8" w:rsidRDefault="005F5C90" w:rsidP="001B49E8">
      <w:pPr>
        <w:spacing w:line="276" w:lineRule="auto"/>
        <w:ind w:left="360"/>
        <w:rPr>
          <w:rFonts w:ascii="Times New Roman" w:hAnsi="Times New Roman" w:cs="Times New Roman"/>
        </w:rPr>
      </w:pPr>
    </w:p>
    <w:p w14:paraId="0277FCF5" w14:textId="4426A495" w:rsidR="004C5F25" w:rsidRDefault="004C5F25" w:rsidP="00312E0B">
      <w:pPr>
        <w:tabs>
          <w:tab w:val="left" w:pos="120"/>
          <w:tab w:val="left" w:pos="600"/>
        </w:tabs>
        <w:spacing w:line="228" w:lineRule="exact"/>
        <w:rPr>
          <w:rFonts w:ascii="Times New Roman" w:hAnsi="Times New Roman" w:cs="Times New Roman"/>
          <w:color w:val="000000"/>
        </w:rPr>
      </w:pPr>
    </w:p>
    <w:p w14:paraId="64FD8FCC" w14:textId="77777777" w:rsidR="00312E0B" w:rsidRDefault="00312E0B" w:rsidP="00312E0B">
      <w:pPr>
        <w:tabs>
          <w:tab w:val="left" w:pos="120"/>
          <w:tab w:val="left" w:pos="600"/>
        </w:tabs>
        <w:spacing w:line="228" w:lineRule="exact"/>
        <w:rPr>
          <w:rFonts w:ascii="Times New Roman" w:hAnsi="Times New Roman" w:cs="Times New Roman"/>
          <w:color w:val="000000"/>
        </w:rPr>
      </w:pPr>
    </w:p>
    <w:p w14:paraId="78D3227C" w14:textId="77777777" w:rsidR="007A3393" w:rsidRPr="00312E0B" w:rsidRDefault="007A3393" w:rsidP="00312E0B">
      <w:pPr>
        <w:tabs>
          <w:tab w:val="left" w:pos="120"/>
          <w:tab w:val="left" w:pos="600"/>
        </w:tabs>
        <w:spacing w:line="228" w:lineRule="exact"/>
        <w:rPr>
          <w:rFonts w:ascii="Times New Roman" w:hAnsi="Times New Roman" w:cs="Times New Roman"/>
          <w:color w:val="000000"/>
        </w:rPr>
      </w:pPr>
    </w:p>
    <w:p w14:paraId="34A13437" w14:textId="77777777" w:rsidR="00B378E3" w:rsidRPr="00312E0B" w:rsidRDefault="00B378E3" w:rsidP="00B378E3">
      <w:pPr>
        <w:spacing w:after="0"/>
        <w:jc w:val="center"/>
        <w:rPr>
          <w:rFonts w:ascii="Times New Roman" w:hAnsi="Times New Roman" w:cs="Times New Roman"/>
          <w:b/>
          <w:bCs/>
        </w:rPr>
      </w:pPr>
    </w:p>
    <w:p w14:paraId="72D73761" w14:textId="72F8DB28" w:rsidR="00312E0B" w:rsidRDefault="00241005" w:rsidP="00241005">
      <w:pPr>
        <w:pStyle w:val="BodyText"/>
        <w:spacing w:before="1"/>
        <w:ind w:left="644" w:right="60"/>
      </w:pPr>
      <w:r>
        <w:t xml:space="preserve">                     </w:t>
      </w:r>
      <w:r w:rsidR="00312E0B">
        <w:t>SECTION – C (</w:t>
      </w:r>
      <w:r w:rsidR="001B49E8">
        <w:t>3</w:t>
      </w:r>
      <w:r w:rsidR="00312E0B">
        <w:t xml:space="preserve"> X </w:t>
      </w:r>
      <w:r w:rsidR="001B49E8">
        <w:t>10</w:t>
      </w:r>
      <w:r w:rsidR="00312E0B">
        <w:t xml:space="preserve"> = </w:t>
      </w:r>
      <w:r w:rsidR="001B49E8">
        <w:t>3</w:t>
      </w:r>
      <w:r w:rsidR="00312E0B">
        <w:t xml:space="preserve">0 </w:t>
      </w:r>
      <w:r w:rsidR="00312E0B">
        <w:rPr>
          <w:spacing w:val="-2"/>
        </w:rPr>
        <w:t>Marks)</w:t>
      </w:r>
    </w:p>
    <w:p w14:paraId="45748138" w14:textId="24F592D4" w:rsidR="00312E0B" w:rsidRDefault="00312E0B" w:rsidP="001B49E8">
      <w:pPr>
        <w:pStyle w:val="BodyText"/>
        <w:ind w:left="540" w:right="60"/>
        <w:jc w:val="center"/>
        <w:rPr>
          <w:spacing w:val="-2"/>
        </w:rPr>
      </w:pPr>
      <w:r>
        <w:t xml:space="preserve">Answer any </w:t>
      </w:r>
      <w:r w:rsidR="001B49E8">
        <w:t>THREE</w:t>
      </w:r>
      <w:r>
        <w:t xml:space="preserve"> Questions</w:t>
      </w:r>
    </w:p>
    <w:p w14:paraId="21B14F07" w14:textId="77777777" w:rsidR="005F5C90" w:rsidRPr="005F5C90" w:rsidRDefault="005F5C90" w:rsidP="00312E0B">
      <w:pPr>
        <w:pStyle w:val="BodyText"/>
        <w:ind w:left="540" w:right="60"/>
        <w:rPr>
          <w:sz w:val="16"/>
          <w:szCs w:val="16"/>
        </w:rPr>
      </w:pPr>
    </w:p>
    <w:p w14:paraId="3717E2F2" w14:textId="69D732A0" w:rsidR="005F5C90" w:rsidRDefault="00B428BC" w:rsidP="005F5C90">
      <w:pPr>
        <w:pStyle w:val="ListParagraph"/>
        <w:numPr>
          <w:ilvl w:val="0"/>
          <w:numId w:val="11"/>
        </w:numPr>
        <w:spacing w:line="259" w:lineRule="auto"/>
        <w:rPr>
          <w:rFonts w:ascii="Times New Roman" w:hAnsi="Times New Roman" w:cs="Times New Roman"/>
        </w:rPr>
      </w:pPr>
      <w:r>
        <w:rPr>
          <w:rFonts w:ascii="Times New Roman" w:hAnsi="Times New Roman" w:cs="Times New Roman"/>
        </w:rPr>
        <w:t>M Ltd. and N Ltd. agreed to amalgamate on the basis of the following Balance Sheet</w:t>
      </w:r>
    </w:p>
    <w:tbl>
      <w:tblPr>
        <w:tblStyle w:val="TableGrid"/>
        <w:tblW w:w="0" w:type="auto"/>
        <w:tblInd w:w="786" w:type="dxa"/>
        <w:tblLook w:val="04A0" w:firstRow="1" w:lastRow="0" w:firstColumn="1" w:lastColumn="0" w:noHBand="0" w:noVBand="1"/>
      </w:tblPr>
      <w:tblGrid>
        <w:gridCol w:w="1457"/>
        <w:gridCol w:w="922"/>
        <w:gridCol w:w="922"/>
        <w:gridCol w:w="1245"/>
        <w:gridCol w:w="922"/>
        <w:gridCol w:w="922"/>
      </w:tblGrid>
      <w:tr w:rsidR="00B428BC" w14:paraId="2E14A74E" w14:textId="77777777" w:rsidTr="00B428BC">
        <w:tc>
          <w:tcPr>
            <w:tcW w:w="1457" w:type="dxa"/>
          </w:tcPr>
          <w:p w14:paraId="6629F5A1" w14:textId="77777777"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Liabilities</w:t>
            </w:r>
          </w:p>
        </w:tc>
        <w:tc>
          <w:tcPr>
            <w:tcW w:w="922" w:type="dxa"/>
          </w:tcPr>
          <w:p w14:paraId="72C120CA" w14:textId="2C5FB30A"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M</w:t>
            </w:r>
          </w:p>
          <w:p w14:paraId="7613D686" w14:textId="77777777"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922" w:type="dxa"/>
          </w:tcPr>
          <w:p w14:paraId="7219B74E" w14:textId="3F0A7DE3"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N</w:t>
            </w:r>
          </w:p>
          <w:p w14:paraId="5F9A2970" w14:textId="77777777"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1245" w:type="dxa"/>
          </w:tcPr>
          <w:p w14:paraId="3834A280" w14:textId="77777777"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Assets</w:t>
            </w:r>
          </w:p>
        </w:tc>
        <w:tc>
          <w:tcPr>
            <w:tcW w:w="922" w:type="dxa"/>
          </w:tcPr>
          <w:p w14:paraId="564AE928" w14:textId="070F65A2"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M</w:t>
            </w:r>
          </w:p>
          <w:p w14:paraId="12DF8983" w14:textId="77777777"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922" w:type="dxa"/>
          </w:tcPr>
          <w:p w14:paraId="24AB223C" w14:textId="3ABE2AFF"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N</w:t>
            </w:r>
          </w:p>
          <w:p w14:paraId="544D21C0" w14:textId="77777777" w:rsidR="00B428BC" w:rsidRDefault="00B428BC" w:rsidP="00BD398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r>
      <w:tr w:rsidR="00B428BC" w14:paraId="663536CB" w14:textId="77777777" w:rsidTr="00B428BC">
        <w:tc>
          <w:tcPr>
            <w:tcW w:w="1457" w:type="dxa"/>
          </w:tcPr>
          <w:p w14:paraId="69632C08" w14:textId="747F4FD2"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Share Capital of Rs,25 each</w:t>
            </w:r>
          </w:p>
        </w:tc>
        <w:tc>
          <w:tcPr>
            <w:tcW w:w="922" w:type="dxa"/>
          </w:tcPr>
          <w:p w14:paraId="1C9D20CD" w14:textId="3A33AAD3"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75,000</w:t>
            </w:r>
          </w:p>
        </w:tc>
        <w:tc>
          <w:tcPr>
            <w:tcW w:w="922" w:type="dxa"/>
          </w:tcPr>
          <w:p w14:paraId="53000F8B" w14:textId="705FCC0F"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50,000</w:t>
            </w:r>
          </w:p>
        </w:tc>
        <w:tc>
          <w:tcPr>
            <w:tcW w:w="1245" w:type="dxa"/>
          </w:tcPr>
          <w:p w14:paraId="446134BE" w14:textId="3FD70EB5"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Goodwill</w:t>
            </w:r>
          </w:p>
        </w:tc>
        <w:tc>
          <w:tcPr>
            <w:tcW w:w="922" w:type="dxa"/>
          </w:tcPr>
          <w:p w14:paraId="6031306B" w14:textId="1E742D1D"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30,000</w:t>
            </w:r>
          </w:p>
        </w:tc>
        <w:tc>
          <w:tcPr>
            <w:tcW w:w="922" w:type="dxa"/>
          </w:tcPr>
          <w:p w14:paraId="5A1B5914" w14:textId="69F38155"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w:t>
            </w:r>
          </w:p>
        </w:tc>
      </w:tr>
      <w:tr w:rsidR="00B428BC" w14:paraId="7FE45B29" w14:textId="77777777" w:rsidTr="00B428BC">
        <w:tc>
          <w:tcPr>
            <w:tcW w:w="1457" w:type="dxa"/>
          </w:tcPr>
          <w:p w14:paraId="75C05C01" w14:textId="7EFEED3E"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P &amp; L a/c</w:t>
            </w:r>
          </w:p>
        </w:tc>
        <w:tc>
          <w:tcPr>
            <w:tcW w:w="922" w:type="dxa"/>
          </w:tcPr>
          <w:p w14:paraId="6F969A35" w14:textId="295167C0"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7,500</w:t>
            </w:r>
          </w:p>
        </w:tc>
        <w:tc>
          <w:tcPr>
            <w:tcW w:w="922" w:type="dxa"/>
          </w:tcPr>
          <w:p w14:paraId="7FA6C93A" w14:textId="34494A4D"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2,500</w:t>
            </w:r>
          </w:p>
        </w:tc>
        <w:tc>
          <w:tcPr>
            <w:tcW w:w="1245" w:type="dxa"/>
          </w:tcPr>
          <w:p w14:paraId="3C82BE84" w14:textId="763BFC3B"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Fixed assets</w:t>
            </w:r>
          </w:p>
        </w:tc>
        <w:tc>
          <w:tcPr>
            <w:tcW w:w="922" w:type="dxa"/>
          </w:tcPr>
          <w:p w14:paraId="7ED39EF2" w14:textId="3E69E3B4"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31,500</w:t>
            </w:r>
          </w:p>
        </w:tc>
        <w:tc>
          <w:tcPr>
            <w:tcW w:w="922" w:type="dxa"/>
          </w:tcPr>
          <w:p w14:paraId="1785B7AE" w14:textId="057F384B"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38,800</w:t>
            </w:r>
          </w:p>
        </w:tc>
      </w:tr>
      <w:tr w:rsidR="00B428BC" w14:paraId="0921A5B4" w14:textId="77777777" w:rsidTr="00B428BC">
        <w:tc>
          <w:tcPr>
            <w:tcW w:w="1457" w:type="dxa"/>
          </w:tcPr>
          <w:p w14:paraId="2284047B" w14:textId="43C2ACFE"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Creditors</w:t>
            </w:r>
          </w:p>
        </w:tc>
        <w:tc>
          <w:tcPr>
            <w:tcW w:w="922" w:type="dxa"/>
          </w:tcPr>
          <w:p w14:paraId="3DACAA64" w14:textId="06C89B2B"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3,500</w:t>
            </w:r>
          </w:p>
        </w:tc>
        <w:tc>
          <w:tcPr>
            <w:tcW w:w="922" w:type="dxa"/>
          </w:tcPr>
          <w:p w14:paraId="241191A7" w14:textId="671C8B50"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3,500</w:t>
            </w:r>
          </w:p>
        </w:tc>
        <w:tc>
          <w:tcPr>
            <w:tcW w:w="1245" w:type="dxa"/>
          </w:tcPr>
          <w:p w14:paraId="510D668B" w14:textId="25AAB14D"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Stock</w:t>
            </w:r>
          </w:p>
        </w:tc>
        <w:tc>
          <w:tcPr>
            <w:tcW w:w="922" w:type="dxa"/>
          </w:tcPr>
          <w:p w14:paraId="0A23C927" w14:textId="3CA0D38A"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15,000</w:t>
            </w:r>
          </w:p>
        </w:tc>
        <w:tc>
          <w:tcPr>
            <w:tcW w:w="922" w:type="dxa"/>
          </w:tcPr>
          <w:p w14:paraId="19E88ACD" w14:textId="63A8AD15"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12,000</w:t>
            </w:r>
          </w:p>
        </w:tc>
      </w:tr>
      <w:tr w:rsidR="00B428BC" w14:paraId="5BF5EEE7" w14:textId="77777777" w:rsidTr="00B428BC">
        <w:tc>
          <w:tcPr>
            <w:tcW w:w="1457" w:type="dxa"/>
          </w:tcPr>
          <w:p w14:paraId="6ADEABF3" w14:textId="002A20E9"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Depreciation fund</w:t>
            </w:r>
          </w:p>
        </w:tc>
        <w:tc>
          <w:tcPr>
            <w:tcW w:w="922" w:type="dxa"/>
          </w:tcPr>
          <w:p w14:paraId="7B778701" w14:textId="4D197260"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w:t>
            </w:r>
          </w:p>
        </w:tc>
        <w:tc>
          <w:tcPr>
            <w:tcW w:w="922" w:type="dxa"/>
          </w:tcPr>
          <w:p w14:paraId="338329C6" w14:textId="5AB3704E"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2,500</w:t>
            </w:r>
          </w:p>
        </w:tc>
        <w:tc>
          <w:tcPr>
            <w:tcW w:w="1245" w:type="dxa"/>
          </w:tcPr>
          <w:p w14:paraId="49E666DF" w14:textId="2C9D7313"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Debtors</w:t>
            </w:r>
          </w:p>
        </w:tc>
        <w:tc>
          <w:tcPr>
            <w:tcW w:w="922" w:type="dxa"/>
          </w:tcPr>
          <w:p w14:paraId="27055FF7" w14:textId="01DE62D9"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8,000</w:t>
            </w:r>
          </w:p>
        </w:tc>
        <w:tc>
          <w:tcPr>
            <w:tcW w:w="922" w:type="dxa"/>
          </w:tcPr>
          <w:p w14:paraId="143F503D" w14:textId="6A3330DE"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5,200</w:t>
            </w:r>
          </w:p>
        </w:tc>
      </w:tr>
      <w:tr w:rsidR="00B428BC" w14:paraId="25080052" w14:textId="77777777" w:rsidTr="00B428BC">
        <w:tc>
          <w:tcPr>
            <w:tcW w:w="1457" w:type="dxa"/>
          </w:tcPr>
          <w:p w14:paraId="04DAFD59" w14:textId="00B5ECB8" w:rsidR="00B428BC" w:rsidRDefault="00B428BC" w:rsidP="00BD3984">
            <w:pPr>
              <w:pStyle w:val="ListParagraph"/>
              <w:spacing w:line="276" w:lineRule="auto"/>
              <w:ind w:left="0"/>
              <w:rPr>
                <w:rFonts w:ascii="Times New Roman" w:hAnsi="Times New Roman" w:cs="Times New Roman"/>
              </w:rPr>
            </w:pPr>
          </w:p>
        </w:tc>
        <w:tc>
          <w:tcPr>
            <w:tcW w:w="922" w:type="dxa"/>
            <w:tcBorders>
              <w:bottom w:val="single" w:sz="18" w:space="0" w:color="auto"/>
            </w:tcBorders>
          </w:tcPr>
          <w:p w14:paraId="6035E23F" w14:textId="5DF0FA0F" w:rsidR="00B428BC" w:rsidRDefault="00B428BC" w:rsidP="00BD3984">
            <w:pPr>
              <w:pStyle w:val="ListParagraph"/>
              <w:spacing w:line="276" w:lineRule="auto"/>
              <w:ind w:left="0"/>
              <w:jc w:val="right"/>
              <w:rPr>
                <w:rFonts w:ascii="Times New Roman" w:hAnsi="Times New Roman" w:cs="Times New Roman"/>
              </w:rPr>
            </w:pPr>
          </w:p>
        </w:tc>
        <w:tc>
          <w:tcPr>
            <w:tcW w:w="922" w:type="dxa"/>
            <w:tcBorders>
              <w:bottom w:val="single" w:sz="18" w:space="0" w:color="auto"/>
            </w:tcBorders>
          </w:tcPr>
          <w:p w14:paraId="0E357D75" w14:textId="0253A516" w:rsidR="00B428BC" w:rsidRDefault="00B428BC" w:rsidP="00BD3984">
            <w:pPr>
              <w:pStyle w:val="ListParagraph"/>
              <w:spacing w:line="276" w:lineRule="auto"/>
              <w:ind w:left="0"/>
              <w:jc w:val="right"/>
              <w:rPr>
                <w:rFonts w:ascii="Times New Roman" w:hAnsi="Times New Roman" w:cs="Times New Roman"/>
              </w:rPr>
            </w:pPr>
          </w:p>
        </w:tc>
        <w:tc>
          <w:tcPr>
            <w:tcW w:w="1245" w:type="dxa"/>
          </w:tcPr>
          <w:p w14:paraId="351A9A91" w14:textId="5388E223" w:rsidR="00B428BC" w:rsidRDefault="00B428BC" w:rsidP="00BD3984">
            <w:pPr>
              <w:pStyle w:val="ListParagraph"/>
              <w:spacing w:line="276" w:lineRule="auto"/>
              <w:ind w:left="0"/>
              <w:rPr>
                <w:rFonts w:ascii="Times New Roman" w:hAnsi="Times New Roman" w:cs="Times New Roman"/>
              </w:rPr>
            </w:pPr>
            <w:r>
              <w:rPr>
                <w:rFonts w:ascii="Times New Roman" w:hAnsi="Times New Roman" w:cs="Times New Roman"/>
              </w:rPr>
              <w:t>Bank</w:t>
            </w:r>
          </w:p>
        </w:tc>
        <w:tc>
          <w:tcPr>
            <w:tcW w:w="922" w:type="dxa"/>
            <w:tcBorders>
              <w:bottom w:val="single" w:sz="18" w:space="0" w:color="auto"/>
            </w:tcBorders>
          </w:tcPr>
          <w:p w14:paraId="58A874D5" w14:textId="1BBE4FFE"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1,500</w:t>
            </w:r>
          </w:p>
        </w:tc>
        <w:tc>
          <w:tcPr>
            <w:tcW w:w="922" w:type="dxa"/>
            <w:tcBorders>
              <w:bottom w:val="single" w:sz="18" w:space="0" w:color="auto"/>
            </w:tcBorders>
          </w:tcPr>
          <w:p w14:paraId="5196E625" w14:textId="5CEEBBEA" w:rsidR="00B428BC" w:rsidRDefault="00B428BC" w:rsidP="00B428BC">
            <w:pPr>
              <w:pStyle w:val="ListParagraph"/>
              <w:spacing w:line="276" w:lineRule="auto"/>
              <w:ind w:left="0"/>
              <w:jc w:val="right"/>
              <w:rPr>
                <w:rFonts w:ascii="Times New Roman" w:hAnsi="Times New Roman" w:cs="Times New Roman"/>
              </w:rPr>
            </w:pPr>
            <w:r>
              <w:rPr>
                <w:rFonts w:ascii="Times New Roman" w:hAnsi="Times New Roman" w:cs="Times New Roman"/>
              </w:rPr>
              <w:t>2,500</w:t>
            </w:r>
          </w:p>
        </w:tc>
      </w:tr>
      <w:tr w:rsidR="00B428BC" w14:paraId="0851E2F0" w14:textId="77777777" w:rsidTr="00B428BC">
        <w:tc>
          <w:tcPr>
            <w:tcW w:w="1457" w:type="dxa"/>
            <w:tcBorders>
              <w:right w:val="single" w:sz="18" w:space="0" w:color="auto"/>
            </w:tcBorders>
          </w:tcPr>
          <w:p w14:paraId="3F010C53" w14:textId="77777777" w:rsidR="00B428BC" w:rsidRDefault="00B428BC" w:rsidP="00B428BC">
            <w:pPr>
              <w:pStyle w:val="ListParagraph"/>
              <w:spacing w:line="276" w:lineRule="auto"/>
              <w:ind w:left="0"/>
              <w:rPr>
                <w:rFonts w:ascii="Times New Roman" w:hAnsi="Times New Roman" w:cs="Times New Roman"/>
              </w:rPr>
            </w:pPr>
          </w:p>
        </w:tc>
        <w:tc>
          <w:tcPr>
            <w:tcW w:w="922" w:type="dxa"/>
            <w:tcBorders>
              <w:top w:val="single" w:sz="18" w:space="0" w:color="auto"/>
              <w:left w:val="single" w:sz="18" w:space="0" w:color="auto"/>
              <w:bottom w:val="single" w:sz="18" w:space="0" w:color="auto"/>
              <w:right w:val="single" w:sz="18" w:space="0" w:color="auto"/>
            </w:tcBorders>
          </w:tcPr>
          <w:p w14:paraId="2642B162" w14:textId="5B139BBB" w:rsidR="00B428BC" w:rsidRPr="008D369B" w:rsidRDefault="00B428BC" w:rsidP="00B428BC">
            <w:pPr>
              <w:pStyle w:val="ListParagraph"/>
              <w:spacing w:line="276" w:lineRule="auto"/>
              <w:ind w:left="0"/>
              <w:jc w:val="right"/>
              <w:rPr>
                <w:rFonts w:ascii="Times New Roman" w:hAnsi="Times New Roman" w:cs="Times New Roman"/>
                <w:b/>
                <w:bCs/>
              </w:rPr>
            </w:pPr>
            <w:r>
              <w:rPr>
                <w:rFonts w:ascii="Times New Roman" w:hAnsi="Times New Roman" w:cs="Times New Roman"/>
                <w:b/>
                <w:bCs/>
              </w:rPr>
              <w:t>86,000</w:t>
            </w:r>
          </w:p>
        </w:tc>
        <w:tc>
          <w:tcPr>
            <w:tcW w:w="922" w:type="dxa"/>
            <w:tcBorders>
              <w:top w:val="single" w:sz="18" w:space="0" w:color="auto"/>
              <w:left w:val="single" w:sz="18" w:space="0" w:color="auto"/>
              <w:bottom w:val="single" w:sz="18" w:space="0" w:color="auto"/>
              <w:right w:val="single" w:sz="18" w:space="0" w:color="auto"/>
            </w:tcBorders>
          </w:tcPr>
          <w:p w14:paraId="679BBF49" w14:textId="69A4E6F4" w:rsidR="00B428BC" w:rsidRPr="008D369B" w:rsidRDefault="00B428BC" w:rsidP="00B428BC">
            <w:pPr>
              <w:pStyle w:val="ListParagraph"/>
              <w:spacing w:line="276" w:lineRule="auto"/>
              <w:ind w:left="0"/>
              <w:jc w:val="right"/>
              <w:rPr>
                <w:rFonts w:ascii="Times New Roman" w:hAnsi="Times New Roman" w:cs="Times New Roman"/>
                <w:b/>
                <w:bCs/>
              </w:rPr>
            </w:pPr>
            <w:r>
              <w:rPr>
                <w:rFonts w:ascii="Times New Roman" w:hAnsi="Times New Roman" w:cs="Times New Roman"/>
                <w:b/>
                <w:bCs/>
              </w:rPr>
              <w:t>58,500</w:t>
            </w:r>
            <w:r w:rsidR="00514FCD">
              <w:rPr>
                <w:rFonts w:ascii="Times New Roman" w:hAnsi="Times New Roman" w:cs="Times New Roman"/>
                <w:b/>
                <w:bCs/>
              </w:rPr>
              <w:t xml:space="preserve"> </w:t>
            </w:r>
          </w:p>
        </w:tc>
        <w:tc>
          <w:tcPr>
            <w:tcW w:w="1245" w:type="dxa"/>
            <w:tcBorders>
              <w:left w:val="single" w:sz="18" w:space="0" w:color="auto"/>
              <w:right w:val="single" w:sz="18" w:space="0" w:color="auto"/>
            </w:tcBorders>
          </w:tcPr>
          <w:p w14:paraId="5D0646AF" w14:textId="77777777" w:rsidR="00B428BC" w:rsidRDefault="00B428BC" w:rsidP="00B428BC">
            <w:pPr>
              <w:pStyle w:val="ListParagraph"/>
              <w:spacing w:line="276" w:lineRule="auto"/>
              <w:ind w:left="0"/>
              <w:rPr>
                <w:rFonts w:ascii="Times New Roman" w:hAnsi="Times New Roman" w:cs="Times New Roman"/>
              </w:rPr>
            </w:pPr>
          </w:p>
        </w:tc>
        <w:tc>
          <w:tcPr>
            <w:tcW w:w="922" w:type="dxa"/>
            <w:tcBorders>
              <w:top w:val="single" w:sz="18" w:space="0" w:color="auto"/>
              <w:left w:val="single" w:sz="18" w:space="0" w:color="auto"/>
              <w:bottom w:val="single" w:sz="18" w:space="0" w:color="auto"/>
              <w:right w:val="single" w:sz="18" w:space="0" w:color="auto"/>
            </w:tcBorders>
          </w:tcPr>
          <w:p w14:paraId="54D28861" w14:textId="5D2CDAF8" w:rsidR="00B428BC" w:rsidRDefault="00B428BC" w:rsidP="00B428BC">
            <w:pPr>
              <w:pStyle w:val="ListParagraph"/>
              <w:spacing w:line="276" w:lineRule="auto"/>
              <w:ind w:left="0"/>
              <w:rPr>
                <w:rFonts w:ascii="Times New Roman" w:hAnsi="Times New Roman" w:cs="Times New Roman"/>
              </w:rPr>
            </w:pPr>
            <w:r>
              <w:rPr>
                <w:rFonts w:ascii="Times New Roman" w:hAnsi="Times New Roman" w:cs="Times New Roman"/>
                <w:b/>
                <w:bCs/>
              </w:rPr>
              <w:t>86,000</w:t>
            </w:r>
          </w:p>
        </w:tc>
        <w:tc>
          <w:tcPr>
            <w:tcW w:w="922" w:type="dxa"/>
            <w:tcBorders>
              <w:top w:val="single" w:sz="18" w:space="0" w:color="auto"/>
              <w:left w:val="single" w:sz="18" w:space="0" w:color="auto"/>
              <w:bottom w:val="single" w:sz="18" w:space="0" w:color="auto"/>
              <w:right w:val="single" w:sz="18" w:space="0" w:color="auto"/>
            </w:tcBorders>
          </w:tcPr>
          <w:p w14:paraId="2BC6E527" w14:textId="1CD95555" w:rsidR="00B428BC" w:rsidRDefault="00B428BC" w:rsidP="00B428BC">
            <w:pPr>
              <w:pStyle w:val="ListParagraph"/>
              <w:spacing w:line="276" w:lineRule="auto"/>
              <w:ind w:left="0"/>
              <w:rPr>
                <w:rFonts w:ascii="Times New Roman" w:hAnsi="Times New Roman" w:cs="Times New Roman"/>
              </w:rPr>
            </w:pPr>
            <w:r>
              <w:rPr>
                <w:rFonts w:ascii="Times New Roman" w:hAnsi="Times New Roman" w:cs="Times New Roman"/>
                <w:b/>
                <w:bCs/>
              </w:rPr>
              <w:t>58,500</w:t>
            </w:r>
          </w:p>
        </w:tc>
      </w:tr>
    </w:tbl>
    <w:p w14:paraId="6B68976E" w14:textId="320F9E67" w:rsidR="00B428BC" w:rsidRDefault="00B428BC" w:rsidP="00514FCD">
      <w:pPr>
        <w:spacing w:line="259" w:lineRule="auto"/>
        <w:ind w:left="720"/>
        <w:rPr>
          <w:rFonts w:ascii="Times New Roman" w:hAnsi="Times New Roman" w:cs="Times New Roman"/>
        </w:rPr>
      </w:pPr>
      <w:r>
        <w:rPr>
          <w:rFonts w:ascii="Times New Roman" w:hAnsi="Times New Roman" w:cs="Times New Roman"/>
        </w:rPr>
        <w:t>The assets and liabilities are to be taken over by a new company formed called P Ltd., at book value, P Ltd.’s capital is Rs,2,00,000</w:t>
      </w:r>
      <w:r w:rsidR="00514FCD">
        <w:rPr>
          <w:rFonts w:ascii="Times New Roman" w:hAnsi="Times New Roman" w:cs="Times New Roman"/>
        </w:rPr>
        <w:t xml:space="preserve"> divided into 10,000 equity shares if Rs.10 each and 10,000 9% preference shares of 10 each.</w:t>
      </w:r>
    </w:p>
    <w:p w14:paraId="5E5311B3" w14:textId="1E985A12" w:rsidR="00514FCD" w:rsidRDefault="00514FCD" w:rsidP="00514FCD">
      <w:pPr>
        <w:spacing w:line="259" w:lineRule="auto"/>
        <w:ind w:left="720"/>
        <w:rPr>
          <w:rFonts w:ascii="Times New Roman" w:hAnsi="Times New Roman" w:cs="Times New Roman"/>
        </w:rPr>
      </w:pPr>
      <w:r>
        <w:rPr>
          <w:rFonts w:ascii="Times New Roman" w:hAnsi="Times New Roman" w:cs="Times New Roman"/>
        </w:rPr>
        <w:t>P Ltd. issued the equity shares equally to the vendor companies and preference shares were issued for any balance of purchase price.</w:t>
      </w:r>
    </w:p>
    <w:p w14:paraId="5FE856F7" w14:textId="08EDC091" w:rsidR="00514FCD" w:rsidRPr="00B428BC" w:rsidRDefault="00514FCD" w:rsidP="00514FCD">
      <w:pPr>
        <w:spacing w:line="259" w:lineRule="auto"/>
        <w:ind w:left="720"/>
        <w:rPr>
          <w:rFonts w:ascii="Times New Roman" w:hAnsi="Times New Roman" w:cs="Times New Roman"/>
        </w:rPr>
      </w:pPr>
      <w:r>
        <w:rPr>
          <w:rFonts w:ascii="Times New Roman" w:hAnsi="Times New Roman" w:cs="Times New Roman"/>
        </w:rPr>
        <w:t>Prepare Balance sheet is the amalgamation is in the nature of purchase.</w:t>
      </w:r>
    </w:p>
    <w:p w14:paraId="3E5F0372" w14:textId="77777777" w:rsidR="00D800B5" w:rsidRDefault="00514FCD" w:rsidP="005F5C90">
      <w:pPr>
        <w:pStyle w:val="ListParagraph"/>
        <w:numPr>
          <w:ilvl w:val="0"/>
          <w:numId w:val="11"/>
        </w:numPr>
        <w:spacing w:line="259" w:lineRule="auto"/>
        <w:rPr>
          <w:rFonts w:ascii="Times New Roman" w:hAnsi="Times New Roman" w:cs="Times New Roman"/>
        </w:rPr>
      </w:pPr>
      <w:r>
        <w:rPr>
          <w:rFonts w:ascii="Times New Roman" w:hAnsi="Times New Roman" w:cs="Times New Roman"/>
        </w:rPr>
        <w:t>From the following particulars, prepare a Profit &amp; Loss a/c</w:t>
      </w:r>
      <w:r w:rsidR="00D800B5">
        <w:rPr>
          <w:rFonts w:ascii="Times New Roman" w:hAnsi="Times New Roman" w:cs="Times New Roman"/>
        </w:rPr>
        <w:t xml:space="preserve"> </w:t>
      </w:r>
    </w:p>
    <w:p w14:paraId="2A6A2B3E" w14:textId="5E141277" w:rsidR="005F5C90" w:rsidRDefault="00514FCD" w:rsidP="00D800B5">
      <w:pPr>
        <w:pStyle w:val="ListParagraph"/>
        <w:spacing w:line="259" w:lineRule="auto"/>
        <w:ind w:left="786"/>
        <w:rPr>
          <w:rFonts w:ascii="Times New Roman" w:hAnsi="Times New Roman" w:cs="Times New Roman"/>
        </w:rPr>
      </w:pPr>
      <w:r>
        <w:rPr>
          <w:rFonts w:ascii="Times New Roman" w:hAnsi="Times New Roman" w:cs="Times New Roman"/>
        </w:rPr>
        <w:t>of New Bank Ltd. for the year ended 31-12-20.16</w:t>
      </w:r>
    </w:p>
    <w:tbl>
      <w:tblPr>
        <w:tblStyle w:val="TableGrid"/>
        <w:tblW w:w="0" w:type="auto"/>
        <w:tblInd w:w="786" w:type="dxa"/>
        <w:tblLook w:val="04A0" w:firstRow="1" w:lastRow="0" w:firstColumn="1" w:lastColumn="0" w:noHBand="0" w:noVBand="1"/>
      </w:tblPr>
      <w:tblGrid>
        <w:gridCol w:w="1761"/>
        <w:gridCol w:w="1134"/>
        <w:gridCol w:w="2268"/>
        <w:gridCol w:w="1227"/>
      </w:tblGrid>
      <w:tr w:rsidR="00D800B5" w14:paraId="5118265A" w14:textId="77777777" w:rsidTr="00D800B5">
        <w:tc>
          <w:tcPr>
            <w:tcW w:w="1761" w:type="dxa"/>
          </w:tcPr>
          <w:p w14:paraId="1614493A" w14:textId="77777777" w:rsidR="00D800B5" w:rsidRDefault="00D800B5" w:rsidP="00D800B5">
            <w:pPr>
              <w:pStyle w:val="ListParagraph"/>
              <w:spacing w:line="276" w:lineRule="auto"/>
              <w:ind w:left="0"/>
              <w:jc w:val="center"/>
              <w:rPr>
                <w:rFonts w:ascii="Times New Roman" w:hAnsi="Times New Roman" w:cs="Times New Roman"/>
              </w:rPr>
            </w:pPr>
          </w:p>
        </w:tc>
        <w:tc>
          <w:tcPr>
            <w:tcW w:w="1134" w:type="dxa"/>
          </w:tcPr>
          <w:p w14:paraId="74A6AF5A" w14:textId="77777777" w:rsidR="00D800B5" w:rsidRDefault="00D800B5" w:rsidP="00D800B5">
            <w:pPr>
              <w:pStyle w:val="ListParagraph"/>
              <w:spacing w:line="276" w:lineRule="auto"/>
              <w:ind w:left="0"/>
              <w:jc w:val="center"/>
              <w:rPr>
                <w:rFonts w:ascii="Times New Roman" w:hAnsi="Times New Roman" w:cs="Times New Roman"/>
              </w:rPr>
            </w:pPr>
            <w:r>
              <w:rPr>
                <w:rFonts w:ascii="Times New Roman" w:hAnsi="Times New Roman" w:cs="Times New Roman"/>
              </w:rPr>
              <w:t xml:space="preserve">Rs. </w:t>
            </w:r>
          </w:p>
          <w:p w14:paraId="2349FC81" w14:textId="54484C5F" w:rsidR="00D800B5" w:rsidRDefault="00D800B5" w:rsidP="00D800B5">
            <w:pPr>
              <w:pStyle w:val="ListParagraph"/>
              <w:spacing w:line="276" w:lineRule="auto"/>
              <w:ind w:left="0"/>
              <w:jc w:val="center"/>
              <w:rPr>
                <w:rFonts w:ascii="Times New Roman" w:hAnsi="Times New Roman" w:cs="Times New Roman"/>
              </w:rPr>
            </w:pPr>
            <w:r>
              <w:rPr>
                <w:rFonts w:ascii="Times New Roman" w:hAnsi="Times New Roman" w:cs="Times New Roman"/>
              </w:rPr>
              <w:t>(in ‘000)</w:t>
            </w:r>
          </w:p>
        </w:tc>
        <w:tc>
          <w:tcPr>
            <w:tcW w:w="2268" w:type="dxa"/>
          </w:tcPr>
          <w:p w14:paraId="1353EE23" w14:textId="3BD407FD" w:rsidR="00D800B5" w:rsidRDefault="00D800B5" w:rsidP="00D800B5">
            <w:pPr>
              <w:pStyle w:val="ListParagraph"/>
              <w:spacing w:line="276" w:lineRule="auto"/>
              <w:ind w:left="0"/>
              <w:jc w:val="center"/>
              <w:rPr>
                <w:rFonts w:ascii="Times New Roman" w:hAnsi="Times New Roman" w:cs="Times New Roman"/>
              </w:rPr>
            </w:pPr>
          </w:p>
        </w:tc>
        <w:tc>
          <w:tcPr>
            <w:tcW w:w="1227" w:type="dxa"/>
          </w:tcPr>
          <w:p w14:paraId="66FE9DF2" w14:textId="77777777" w:rsidR="00D800B5" w:rsidRDefault="00D800B5" w:rsidP="00D800B5">
            <w:pPr>
              <w:pStyle w:val="ListParagraph"/>
              <w:spacing w:line="276" w:lineRule="auto"/>
              <w:ind w:left="0"/>
              <w:jc w:val="center"/>
              <w:rPr>
                <w:rFonts w:ascii="Times New Roman" w:hAnsi="Times New Roman" w:cs="Times New Roman"/>
              </w:rPr>
            </w:pPr>
            <w:r>
              <w:rPr>
                <w:rFonts w:ascii="Times New Roman" w:hAnsi="Times New Roman" w:cs="Times New Roman"/>
              </w:rPr>
              <w:t xml:space="preserve">Rs. </w:t>
            </w:r>
          </w:p>
          <w:p w14:paraId="15E36EA3" w14:textId="50FE35F6" w:rsidR="00D800B5" w:rsidRDefault="00D800B5" w:rsidP="00D800B5">
            <w:pPr>
              <w:pStyle w:val="ListParagraph"/>
              <w:spacing w:line="276" w:lineRule="auto"/>
              <w:ind w:left="0"/>
              <w:jc w:val="center"/>
              <w:rPr>
                <w:rFonts w:ascii="Times New Roman" w:hAnsi="Times New Roman" w:cs="Times New Roman"/>
              </w:rPr>
            </w:pPr>
            <w:r>
              <w:rPr>
                <w:rFonts w:ascii="Times New Roman" w:hAnsi="Times New Roman" w:cs="Times New Roman"/>
              </w:rPr>
              <w:t>(in ‘000)</w:t>
            </w:r>
          </w:p>
        </w:tc>
      </w:tr>
      <w:tr w:rsidR="00D800B5" w14:paraId="1A1D9251" w14:textId="77777777" w:rsidTr="00D800B5">
        <w:tc>
          <w:tcPr>
            <w:tcW w:w="1761" w:type="dxa"/>
          </w:tcPr>
          <w:p w14:paraId="26841AF2" w14:textId="34EE2E95" w:rsidR="00D800B5" w:rsidRDefault="00D800B5" w:rsidP="00D800B5">
            <w:pPr>
              <w:pStyle w:val="ListParagraph"/>
              <w:spacing w:line="276" w:lineRule="auto"/>
              <w:ind w:left="0"/>
              <w:rPr>
                <w:rFonts w:ascii="Times New Roman" w:hAnsi="Times New Roman" w:cs="Times New Roman"/>
              </w:rPr>
            </w:pPr>
            <w:r>
              <w:rPr>
                <w:rFonts w:ascii="Times New Roman" w:hAnsi="Times New Roman" w:cs="Times New Roman"/>
              </w:rPr>
              <w:t>Interest on loans</w:t>
            </w:r>
          </w:p>
        </w:tc>
        <w:tc>
          <w:tcPr>
            <w:tcW w:w="1134" w:type="dxa"/>
          </w:tcPr>
          <w:p w14:paraId="350A7DFF" w14:textId="1ACEC7D8" w:rsidR="00D800B5" w:rsidRDefault="00D800B5" w:rsidP="00D800B5">
            <w:pPr>
              <w:pStyle w:val="ListParagraph"/>
              <w:spacing w:line="276" w:lineRule="auto"/>
              <w:ind w:left="0"/>
              <w:jc w:val="center"/>
              <w:rPr>
                <w:rFonts w:ascii="Times New Roman" w:hAnsi="Times New Roman" w:cs="Times New Roman"/>
              </w:rPr>
            </w:pPr>
            <w:r>
              <w:rPr>
                <w:rFonts w:ascii="Times New Roman" w:hAnsi="Times New Roman" w:cs="Times New Roman"/>
              </w:rPr>
              <w:t>260</w:t>
            </w:r>
          </w:p>
        </w:tc>
        <w:tc>
          <w:tcPr>
            <w:tcW w:w="2268" w:type="dxa"/>
          </w:tcPr>
          <w:p w14:paraId="6E906F6F" w14:textId="4FC4AE83" w:rsidR="00D800B5" w:rsidRDefault="00D800B5" w:rsidP="00D800B5">
            <w:pPr>
              <w:pStyle w:val="ListParagraph"/>
              <w:spacing w:line="276" w:lineRule="auto"/>
              <w:ind w:left="0"/>
              <w:rPr>
                <w:rFonts w:ascii="Times New Roman" w:hAnsi="Times New Roman" w:cs="Times New Roman"/>
              </w:rPr>
            </w:pPr>
            <w:r>
              <w:rPr>
                <w:rFonts w:ascii="Times New Roman" w:hAnsi="Times New Roman" w:cs="Times New Roman"/>
              </w:rPr>
              <w:t>Interest on cash credits</w:t>
            </w:r>
          </w:p>
        </w:tc>
        <w:tc>
          <w:tcPr>
            <w:tcW w:w="1227" w:type="dxa"/>
          </w:tcPr>
          <w:p w14:paraId="360FE053" w14:textId="4BF61936" w:rsidR="00D800B5" w:rsidRDefault="00D800B5" w:rsidP="00D800B5">
            <w:pPr>
              <w:pStyle w:val="ListParagraph"/>
              <w:spacing w:line="276" w:lineRule="auto"/>
              <w:ind w:left="0"/>
              <w:jc w:val="right"/>
              <w:rPr>
                <w:rFonts w:ascii="Times New Roman" w:hAnsi="Times New Roman" w:cs="Times New Roman"/>
              </w:rPr>
            </w:pPr>
            <w:r>
              <w:rPr>
                <w:rFonts w:ascii="Times New Roman" w:hAnsi="Times New Roman" w:cs="Times New Roman"/>
              </w:rPr>
              <w:t>225</w:t>
            </w:r>
          </w:p>
        </w:tc>
      </w:tr>
      <w:tr w:rsidR="00D800B5" w14:paraId="6C58B09B" w14:textId="77777777" w:rsidTr="00D800B5">
        <w:tc>
          <w:tcPr>
            <w:tcW w:w="1761" w:type="dxa"/>
          </w:tcPr>
          <w:p w14:paraId="7B82EFCF" w14:textId="30EF1521" w:rsidR="00D800B5" w:rsidRDefault="00D800B5" w:rsidP="00D800B5">
            <w:pPr>
              <w:pStyle w:val="ListParagraph"/>
              <w:spacing w:line="276" w:lineRule="auto"/>
              <w:ind w:left="0"/>
              <w:rPr>
                <w:rFonts w:ascii="Times New Roman" w:hAnsi="Times New Roman" w:cs="Times New Roman"/>
              </w:rPr>
            </w:pPr>
            <w:r>
              <w:rPr>
                <w:rFonts w:ascii="Times New Roman" w:hAnsi="Times New Roman" w:cs="Times New Roman"/>
              </w:rPr>
              <w:t>Interest on fixed deposits</w:t>
            </w:r>
          </w:p>
        </w:tc>
        <w:tc>
          <w:tcPr>
            <w:tcW w:w="1134" w:type="dxa"/>
          </w:tcPr>
          <w:p w14:paraId="6936D5DA" w14:textId="3CF45855" w:rsidR="00D800B5"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280</w:t>
            </w:r>
          </w:p>
        </w:tc>
        <w:tc>
          <w:tcPr>
            <w:tcW w:w="2268" w:type="dxa"/>
          </w:tcPr>
          <w:p w14:paraId="77B6FD8F" w14:textId="084A4854" w:rsidR="00D800B5" w:rsidRDefault="0080127D" w:rsidP="0080127D">
            <w:pPr>
              <w:pStyle w:val="ListParagraph"/>
              <w:spacing w:line="276" w:lineRule="auto"/>
              <w:ind w:left="0"/>
              <w:rPr>
                <w:rFonts w:ascii="Times New Roman" w:hAnsi="Times New Roman" w:cs="Times New Roman"/>
              </w:rPr>
            </w:pPr>
            <w:r>
              <w:rPr>
                <w:rFonts w:ascii="Times New Roman" w:hAnsi="Times New Roman" w:cs="Times New Roman"/>
              </w:rPr>
              <w:t>Rent and Taxes</w:t>
            </w:r>
          </w:p>
        </w:tc>
        <w:tc>
          <w:tcPr>
            <w:tcW w:w="1227" w:type="dxa"/>
          </w:tcPr>
          <w:p w14:paraId="422A5055" w14:textId="695DA335" w:rsidR="00D800B5"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20</w:t>
            </w:r>
          </w:p>
        </w:tc>
      </w:tr>
      <w:tr w:rsidR="00D800B5" w14:paraId="2A408D7B" w14:textId="77777777" w:rsidTr="00D800B5">
        <w:tc>
          <w:tcPr>
            <w:tcW w:w="1761" w:type="dxa"/>
          </w:tcPr>
          <w:p w14:paraId="217C2172" w14:textId="4E17F0C0" w:rsidR="00D800B5" w:rsidRDefault="0080127D" w:rsidP="00D800B5">
            <w:pPr>
              <w:pStyle w:val="ListParagraph"/>
              <w:spacing w:line="276" w:lineRule="auto"/>
              <w:ind w:left="0"/>
              <w:rPr>
                <w:rFonts w:ascii="Times New Roman" w:hAnsi="Times New Roman" w:cs="Times New Roman"/>
              </w:rPr>
            </w:pPr>
            <w:r>
              <w:rPr>
                <w:rFonts w:ascii="Times New Roman" w:hAnsi="Times New Roman" w:cs="Times New Roman"/>
              </w:rPr>
              <w:t>Rebate on bills discounted</w:t>
            </w:r>
          </w:p>
        </w:tc>
        <w:tc>
          <w:tcPr>
            <w:tcW w:w="1134" w:type="dxa"/>
          </w:tcPr>
          <w:p w14:paraId="321BE510" w14:textId="293852A1" w:rsidR="00D800B5"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50</w:t>
            </w:r>
          </w:p>
        </w:tc>
        <w:tc>
          <w:tcPr>
            <w:tcW w:w="2268" w:type="dxa"/>
          </w:tcPr>
          <w:p w14:paraId="732F57B3" w14:textId="0C686792" w:rsidR="00D800B5" w:rsidRDefault="0080127D" w:rsidP="0080127D">
            <w:pPr>
              <w:pStyle w:val="ListParagraph"/>
              <w:spacing w:line="276" w:lineRule="auto"/>
              <w:ind w:left="0"/>
              <w:rPr>
                <w:rFonts w:ascii="Times New Roman" w:hAnsi="Times New Roman" w:cs="Times New Roman"/>
              </w:rPr>
            </w:pPr>
            <w:r>
              <w:rPr>
                <w:rFonts w:ascii="Times New Roman" w:hAnsi="Times New Roman" w:cs="Times New Roman"/>
              </w:rPr>
              <w:t>Interest on overdrafts</w:t>
            </w:r>
          </w:p>
        </w:tc>
        <w:tc>
          <w:tcPr>
            <w:tcW w:w="1227" w:type="dxa"/>
          </w:tcPr>
          <w:p w14:paraId="7A445367" w14:textId="02BE4BD3" w:rsidR="00D800B5"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56</w:t>
            </w:r>
          </w:p>
        </w:tc>
      </w:tr>
      <w:tr w:rsidR="00D800B5" w14:paraId="2EBB1EFD" w14:textId="77777777" w:rsidTr="00D800B5">
        <w:tc>
          <w:tcPr>
            <w:tcW w:w="1761" w:type="dxa"/>
          </w:tcPr>
          <w:p w14:paraId="0980734A" w14:textId="4959A6A0" w:rsidR="00D800B5" w:rsidRDefault="0080127D" w:rsidP="00D800B5">
            <w:pPr>
              <w:pStyle w:val="ListParagraph"/>
              <w:spacing w:line="276" w:lineRule="auto"/>
              <w:ind w:left="0"/>
              <w:rPr>
                <w:rFonts w:ascii="Times New Roman" w:hAnsi="Times New Roman" w:cs="Times New Roman"/>
              </w:rPr>
            </w:pPr>
            <w:r>
              <w:rPr>
                <w:rFonts w:ascii="Times New Roman" w:hAnsi="Times New Roman" w:cs="Times New Roman"/>
              </w:rPr>
              <w:t>Commission charged to customers</w:t>
            </w:r>
          </w:p>
        </w:tc>
        <w:tc>
          <w:tcPr>
            <w:tcW w:w="1134" w:type="dxa"/>
          </w:tcPr>
          <w:p w14:paraId="1FD39BED" w14:textId="70C6AEAC" w:rsidR="00D800B5"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9</w:t>
            </w:r>
          </w:p>
        </w:tc>
        <w:tc>
          <w:tcPr>
            <w:tcW w:w="2268" w:type="dxa"/>
          </w:tcPr>
          <w:p w14:paraId="141195DD" w14:textId="36056617" w:rsidR="00D800B5" w:rsidRDefault="0080127D" w:rsidP="0080127D">
            <w:pPr>
              <w:pStyle w:val="ListParagraph"/>
              <w:spacing w:line="276" w:lineRule="auto"/>
              <w:ind w:left="0"/>
              <w:rPr>
                <w:rFonts w:ascii="Times New Roman" w:hAnsi="Times New Roman" w:cs="Times New Roman"/>
              </w:rPr>
            </w:pPr>
            <w:r>
              <w:rPr>
                <w:rFonts w:ascii="Times New Roman" w:hAnsi="Times New Roman" w:cs="Times New Roman"/>
              </w:rPr>
              <w:t>Directors and Auditors fees</w:t>
            </w:r>
          </w:p>
        </w:tc>
        <w:tc>
          <w:tcPr>
            <w:tcW w:w="1227" w:type="dxa"/>
          </w:tcPr>
          <w:p w14:paraId="01AEECB2" w14:textId="3CEBB707" w:rsidR="00D800B5"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4</w:t>
            </w:r>
          </w:p>
        </w:tc>
      </w:tr>
      <w:tr w:rsidR="0080127D" w14:paraId="69D37AB7" w14:textId="77777777" w:rsidTr="00D800B5">
        <w:tc>
          <w:tcPr>
            <w:tcW w:w="1761" w:type="dxa"/>
          </w:tcPr>
          <w:p w14:paraId="74D1F06D" w14:textId="0307D3E3" w:rsidR="0080127D" w:rsidRDefault="0080127D" w:rsidP="00D800B5">
            <w:pPr>
              <w:pStyle w:val="ListParagraph"/>
              <w:spacing w:line="276" w:lineRule="auto"/>
              <w:ind w:left="0"/>
              <w:rPr>
                <w:rFonts w:ascii="Times New Roman" w:hAnsi="Times New Roman" w:cs="Times New Roman"/>
              </w:rPr>
            </w:pPr>
            <w:r>
              <w:rPr>
                <w:rFonts w:ascii="Times New Roman" w:hAnsi="Times New Roman" w:cs="Times New Roman"/>
              </w:rPr>
              <w:t>Establishment expenses</w:t>
            </w:r>
          </w:p>
        </w:tc>
        <w:tc>
          <w:tcPr>
            <w:tcW w:w="1134" w:type="dxa"/>
          </w:tcPr>
          <w:p w14:paraId="35018BCC" w14:textId="42052C80" w:rsidR="0080127D"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56</w:t>
            </w:r>
          </w:p>
        </w:tc>
        <w:tc>
          <w:tcPr>
            <w:tcW w:w="2268" w:type="dxa"/>
          </w:tcPr>
          <w:p w14:paraId="175CD0E0" w14:textId="6ECDB489" w:rsidR="0080127D" w:rsidRDefault="0080127D" w:rsidP="0080127D">
            <w:pPr>
              <w:pStyle w:val="ListParagraph"/>
              <w:spacing w:line="276" w:lineRule="auto"/>
              <w:ind w:left="0"/>
              <w:rPr>
                <w:rFonts w:ascii="Times New Roman" w:hAnsi="Times New Roman" w:cs="Times New Roman"/>
              </w:rPr>
            </w:pPr>
            <w:r>
              <w:rPr>
                <w:rFonts w:ascii="Times New Roman" w:hAnsi="Times New Roman" w:cs="Times New Roman"/>
              </w:rPr>
              <w:t>Interest on savings bank accounts</w:t>
            </w:r>
          </w:p>
        </w:tc>
        <w:tc>
          <w:tcPr>
            <w:tcW w:w="1227" w:type="dxa"/>
          </w:tcPr>
          <w:p w14:paraId="5EC5EAF4" w14:textId="62C1C68C" w:rsidR="0080127D"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70</w:t>
            </w:r>
          </w:p>
        </w:tc>
      </w:tr>
      <w:tr w:rsidR="0080127D" w14:paraId="242C957B" w14:textId="77777777" w:rsidTr="00D800B5">
        <w:tc>
          <w:tcPr>
            <w:tcW w:w="1761" w:type="dxa"/>
          </w:tcPr>
          <w:p w14:paraId="32057416" w14:textId="159969E6" w:rsidR="0080127D" w:rsidRDefault="0080127D" w:rsidP="00D800B5">
            <w:pPr>
              <w:pStyle w:val="ListParagraph"/>
              <w:spacing w:line="276" w:lineRule="auto"/>
              <w:ind w:left="0"/>
              <w:rPr>
                <w:rFonts w:ascii="Times New Roman" w:hAnsi="Times New Roman" w:cs="Times New Roman"/>
              </w:rPr>
            </w:pPr>
            <w:r>
              <w:rPr>
                <w:rFonts w:ascii="Times New Roman" w:hAnsi="Times New Roman" w:cs="Times New Roman"/>
              </w:rPr>
              <w:t>Discount on bills discounted</w:t>
            </w:r>
          </w:p>
        </w:tc>
        <w:tc>
          <w:tcPr>
            <w:tcW w:w="1134" w:type="dxa"/>
          </w:tcPr>
          <w:p w14:paraId="16432C8A" w14:textId="4A802F03" w:rsidR="0080127D"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200</w:t>
            </w:r>
          </w:p>
        </w:tc>
        <w:tc>
          <w:tcPr>
            <w:tcW w:w="2268" w:type="dxa"/>
          </w:tcPr>
          <w:p w14:paraId="2A10549E" w14:textId="628602B8" w:rsidR="0080127D" w:rsidRDefault="0080127D" w:rsidP="0080127D">
            <w:pPr>
              <w:pStyle w:val="ListParagraph"/>
              <w:spacing w:line="276" w:lineRule="auto"/>
              <w:ind w:left="0"/>
              <w:rPr>
                <w:rFonts w:ascii="Times New Roman" w:hAnsi="Times New Roman" w:cs="Times New Roman"/>
              </w:rPr>
            </w:pPr>
            <w:r>
              <w:rPr>
                <w:rFonts w:ascii="Times New Roman" w:hAnsi="Times New Roman" w:cs="Times New Roman"/>
              </w:rPr>
              <w:t>Postage and telegram</w:t>
            </w:r>
          </w:p>
        </w:tc>
        <w:tc>
          <w:tcPr>
            <w:tcW w:w="1227" w:type="dxa"/>
          </w:tcPr>
          <w:p w14:paraId="4F8B0ADD" w14:textId="3EEAE3D1" w:rsidR="0080127D"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2</w:t>
            </w:r>
          </w:p>
        </w:tc>
      </w:tr>
      <w:tr w:rsidR="0080127D" w14:paraId="13D52871" w14:textId="77777777" w:rsidTr="00D800B5">
        <w:tc>
          <w:tcPr>
            <w:tcW w:w="1761" w:type="dxa"/>
          </w:tcPr>
          <w:p w14:paraId="7BFF3740" w14:textId="2B8D2714" w:rsidR="0080127D" w:rsidRDefault="0080127D" w:rsidP="00D800B5">
            <w:pPr>
              <w:pStyle w:val="ListParagraph"/>
              <w:spacing w:line="276" w:lineRule="auto"/>
              <w:ind w:left="0"/>
              <w:rPr>
                <w:rFonts w:ascii="Times New Roman" w:hAnsi="Times New Roman" w:cs="Times New Roman"/>
              </w:rPr>
            </w:pPr>
            <w:r>
              <w:rPr>
                <w:rFonts w:ascii="Times New Roman" w:hAnsi="Times New Roman" w:cs="Times New Roman"/>
              </w:rPr>
              <w:t>Interest on current accounts</w:t>
            </w:r>
          </w:p>
        </w:tc>
        <w:tc>
          <w:tcPr>
            <w:tcW w:w="1134" w:type="dxa"/>
          </w:tcPr>
          <w:p w14:paraId="08F786D8" w14:textId="1A88406E" w:rsidR="0080127D"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45</w:t>
            </w:r>
          </w:p>
        </w:tc>
        <w:tc>
          <w:tcPr>
            <w:tcW w:w="2268" w:type="dxa"/>
          </w:tcPr>
          <w:p w14:paraId="1AFCB1DC" w14:textId="522D8E84" w:rsidR="0080127D" w:rsidRDefault="0080127D" w:rsidP="0080127D">
            <w:pPr>
              <w:pStyle w:val="ListParagraph"/>
              <w:spacing w:line="276" w:lineRule="auto"/>
              <w:ind w:left="0"/>
              <w:rPr>
                <w:rFonts w:ascii="Times New Roman" w:hAnsi="Times New Roman" w:cs="Times New Roman"/>
              </w:rPr>
            </w:pPr>
            <w:r>
              <w:rPr>
                <w:rFonts w:ascii="Times New Roman" w:hAnsi="Times New Roman" w:cs="Times New Roman"/>
              </w:rPr>
              <w:t>Sundry charges</w:t>
            </w:r>
          </w:p>
        </w:tc>
        <w:tc>
          <w:tcPr>
            <w:tcW w:w="1227" w:type="dxa"/>
          </w:tcPr>
          <w:p w14:paraId="6B4010E6" w14:textId="082A5AB9" w:rsidR="0080127D"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2</w:t>
            </w:r>
          </w:p>
        </w:tc>
      </w:tr>
      <w:tr w:rsidR="0080127D" w14:paraId="1C666AA8" w14:textId="77777777" w:rsidTr="00D800B5">
        <w:tc>
          <w:tcPr>
            <w:tcW w:w="1761" w:type="dxa"/>
          </w:tcPr>
          <w:p w14:paraId="1A5E7ACD" w14:textId="3B8A29F5" w:rsidR="0080127D" w:rsidRDefault="0080127D" w:rsidP="00D800B5">
            <w:pPr>
              <w:pStyle w:val="ListParagraph"/>
              <w:spacing w:line="276" w:lineRule="auto"/>
              <w:ind w:left="0"/>
              <w:rPr>
                <w:rFonts w:ascii="Times New Roman" w:hAnsi="Times New Roman" w:cs="Times New Roman"/>
              </w:rPr>
            </w:pPr>
            <w:r>
              <w:rPr>
                <w:rFonts w:ascii="Times New Roman" w:hAnsi="Times New Roman" w:cs="Times New Roman"/>
              </w:rPr>
              <w:t>Printing and advertisement</w:t>
            </w:r>
          </w:p>
        </w:tc>
        <w:tc>
          <w:tcPr>
            <w:tcW w:w="1134" w:type="dxa"/>
          </w:tcPr>
          <w:p w14:paraId="3599DBFF" w14:textId="781C71D5" w:rsidR="0080127D" w:rsidRDefault="0080127D" w:rsidP="008F2BAF">
            <w:pPr>
              <w:pStyle w:val="ListParagraph"/>
              <w:spacing w:line="276" w:lineRule="auto"/>
              <w:ind w:left="0"/>
              <w:jc w:val="right"/>
              <w:rPr>
                <w:rFonts w:ascii="Times New Roman" w:hAnsi="Times New Roman" w:cs="Times New Roman"/>
              </w:rPr>
            </w:pPr>
            <w:r>
              <w:rPr>
                <w:rFonts w:ascii="Times New Roman" w:hAnsi="Times New Roman" w:cs="Times New Roman"/>
              </w:rPr>
              <w:t>3</w:t>
            </w:r>
          </w:p>
        </w:tc>
        <w:tc>
          <w:tcPr>
            <w:tcW w:w="2268" w:type="dxa"/>
          </w:tcPr>
          <w:p w14:paraId="6A999116" w14:textId="77777777" w:rsidR="0080127D" w:rsidRDefault="0080127D" w:rsidP="0080127D">
            <w:pPr>
              <w:pStyle w:val="ListParagraph"/>
              <w:spacing w:line="276" w:lineRule="auto"/>
              <w:ind w:left="0"/>
              <w:rPr>
                <w:rFonts w:ascii="Times New Roman" w:hAnsi="Times New Roman" w:cs="Times New Roman"/>
              </w:rPr>
            </w:pPr>
          </w:p>
        </w:tc>
        <w:tc>
          <w:tcPr>
            <w:tcW w:w="1227" w:type="dxa"/>
          </w:tcPr>
          <w:p w14:paraId="205FF5D3" w14:textId="77777777" w:rsidR="0080127D" w:rsidRDefault="0080127D" w:rsidP="00D800B5">
            <w:pPr>
              <w:pStyle w:val="ListParagraph"/>
              <w:spacing w:line="276" w:lineRule="auto"/>
              <w:ind w:left="0"/>
              <w:jc w:val="center"/>
              <w:rPr>
                <w:rFonts w:ascii="Times New Roman" w:hAnsi="Times New Roman" w:cs="Times New Roman"/>
              </w:rPr>
            </w:pPr>
          </w:p>
        </w:tc>
      </w:tr>
    </w:tbl>
    <w:p w14:paraId="2585A90F" w14:textId="77777777" w:rsidR="00514FCD" w:rsidRPr="00B35707" w:rsidRDefault="00514FCD" w:rsidP="00D800B5">
      <w:pPr>
        <w:pStyle w:val="ListParagraph"/>
        <w:spacing w:line="259" w:lineRule="auto"/>
        <w:ind w:left="786"/>
        <w:rPr>
          <w:rFonts w:ascii="Times New Roman" w:hAnsi="Times New Roman" w:cs="Times New Roman"/>
        </w:rPr>
      </w:pPr>
    </w:p>
    <w:p w14:paraId="4609AE62" w14:textId="67E1BA08" w:rsidR="005F5C90" w:rsidRDefault="00D71D59" w:rsidP="005F5C90">
      <w:pPr>
        <w:pStyle w:val="ListParagraph"/>
        <w:numPr>
          <w:ilvl w:val="0"/>
          <w:numId w:val="11"/>
        </w:numPr>
        <w:spacing w:line="259" w:lineRule="auto"/>
        <w:rPr>
          <w:rFonts w:ascii="Times New Roman" w:hAnsi="Times New Roman" w:cs="Times New Roman"/>
        </w:rPr>
      </w:pPr>
      <w:r>
        <w:rPr>
          <w:rFonts w:ascii="Times New Roman" w:hAnsi="Times New Roman" w:cs="Times New Roman"/>
        </w:rPr>
        <w:t xml:space="preserve">From the following particulars, prepare </w:t>
      </w:r>
      <w:r w:rsidR="009C276B">
        <w:rPr>
          <w:rFonts w:ascii="Times New Roman" w:hAnsi="Times New Roman" w:cs="Times New Roman"/>
        </w:rPr>
        <w:t>the Revenue account of Jai Insurance Co. Ltd for the year ended 31</w:t>
      </w:r>
      <w:r w:rsidR="009C276B" w:rsidRPr="009C276B">
        <w:rPr>
          <w:rFonts w:ascii="Times New Roman" w:hAnsi="Times New Roman" w:cs="Times New Roman"/>
          <w:vertAlign w:val="superscript"/>
        </w:rPr>
        <w:t>st</w:t>
      </w:r>
      <w:r w:rsidR="009C276B">
        <w:rPr>
          <w:rFonts w:ascii="Times New Roman" w:hAnsi="Times New Roman" w:cs="Times New Roman"/>
        </w:rPr>
        <w:t xml:space="preserve"> March 2023.</w:t>
      </w:r>
    </w:p>
    <w:tbl>
      <w:tblPr>
        <w:tblStyle w:val="TableGrid"/>
        <w:tblW w:w="6439" w:type="dxa"/>
        <w:tblInd w:w="786" w:type="dxa"/>
        <w:tblLook w:val="04A0" w:firstRow="1" w:lastRow="0" w:firstColumn="1" w:lastColumn="0" w:noHBand="0" w:noVBand="1"/>
      </w:tblPr>
      <w:tblGrid>
        <w:gridCol w:w="5163"/>
        <w:gridCol w:w="1276"/>
      </w:tblGrid>
      <w:tr w:rsidR="00D71D59" w14:paraId="603E24DD" w14:textId="77777777" w:rsidTr="009C276B">
        <w:tc>
          <w:tcPr>
            <w:tcW w:w="5163" w:type="dxa"/>
          </w:tcPr>
          <w:p w14:paraId="2F9B02A6" w14:textId="5F833B67" w:rsidR="00D71D59" w:rsidRDefault="00D71D59" w:rsidP="00BD3984">
            <w:pPr>
              <w:pStyle w:val="ListParagraph"/>
              <w:spacing w:line="276" w:lineRule="auto"/>
              <w:ind w:left="0"/>
              <w:rPr>
                <w:rFonts w:ascii="Times New Roman" w:hAnsi="Times New Roman" w:cs="Times New Roman"/>
              </w:rPr>
            </w:pPr>
          </w:p>
        </w:tc>
        <w:tc>
          <w:tcPr>
            <w:tcW w:w="1276" w:type="dxa"/>
          </w:tcPr>
          <w:p w14:paraId="78B1D4C6" w14:textId="77777777" w:rsidR="00D71D59" w:rsidRDefault="009C276B" w:rsidP="009C276B">
            <w:pPr>
              <w:pStyle w:val="ListParagraph"/>
              <w:spacing w:line="276" w:lineRule="auto"/>
              <w:ind w:left="0"/>
              <w:jc w:val="center"/>
              <w:rPr>
                <w:rFonts w:ascii="Times New Roman" w:hAnsi="Times New Roman" w:cs="Times New Roman"/>
              </w:rPr>
            </w:pPr>
            <w:r>
              <w:rPr>
                <w:rFonts w:ascii="Times New Roman" w:hAnsi="Times New Roman" w:cs="Times New Roman"/>
              </w:rPr>
              <w:t>Rs.</w:t>
            </w:r>
          </w:p>
          <w:p w14:paraId="68C171F8" w14:textId="297461BA" w:rsidR="009C276B" w:rsidRDefault="009C276B" w:rsidP="009C276B">
            <w:pPr>
              <w:pStyle w:val="ListParagraph"/>
              <w:spacing w:line="276" w:lineRule="auto"/>
              <w:ind w:left="0"/>
              <w:jc w:val="center"/>
              <w:rPr>
                <w:rFonts w:ascii="Times New Roman" w:hAnsi="Times New Roman" w:cs="Times New Roman"/>
              </w:rPr>
            </w:pPr>
            <w:r>
              <w:rPr>
                <w:rFonts w:ascii="Times New Roman" w:hAnsi="Times New Roman" w:cs="Times New Roman"/>
              </w:rPr>
              <w:t>(in crores)</w:t>
            </w:r>
          </w:p>
        </w:tc>
      </w:tr>
      <w:tr w:rsidR="00D71D59" w14:paraId="4AE69E34" w14:textId="77777777" w:rsidTr="009C276B">
        <w:tc>
          <w:tcPr>
            <w:tcW w:w="5163" w:type="dxa"/>
          </w:tcPr>
          <w:p w14:paraId="4B191018" w14:textId="488AD70D" w:rsidR="00D71D59"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Provision for unexpired risks on 01-04-2022</w:t>
            </w:r>
          </w:p>
        </w:tc>
        <w:tc>
          <w:tcPr>
            <w:tcW w:w="1276" w:type="dxa"/>
          </w:tcPr>
          <w:p w14:paraId="1B8B5272" w14:textId="48E954E4" w:rsidR="00D71D59" w:rsidRDefault="009C276B" w:rsidP="00BD3984">
            <w:pPr>
              <w:pStyle w:val="ListParagraph"/>
              <w:spacing w:line="276" w:lineRule="auto"/>
              <w:ind w:left="0"/>
              <w:jc w:val="right"/>
              <w:rPr>
                <w:rFonts w:ascii="Times New Roman" w:hAnsi="Times New Roman" w:cs="Times New Roman"/>
              </w:rPr>
            </w:pPr>
            <w:r>
              <w:rPr>
                <w:rFonts w:ascii="Times New Roman" w:hAnsi="Times New Roman" w:cs="Times New Roman"/>
              </w:rPr>
              <w:t>800</w:t>
            </w:r>
          </w:p>
        </w:tc>
      </w:tr>
      <w:tr w:rsidR="00D71D59" w14:paraId="235F88AC" w14:textId="77777777" w:rsidTr="009C276B">
        <w:tc>
          <w:tcPr>
            <w:tcW w:w="5163" w:type="dxa"/>
          </w:tcPr>
          <w:p w14:paraId="5965D50A" w14:textId="77777777" w:rsidR="00D71D59"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Estimated liability in respect of outstanding claims</w:t>
            </w:r>
          </w:p>
          <w:p w14:paraId="3870B2D5" w14:textId="77777777" w:rsidR="009C276B"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On 1</w:t>
            </w:r>
            <w:r w:rsidRPr="009C276B">
              <w:rPr>
                <w:rFonts w:ascii="Times New Roman" w:hAnsi="Times New Roman" w:cs="Times New Roman"/>
                <w:vertAlign w:val="superscript"/>
              </w:rPr>
              <w:t>st</w:t>
            </w:r>
            <w:r>
              <w:rPr>
                <w:rFonts w:ascii="Times New Roman" w:hAnsi="Times New Roman" w:cs="Times New Roman"/>
              </w:rPr>
              <w:t xml:space="preserve"> April 2022</w:t>
            </w:r>
          </w:p>
          <w:p w14:paraId="0C5012FA" w14:textId="63CDF778" w:rsidR="009C276B"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On 1</w:t>
            </w:r>
            <w:r w:rsidRPr="009C276B">
              <w:rPr>
                <w:rFonts w:ascii="Times New Roman" w:hAnsi="Times New Roman" w:cs="Times New Roman"/>
                <w:vertAlign w:val="superscript"/>
              </w:rPr>
              <w:t>st</w:t>
            </w:r>
            <w:r>
              <w:rPr>
                <w:rFonts w:ascii="Times New Roman" w:hAnsi="Times New Roman" w:cs="Times New Roman"/>
              </w:rPr>
              <w:t xml:space="preserve"> April 2023</w:t>
            </w:r>
          </w:p>
        </w:tc>
        <w:tc>
          <w:tcPr>
            <w:tcW w:w="1276" w:type="dxa"/>
          </w:tcPr>
          <w:p w14:paraId="5F30EA49" w14:textId="77777777" w:rsidR="00D71D59" w:rsidRDefault="00D71D59" w:rsidP="00BD3984">
            <w:pPr>
              <w:pStyle w:val="ListParagraph"/>
              <w:spacing w:line="276" w:lineRule="auto"/>
              <w:ind w:left="0"/>
              <w:jc w:val="right"/>
              <w:rPr>
                <w:rFonts w:ascii="Times New Roman" w:hAnsi="Times New Roman" w:cs="Times New Roman"/>
              </w:rPr>
            </w:pPr>
          </w:p>
          <w:p w14:paraId="3D7A06D5" w14:textId="77777777" w:rsidR="009C276B" w:rsidRDefault="009C276B" w:rsidP="00BD3984">
            <w:pPr>
              <w:pStyle w:val="ListParagraph"/>
              <w:spacing w:line="276" w:lineRule="auto"/>
              <w:ind w:left="0"/>
              <w:jc w:val="right"/>
              <w:rPr>
                <w:rFonts w:ascii="Times New Roman" w:hAnsi="Times New Roman" w:cs="Times New Roman"/>
              </w:rPr>
            </w:pPr>
            <w:r>
              <w:rPr>
                <w:rFonts w:ascii="Times New Roman" w:hAnsi="Times New Roman" w:cs="Times New Roman"/>
              </w:rPr>
              <w:t>100</w:t>
            </w:r>
          </w:p>
          <w:p w14:paraId="76F4AB60" w14:textId="0879AFAF" w:rsidR="009C276B" w:rsidRDefault="009C276B" w:rsidP="00BD3984">
            <w:pPr>
              <w:pStyle w:val="ListParagraph"/>
              <w:spacing w:line="276" w:lineRule="auto"/>
              <w:ind w:left="0"/>
              <w:jc w:val="right"/>
              <w:rPr>
                <w:rFonts w:ascii="Times New Roman" w:hAnsi="Times New Roman" w:cs="Times New Roman"/>
              </w:rPr>
            </w:pPr>
            <w:r>
              <w:rPr>
                <w:rFonts w:ascii="Times New Roman" w:hAnsi="Times New Roman" w:cs="Times New Roman"/>
              </w:rPr>
              <w:t>150</w:t>
            </w:r>
          </w:p>
        </w:tc>
      </w:tr>
      <w:tr w:rsidR="00D71D59" w14:paraId="5BA861B9" w14:textId="77777777" w:rsidTr="009C276B">
        <w:tc>
          <w:tcPr>
            <w:tcW w:w="5163" w:type="dxa"/>
          </w:tcPr>
          <w:p w14:paraId="230AFFA2" w14:textId="3BA9ADD0" w:rsidR="00D71D59"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Medical expenses regarding claims</w:t>
            </w:r>
          </w:p>
        </w:tc>
        <w:tc>
          <w:tcPr>
            <w:tcW w:w="1276" w:type="dxa"/>
          </w:tcPr>
          <w:p w14:paraId="77FDB8D3" w14:textId="4BA5E0D9" w:rsidR="00D71D59" w:rsidRDefault="009C276B" w:rsidP="00BD3984">
            <w:pPr>
              <w:pStyle w:val="ListParagraph"/>
              <w:spacing w:line="276" w:lineRule="auto"/>
              <w:ind w:left="0"/>
              <w:jc w:val="right"/>
              <w:rPr>
                <w:rFonts w:ascii="Times New Roman" w:hAnsi="Times New Roman" w:cs="Times New Roman"/>
              </w:rPr>
            </w:pPr>
            <w:r>
              <w:rPr>
                <w:rFonts w:ascii="Times New Roman" w:hAnsi="Times New Roman" w:cs="Times New Roman"/>
              </w:rPr>
              <w:t>10</w:t>
            </w:r>
          </w:p>
        </w:tc>
      </w:tr>
      <w:tr w:rsidR="00D71D59" w14:paraId="4409B697" w14:textId="77777777" w:rsidTr="009C276B">
        <w:tc>
          <w:tcPr>
            <w:tcW w:w="5163" w:type="dxa"/>
          </w:tcPr>
          <w:p w14:paraId="65B9E5C6" w14:textId="1D6811FB" w:rsidR="00D71D59"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Claims paid</w:t>
            </w:r>
          </w:p>
        </w:tc>
        <w:tc>
          <w:tcPr>
            <w:tcW w:w="1276" w:type="dxa"/>
          </w:tcPr>
          <w:p w14:paraId="27B0C887" w14:textId="498DFF22" w:rsidR="00D71D59" w:rsidRDefault="009C276B" w:rsidP="00BD3984">
            <w:pPr>
              <w:pStyle w:val="ListParagraph"/>
              <w:spacing w:line="276" w:lineRule="auto"/>
              <w:ind w:left="0"/>
              <w:jc w:val="right"/>
              <w:rPr>
                <w:rFonts w:ascii="Times New Roman" w:hAnsi="Times New Roman" w:cs="Times New Roman"/>
              </w:rPr>
            </w:pPr>
            <w:r>
              <w:rPr>
                <w:rFonts w:ascii="Times New Roman" w:hAnsi="Times New Roman" w:cs="Times New Roman"/>
              </w:rPr>
              <w:t>700</w:t>
            </w:r>
          </w:p>
        </w:tc>
      </w:tr>
      <w:tr w:rsidR="00D71D59" w14:paraId="772A2AFB" w14:textId="77777777" w:rsidTr="009C276B">
        <w:tc>
          <w:tcPr>
            <w:tcW w:w="5163" w:type="dxa"/>
          </w:tcPr>
          <w:p w14:paraId="43AE86A3" w14:textId="733F6EB5" w:rsidR="00D71D59"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Reinsurance premium</w:t>
            </w:r>
          </w:p>
        </w:tc>
        <w:tc>
          <w:tcPr>
            <w:tcW w:w="1276" w:type="dxa"/>
          </w:tcPr>
          <w:p w14:paraId="196FF582" w14:textId="0583890C" w:rsidR="00D71D59" w:rsidRDefault="009C276B" w:rsidP="00BD3984">
            <w:pPr>
              <w:pStyle w:val="ListParagraph"/>
              <w:spacing w:line="276" w:lineRule="auto"/>
              <w:ind w:left="0"/>
              <w:jc w:val="right"/>
              <w:rPr>
                <w:rFonts w:ascii="Times New Roman" w:hAnsi="Times New Roman" w:cs="Times New Roman"/>
              </w:rPr>
            </w:pPr>
            <w:r>
              <w:rPr>
                <w:rFonts w:ascii="Times New Roman" w:hAnsi="Times New Roman" w:cs="Times New Roman"/>
              </w:rPr>
              <w:t>140</w:t>
            </w:r>
          </w:p>
        </w:tc>
      </w:tr>
      <w:tr w:rsidR="00D71D59" w14:paraId="10DBED37" w14:textId="77777777" w:rsidTr="009C276B">
        <w:tc>
          <w:tcPr>
            <w:tcW w:w="5163" w:type="dxa"/>
          </w:tcPr>
          <w:p w14:paraId="27BFC636" w14:textId="7037E6DD" w:rsidR="00D71D59" w:rsidRDefault="009C276B" w:rsidP="00BD3984">
            <w:pPr>
              <w:pStyle w:val="ListParagraph"/>
              <w:spacing w:line="276" w:lineRule="auto"/>
              <w:ind w:left="0"/>
              <w:rPr>
                <w:rFonts w:ascii="Times New Roman" w:hAnsi="Times New Roman" w:cs="Times New Roman"/>
              </w:rPr>
            </w:pPr>
            <w:r>
              <w:rPr>
                <w:rFonts w:ascii="Times New Roman" w:hAnsi="Times New Roman" w:cs="Times New Roman"/>
              </w:rPr>
              <w:t>Reinsurance recoveries</w:t>
            </w:r>
          </w:p>
        </w:tc>
        <w:tc>
          <w:tcPr>
            <w:tcW w:w="1276" w:type="dxa"/>
          </w:tcPr>
          <w:p w14:paraId="0323D62B" w14:textId="3AF936F8" w:rsidR="00D71D59" w:rsidRDefault="009C276B" w:rsidP="00BD3984">
            <w:pPr>
              <w:pStyle w:val="ListParagraph"/>
              <w:spacing w:line="276" w:lineRule="auto"/>
              <w:ind w:left="0"/>
              <w:jc w:val="right"/>
              <w:rPr>
                <w:rFonts w:ascii="Times New Roman" w:hAnsi="Times New Roman" w:cs="Times New Roman"/>
              </w:rPr>
            </w:pPr>
            <w:r>
              <w:rPr>
                <w:rFonts w:ascii="Times New Roman" w:hAnsi="Times New Roman" w:cs="Times New Roman"/>
              </w:rPr>
              <w:t>15</w:t>
            </w:r>
          </w:p>
        </w:tc>
      </w:tr>
      <w:tr w:rsidR="009C276B" w14:paraId="42D4A53C" w14:textId="77777777" w:rsidTr="009C276B">
        <w:tc>
          <w:tcPr>
            <w:tcW w:w="5163" w:type="dxa"/>
          </w:tcPr>
          <w:p w14:paraId="2C57DF26" w14:textId="2376AF58" w:rsidR="009C276B" w:rsidRDefault="009C276B" w:rsidP="009C276B">
            <w:pPr>
              <w:pStyle w:val="ListParagraph"/>
              <w:spacing w:line="276" w:lineRule="auto"/>
              <w:ind w:left="0"/>
              <w:rPr>
                <w:rFonts w:ascii="Times New Roman" w:hAnsi="Times New Roman" w:cs="Times New Roman"/>
              </w:rPr>
            </w:pPr>
            <w:r>
              <w:rPr>
                <w:rFonts w:ascii="Times New Roman" w:hAnsi="Times New Roman" w:cs="Times New Roman"/>
              </w:rPr>
              <w:t>Premium</w:t>
            </w:r>
          </w:p>
        </w:tc>
        <w:tc>
          <w:tcPr>
            <w:tcW w:w="1276" w:type="dxa"/>
          </w:tcPr>
          <w:p w14:paraId="42188C8C" w14:textId="4868B750" w:rsidR="009C276B" w:rsidRDefault="009C276B" w:rsidP="009C276B">
            <w:pPr>
              <w:pStyle w:val="ListParagraph"/>
              <w:spacing w:line="276" w:lineRule="auto"/>
              <w:ind w:left="0"/>
              <w:jc w:val="right"/>
              <w:rPr>
                <w:rFonts w:ascii="Times New Roman" w:hAnsi="Times New Roman" w:cs="Times New Roman"/>
              </w:rPr>
            </w:pPr>
            <w:r>
              <w:rPr>
                <w:rFonts w:ascii="Times New Roman" w:hAnsi="Times New Roman" w:cs="Times New Roman"/>
              </w:rPr>
              <w:t>1,900</w:t>
            </w:r>
          </w:p>
        </w:tc>
      </w:tr>
      <w:tr w:rsidR="009C276B" w14:paraId="34E072D7" w14:textId="77777777" w:rsidTr="009C276B">
        <w:tc>
          <w:tcPr>
            <w:tcW w:w="5163" w:type="dxa"/>
          </w:tcPr>
          <w:p w14:paraId="66B4DCE1" w14:textId="39F53718" w:rsidR="009C276B" w:rsidRDefault="009C276B" w:rsidP="009C276B">
            <w:pPr>
              <w:pStyle w:val="ListParagraph"/>
              <w:spacing w:line="276" w:lineRule="auto"/>
              <w:ind w:left="0"/>
              <w:rPr>
                <w:rFonts w:ascii="Times New Roman" w:hAnsi="Times New Roman" w:cs="Times New Roman"/>
              </w:rPr>
            </w:pPr>
            <w:r>
              <w:rPr>
                <w:rFonts w:ascii="Times New Roman" w:hAnsi="Times New Roman" w:cs="Times New Roman"/>
              </w:rPr>
              <w:t>Commission on direct business</w:t>
            </w:r>
          </w:p>
        </w:tc>
        <w:tc>
          <w:tcPr>
            <w:tcW w:w="1276" w:type="dxa"/>
          </w:tcPr>
          <w:p w14:paraId="438A8A17" w14:textId="744D4F5A" w:rsidR="009C276B" w:rsidRDefault="009C276B" w:rsidP="009C276B">
            <w:pPr>
              <w:pStyle w:val="ListParagraph"/>
              <w:spacing w:line="276" w:lineRule="auto"/>
              <w:ind w:left="0"/>
              <w:jc w:val="right"/>
              <w:rPr>
                <w:rFonts w:ascii="Times New Roman" w:hAnsi="Times New Roman" w:cs="Times New Roman"/>
              </w:rPr>
            </w:pPr>
            <w:r>
              <w:rPr>
                <w:rFonts w:ascii="Times New Roman" w:hAnsi="Times New Roman" w:cs="Times New Roman"/>
              </w:rPr>
              <w:t>250</w:t>
            </w:r>
          </w:p>
        </w:tc>
      </w:tr>
      <w:tr w:rsidR="009C276B" w14:paraId="2C551BCF" w14:textId="77777777" w:rsidTr="009C276B">
        <w:tc>
          <w:tcPr>
            <w:tcW w:w="5163" w:type="dxa"/>
          </w:tcPr>
          <w:p w14:paraId="40E9FC8A" w14:textId="0106A524" w:rsidR="009C276B" w:rsidRDefault="009C276B" w:rsidP="009C276B">
            <w:pPr>
              <w:pStyle w:val="ListParagraph"/>
              <w:spacing w:line="276" w:lineRule="auto"/>
              <w:ind w:left="0"/>
              <w:rPr>
                <w:rFonts w:ascii="Times New Roman" w:hAnsi="Times New Roman" w:cs="Times New Roman"/>
              </w:rPr>
            </w:pPr>
            <w:r>
              <w:rPr>
                <w:rFonts w:ascii="Times New Roman" w:hAnsi="Times New Roman" w:cs="Times New Roman"/>
              </w:rPr>
              <w:t>Commission on reinsurance ceded</w:t>
            </w:r>
          </w:p>
        </w:tc>
        <w:tc>
          <w:tcPr>
            <w:tcW w:w="1276" w:type="dxa"/>
          </w:tcPr>
          <w:p w14:paraId="6B8A1BB0" w14:textId="54EA20FC" w:rsidR="009C276B" w:rsidRDefault="009C276B" w:rsidP="009C276B">
            <w:pPr>
              <w:pStyle w:val="ListParagraph"/>
              <w:spacing w:line="276" w:lineRule="auto"/>
              <w:ind w:left="0"/>
              <w:jc w:val="right"/>
              <w:rPr>
                <w:rFonts w:ascii="Times New Roman" w:hAnsi="Times New Roman" w:cs="Times New Roman"/>
              </w:rPr>
            </w:pPr>
            <w:r>
              <w:rPr>
                <w:rFonts w:ascii="Times New Roman" w:hAnsi="Times New Roman" w:cs="Times New Roman"/>
              </w:rPr>
              <w:t>30</w:t>
            </w:r>
          </w:p>
        </w:tc>
      </w:tr>
      <w:tr w:rsidR="009C276B" w14:paraId="00D53EB5" w14:textId="77777777" w:rsidTr="009C276B">
        <w:tc>
          <w:tcPr>
            <w:tcW w:w="5163" w:type="dxa"/>
          </w:tcPr>
          <w:p w14:paraId="0412683A" w14:textId="1C91F572" w:rsidR="009C276B" w:rsidRDefault="009C276B" w:rsidP="009C276B">
            <w:pPr>
              <w:pStyle w:val="ListParagraph"/>
              <w:spacing w:line="276" w:lineRule="auto"/>
              <w:ind w:left="0"/>
              <w:rPr>
                <w:rFonts w:ascii="Times New Roman" w:hAnsi="Times New Roman" w:cs="Times New Roman"/>
              </w:rPr>
            </w:pPr>
            <w:r>
              <w:rPr>
                <w:rFonts w:ascii="Times New Roman" w:hAnsi="Times New Roman" w:cs="Times New Roman"/>
              </w:rPr>
              <w:t>Management expenses</w:t>
            </w:r>
          </w:p>
        </w:tc>
        <w:tc>
          <w:tcPr>
            <w:tcW w:w="1276" w:type="dxa"/>
          </w:tcPr>
          <w:p w14:paraId="5135323D" w14:textId="68EEA637" w:rsidR="009C276B" w:rsidRDefault="009C276B" w:rsidP="009C276B">
            <w:pPr>
              <w:pStyle w:val="ListParagraph"/>
              <w:spacing w:line="276" w:lineRule="auto"/>
              <w:ind w:left="0"/>
              <w:jc w:val="right"/>
              <w:rPr>
                <w:rFonts w:ascii="Times New Roman" w:hAnsi="Times New Roman" w:cs="Times New Roman"/>
              </w:rPr>
            </w:pPr>
            <w:r>
              <w:rPr>
                <w:rFonts w:ascii="Times New Roman" w:hAnsi="Times New Roman" w:cs="Times New Roman"/>
              </w:rPr>
              <w:t>550</w:t>
            </w:r>
          </w:p>
        </w:tc>
      </w:tr>
      <w:tr w:rsidR="009C276B" w14:paraId="5DEA24FD" w14:textId="77777777" w:rsidTr="009C276B">
        <w:tc>
          <w:tcPr>
            <w:tcW w:w="5163" w:type="dxa"/>
          </w:tcPr>
          <w:p w14:paraId="178AE63F" w14:textId="4D62BA1C" w:rsidR="009C276B" w:rsidRDefault="009C276B" w:rsidP="009C276B">
            <w:pPr>
              <w:pStyle w:val="ListParagraph"/>
              <w:spacing w:line="276" w:lineRule="auto"/>
              <w:ind w:left="0"/>
              <w:rPr>
                <w:rFonts w:ascii="Times New Roman" w:hAnsi="Times New Roman" w:cs="Times New Roman"/>
              </w:rPr>
            </w:pPr>
            <w:r>
              <w:rPr>
                <w:rFonts w:ascii="Times New Roman" w:hAnsi="Times New Roman" w:cs="Times New Roman"/>
              </w:rPr>
              <w:lastRenderedPageBreak/>
              <w:t>Interest and dividends</w:t>
            </w:r>
          </w:p>
        </w:tc>
        <w:tc>
          <w:tcPr>
            <w:tcW w:w="1276" w:type="dxa"/>
          </w:tcPr>
          <w:p w14:paraId="46AFB61C" w14:textId="69B4EB78" w:rsidR="009C276B" w:rsidRDefault="009C276B" w:rsidP="009C276B">
            <w:pPr>
              <w:pStyle w:val="ListParagraph"/>
              <w:spacing w:line="276" w:lineRule="auto"/>
              <w:ind w:left="0"/>
              <w:jc w:val="right"/>
              <w:rPr>
                <w:rFonts w:ascii="Times New Roman" w:hAnsi="Times New Roman" w:cs="Times New Roman"/>
              </w:rPr>
            </w:pPr>
            <w:r>
              <w:rPr>
                <w:rFonts w:ascii="Times New Roman" w:hAnsi="Times New Roman" w:cs="Times New Roman"/>
              </w:rPr>
              <w:t>80</w:t>
            </w:r>
          </w:p>
        </w:tc>
      </w:tr>
      <w:tr w:rsidR="009C276B" w14:paraId="67BFA6EC" w14:textId="77777777" w:rsidTr="009C276B">
        <w:tc>
          <w:tcPr>
            <w:tcW w:w="5163" w:type="dxa"/>
          </w:tcPr>
          <w:p w14:paraId="18F552FD" w14:textId="04FB950D" w:rsidR="009C276B" w:rsidRDefault="009C276B" w:rsidP="009C276B">
            <w:pPr>
              <w:pStyle w:val="ListParagraph"/>
              <w:spacing w:line="276" w:lineRule="auto"/>
              <w:ind w:left="0"/>
              <w:rPr>
                <w:rFonts w:ascii="Times New Roman" w:hAnsi="Times New Roman" w:cs="Times New Roman"/>
              </w:rPr>
            </w:pPr>
            <w:r>
              <w:rPr>
                <w:rFonts w:ascii="Times New Roman" w:hAnsi="Times New Roman" w:cs="Times New Roman"/>
              </w:rPr>
              <w:t>Legal expenses regarding claims</w:t>
            </w:r>
          </w:p>
        </w:tc>
        <w:tc>
          <w:tcPr>
            <w:tcW w:w="1276" w:type="dxa"/>
          </w:tcPr>
          <w:p w14:paraId="167D80B7" w14:textId="13A87461" w:rsidR="009C276B" w:rsidRDefault="009C276B" w:rsidP="009C276B">
            <w:pPr>
              <w:pStyle w:val="ListParagraph"/>
              <w:spacing w:line="276" w:lineRule="auto"/>
              <w:ind w:left="0"/>
              <w:jc w:val="right"/>
              <w:rPr>
                <w:rFonts w:ascii="Times New Roman" w:hAnsi="Times New Roman" w:cs="Times New Roman"/>
              </w:rPr>
            </w:pPr>
            <w:r>
              <w:rPr>
                <w:rFonts w:ascii="Times New Roman" w:hAnsi="Times New Roman" w:cs="Times New Roman"/>
              </w:rPr>
              <w:t>15</w:t>
            </w:r>
          </w:p>
        </w:tc>
      </w:tr>
      <w:tr w:rsidR="009C276B" w14:paraId="702161B9" w14:textId="77777777" w:rsidTr="009C276B">
        <w:tc>
          <w:tcPr>
            <w:tcW w:w="5163" w:type="dxa"/>
          </w:tcPr>
          <w:p w14:paraId="064A7313" w14:textId="429FBF85" w:rsidR="009C276B" w:rsidRDefault="009C276B" w:rsidP="009C276B">
            <w:pPr>
              <w:pStyle w:val="ListParagraph"/>
              <w:spacing w:line="276" w:lineRule="auto"/>
              <w:ind w:left="0"/>
              <w:rPr>
                <w:rFonts w:ascii="Times New Roman" w:hAnsi="Times New Roman" w:cs="Times New Roman"/>
              </w:rPr>
            </w:pPr>
            <w:r>
              <w:rPr>
                <w:rFonts w:ascii="Times New Roman" w:hAnsi="Times New Roman" w:cs="Times New Roman"/>
              </w:rPr>
              <w:t>Profit on investment during the year</w:t>
            </w:r>
          </w:p>
        </w:tc>
        <w:tc>
          <w:tcPr>
            <w:tcW w:w="1276" w:type="dxa"/>
          </w:tcPr>
          <w:p w14:paraId="712D40F1" w14:textId="597FCB45" w:rsidR="009C276B" w:rsidRDefault="009C276B" w:rsidP="009C276B">
            <w:pPr>
              <w:pStyle w:val="ListParagraph"/>
              <w:spacing w:line="276" w:lineRule="auto"/>
              <w:ind w:left="0"/>
              <w:jc w:val="right"/>
              <w:rPr>
                <w:rFonts w:ascii="Times New Roman" w:hAnsi="Times New Roman" w:cs="Times New Roman"/>
              </w:rPr>
            </w:pPr>
            <w:r>
              <w:rPr>
                <w:rFonts w:ascii="Times New Roman" w:hAnsi="Times New Roman" w:cs="Times New Roman"/>
              </w:rPr>
              <w:t>17</w:t>
            </w:r>
          </w:p>
        </w:tc>
      </w:tr>
    </w:tbl>
    <w:p w14:paraId="5D520BC9" w14:textId="77777777" w:rsidR="00D71D59" w:rsidRPr="00B35707" w:rsidRDefault="00D71D59" w:rsidP="00D71D59">
      <w:pPr>
        <w:pStyle w:val="ListParagraph"/>
        <w:spacing w:line="259" w:lineRule="auto"/>
        <w:ind w:left="786"/>
        <w:rPr>
          <w:rFonts w:ascii="Times New Roman" w:hAnsi="Times New Roman" w:cs="Times New Roman"/>
        </w:rPr>
      </w:pPr>
    </w:p>
    <w:p w14:paraId="060562EE" w14:textId="42560181" w:rsidR="001B49E8" w:rsidRDefault="002974A4" w:rsidP="001B49E8">
      <w:pPr>
        <w:pStyle w:val="ListParagraph"/>
        <w:numPr>
          <w:ilvl w:val="0"/>
          <w:numId w:val="11"/>
        </w:numPr>
        <w:tabs>
          <w:tab w:val="left" w:pos="120"/>
          <w:tab w:val="left" w:pos="600"/>
        </w:tabs>
        <w:spacing w:line="228" w:lineRule="exact"/>
        <w:rPr>
          <w:rFonts w:ascii="Times New Roman" w:eastAsia="Times New Roman" w:hAnsi="Times New Roman" w:cs="Times New Roman"/>
          <w:color w:val="000000"/>
        </w:rPr>
      </w:pPr>
      <w:r>
        <w:rPr>
          <w:rFonts w:ascii="Times New Roman" w:eastAsia="Times New Roman" w:hAnsi="Times New Roman" w:cs="Times New Roman"/>
          <w:color w:val="000000"/>
        </w:rPr>
        <w:t>The Balance sheet of C Ltd. and D Ltd as on 31 31</w:t>
      </w:r>
      <w:r w:rsidRPr="002974A4">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December 2016 are as follows</w:t>
      </w:r>
    </w:p>
    <w:tbl>
      <w:tblPr>
        <w:tblStyle w:val="TableGrid"/>
        <w:tblW w:w="0" w:type="auto"/>
        <w:tblInd w:w="786" w:type="dxa"/>
        <w:tblLook w:val="04A0" w:firstRow="1" w:lastRow="0" w:firstColumn="1" w:lastColumn="0" w:noHBand="0" w:noVBand="1"/>
      </w:tblPr>
      <w:tblGrid>
        <w:gridCol w:w="1190"/>
        <w:gridCol w:w="979"/>
        <w:gridCol w:w="986"/>
        <w:gridCol w:w="1123"/>
        <w:gridCol w:w="1056"/>
        <w:gridCol w:w="1056"/>
      </w:tblGrid>
      <w:tr w:rsidR="002974A4" w14:paraId="5DBA3A48" w14:textId="77777777" w:rsidTr="00B15386">
        <w:tc>
          <w:tcPr>
            <w:tcW w:w="1164" w:type="dxa"/>
          </w:tcPr>
          <w:p w14:paraId="656FAEDC" w14:textId="77777777"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Liabilities</w:t>
            </w:r>
          </w:p>
        </w:tc>
        <w:tc>
          <w:tcPr>
            <w:tcW w:w="1032" w:type="dxa"/>
          </w:tcPr>
          <w:p w14:paraId="08942390" w14:textId="13BD115F"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C Ltd</w:t>
            </w:r>
          </w:p>
          <w:p w14:paraId="36250588" w14:textId="77777777"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1032" w:type="dxa"/>
          </w:tcPr>
          <w:p w14:paraId="4552116A" w14:textId="57EF2DED"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D Ltd</w:t>
            </w:r>
          </w:p>
          <w:p w14:paraId="7872F5A2" w14:textId="77777777"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1098" w:type="dxa"/>
          </w:tcPr>
          <w:p w14:paraId="6D4637CB" w14:textId="77777777"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Assets</w:t>
            </w:r>
          </w:p>
        </w:tc>
        <w:tc>
          <w:tcPr>
            <w:tcW w:w="1032" w:type="dxa"/>
          </w:tcPr>
          <w:p w14:paraId="3D55A758" w14:textId="77777777"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C Ltd</w:t>
            </w:r>
          </w:p>
          <w:p w14:paraId="13FD7369" w14:textId="1A01B45C"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c>
          <w:tcPr>
            <w:tcW w:w="1032" w:type="dxa"/>
          </w:tcPr>
          <w:p w14:paraId="5F72DB0E" w14:textId="77777777"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D Ltd</w:t>
            </w:r>
          </w:p>
          <w:p w14:paraId="4CFB3F5A" w14:textId="544A9A6D" w:rsidR="002974A4" w:rsidRDefault="002974A4" w:rsidP="002974A4">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r>
      <w:tr w:rsidR="002974A4" w14:paraId="2614EDE1" w14:textId="77777777" w:rsidTr="00B15386">
        <w:tc>
          <w:tcPr>
            <w:tcW w:w="1164" w:type="dxa"/>
          </w:tcPr>
          <w:p w14:paraId="4C5ACD26" w14:textId="76BAE4A3" w:rsidR="002974A4" w:rsidRDefault="002974A4" w:rsidP="00BD3984">
            <w:pPr>
              <w:pStyle w:val="ListParagraph"/>
              <w:spacing w:line="276" w:lineRule="auto"/>
              <w:ind w:left="0"/>
              <w:rPr>
                <w:rFonts w:ascii="Times New Roman" w:hAnsi="Times New Roman" w:cs="Times New Roman"/>
              </w:rPr>
            </w:pPr>
            <w:r>
              <w:rPr>
                <w:rFonts w:ascii="Times New Roman" w:hAnsi="Times New Roman" w:cs="Times New Roman"/>
              </w:rPr>
              <w:t>Share Capital (in shares of Rs.10 each)</w:t>
            </w:r>
          </w:p>
        </w:tc>
        <w:tc>
          <w:tcPr>
            <w:tcW w:w="1032" w:type="dxa"/>
          </w:tcPr>
          <w:p w14:paraId="527D0159" w14:textId="20BEF350" w:rsidR="002974A4" w:rsidRDefault="002974A4" w:rsidP="00BD3984">
            <w:pPr>
              <w:pStyle w:val="ListParagraph"/>
              <w:spacing w:line="276" w:lineRule="auto"/>
              <w:ind w:left="-221"/>
              <w:jc w:val="right"/>
              <w:rPr>
                <w:rFonts w:ascii="Times New Roman" w:hAnsi="Times New Roman" w:cs="Times New Roman"/>
              </w:rPr>
            </w:pPr>
            <w:r>
              <w:rPr>
                <w:rFonts w:ascii="Times New Roman" w:hAnsi="Times New Roman" w:cs="Times New Roman"/>
              </w:rPr>
              <w:t>2,00,000</w:t>
            </w:r>
          </w:p>
        </w:tc>
        <w:tc>
          <w:tcPr>
            <w:tcW w:w="1032" w:type="dxa"/>
          </w:tcPr>
          <w:p w14:paraId="20A9854E" w14:textId="01E9D121" w:rsidR="002974A4" w:rsidRDefault="002974A4" w:rsidP="00A53971">
            <w:pPr>
              <w:pStyle w:val="ListParagraph"/>
              <w:spacing w:line="276" w:lineRule="auto"/>
              <w:ind w:left="-71"/>
              <w:jc w:val="right"/>
              <w:rPr>
                <w:rFonts w:ascii="Times New Roman" w:hAnsi="Times New Roman" w:cs="Times New Roman"/>
              </w:rPr>
            </w:pPr>
            <w:r>
              <w:rPr>
                <w:rFonts w:ascii="Times New Roman" w:hAnsi="Times New Roman" w:cs="Times New Roman"/>
              </w:rPr>
              <w:t>1,00,000</w:t>
            </w:r>
          </w:p>
        </w:tc>
        <w:tc>
          <w:tcPr>
            <w:tcW w:w="1098" w:type="dxa"/>
          </w:tcPr>
          <w:p w14:paraId="226BD03D" w14:textId="756062B7" w:rsidR="002974A4" w:rsidRDefault="002974A4" w:rsidP="00BD3984">
            <w:pPr>
              <w:pStyle w:val="ListParagraph"/>
              <w:spacing w:line="276" w:lineRule="auto"/>
              <w:ind w:left="0"/>
              <w:rPr>
                <w:rFonts w:ascii="Times New Roman" w:hAnsi="Times New Roman" w:cs="Times New Roman"/>
              </w:rPr>
            </w:pPr>
            <w:r>
              <w:rPr>
                <w:rFonts w:ascii="Times New Roman" w:hAnsi="Times New Roman" w:cs="Times New Roman"/>
              </w:rPr>
              <w:t>Sundry assets</w:t>
            </w:r>
          </w:p>
        </w:tc>
        <w:tc>
          <w:tcPr>
            <w:tcW w:w="1032" w:type="dxa"/>
          </w:tcPr>
          <w:p w14:paraId="1D2071E7" w14:textId="1C34DFFC"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1,32,500</w:t>
            </w:r>
          </w:p>
        </w:tc>
        <w:tc>
          <w:tcPr>
            <w:tcW w:w="1032" w:type="dxa"/>
          </w:tcPr>
          <w:p w14:paraId="00BE782C" w14:textId="16D6E7A4"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1,38,200</w:t>
            </w:r>
          </w:p>
        </w:tc>
      </w:tr>
      <w:tr w:rsidR="002974A4" w14:paraId="37AC4289" w14:textId="77777777" w:rsidTr="00B15386">
        <w:tc>
          <w:tcPr>
            <w:tcW w:w="1164" w:type="dxa"/>
          </w:tcPr>
          <w:p w14:paraId="0BF68591" w14:textId="759F0FF7" w:rsidR="002974A4" w:rsidRDefault="002974A4" w:rsidP="00BD3984">
            <w:pPr>
              <w:pStyle w:val="ListParagraph"/>
              <w:spacing w:line="276" w:lineRule="auto"/>
              <w:ind w:left="0"/>
              <w:rPr>
                <w:rFonts w:ascii="Times New Roman" w:hAnsi="Times New Roman" w:cs="Times New Roman"/>
              </w:rPr>
            </w:pPr>
            <w:r>
              <w:rPr>
                <w:rFonts w:ascii="Times New Roman" w:hAnsi="Times New Roman" w:cs="Times New Roman"/>
              </w:rPr>
              <w:t>General reserve</w:t>
            </w:r>
          </w:p>
        </w:tc>
        <w:tc>
          <w:tcPr>
            <w:tcW w:w="1032" w:type="dxa"/>
          </w:tcPr>
          <w:p w14:paraId="0B6ECCD4" w14:textId="757CFA93"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18,000</w:t>
            </w:r>
          </w:p>
        </w:tc>
        <w:tc>
          <w:tcPr>
            <w:tcW w:w="1032" w:type="dxa"/>
          </w:tcPr>
          <w:p w14:paraId="34B4A53D" w14:textId="67681E16"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20,000</w:t>
            </w:r>
          </w:p>
        </w:tc>
        <w:tc>
          <w:tcPr>
            <w:tcW w:w="1098" w:type="dxa"/>
          </w:tcPr>
          <w:p w14:paraId="1133EA8B" w14:textId="1EB4A5A4" w:rsidR="002974A4" w:rsidRDefault="002974A4" w:rsidP="00BD3984">
            <w:pPr>
              <w:pStyle w:val="ListParagraph"/>
              <w:spacing w:line="276" w:lineRule="auto"/>
              <w:ind w:left="0"/>
              <w:rPr>
                <w:rFonts w:ascii="Times New Roman" w:hAnsi="Times New Roman" w:cs="Times New Roman"/>
              </w:rPr>
            </w:pPr>
            <w:r>
              <w:rPr>
                <w:rFonts w:ascii="Times New Roman" w:hAnsi="Times New Roman" w:cs="Times New Roman"/>
              </w:rPr>
              <w:t>Goodwill</w:t>
            </w:r>
          </w:p>
        </w:tc>
        <w:tc>
          <w:tcPr>
            <w:tcW w:w="1032" w:type="dxa"/>
          </w:tcPr>
          <w:p w14:paraId="0FB99C5F" w14:textId="3B260E42" w:rsidR="002974A4" w:rsidRDefault="00FD5007" w:rsidP="00BD3984">
            <w:pPr>
              <w:pStyle w:val="ListParagraph"/>
              <w:spacing w:line="276" w:lineRule="auto"/>
              <w:ind w:left="0"/>
              <w:jc w:val="right"/>
              <w:rPr>
                <w:rFonts w:ascii="Times New Roman" w:hAnsi="Times New Roman" w:cs="Times New Roman"/>
              </w:rPr>
            </w:pPr>
            <w:r>
              <w:rPr>
                <w:rFonts w:ascii="Times New Roman" w:hAnsi="Times New Roman" w:cs="Times New Roman"/>
              </w:rPr>
              <w:t>-</w:t>
            </w:r>
          </w:p>
        </w:tc>
        <w:tc>
          <w:tcPr>
            <w:tcW w:w="1032" w:type="dxa"/>
          </w:tcPr>
          <w:p w14:paraId="5EB09761" w14:textId="446ABF25" w:rsidR="002974A4" w:rsidRDefault="00FD5007" w:rsidP="00BD3984">
            <w:pPr>
              <w:pStyle w:val="ListParagraph"/>
              <w:spacing w:line="276" w:lineRule="auto"/>
              <w:ind w:left="0"/>
              <w:jc w:val="right"/>
              <w:rPr>
                <w:rFonts w:ascii="Times New Roman" w:hAnsi="Times New Roman" w:cs="Times New Roman"/>
              </w:rPr>
            </w:pPr>
            <w:r>
              <w:rPr>
                <w:rFonts w:ascii="Times New Roman" w:hAnsi="Times New Roman" w:cs="Times New Roman"/>
              </w:rPr>
              <w:t>20,000</w:t>
            </w:r>
          </w:p>
        </w:tc>
      </w:tr>
      <w:tr w:rsidR="002974A4" w14:paraId="3FE8820D" w14:textId="77777777" w:rsidTr="00B15386">
        <w:tc>
          <w:tcPr>
            <w:tcW w:w="1164" w:type="dxa"/>
          </w:tcPr>
          <w:p w14:paraId="66815F47" w14:textId="4FA80FDF" w:rsidR="002974A4" w:rsidRDefault="002974A4" w:rsidP="00BD3984">
            <w:pPr>
              <w:pStyle w:val="ListParagraph"/>
              <w:spacing w:line="276" w:lineRule="auto"/>
              <w:ind w:left="0"/>
              <w:rPr>
                <w:rFonts w:ascii="Times New Roman" w:hAnsi="Times New Roman" w:cs="Times New Roman"/>
              </w:rPr>
            </w:pPr>
            <w:r>
              <w:rPr>
                <w:rFonts w:ascii="Times New Roman" w:hAnsi="Times New Roman" w:cs="Times New Roman"/>
              </w:rPr>
              <w:t>Profit &amp; Loss a/c</w:t>
            </w:r>
          </w:p>
        </w:tc>
        <w:tc>
          <w:tcPr>
            <w:tcW w:w="1032" w:type="dxa"/>
          </w:tcPr>
          <w:p w14:paraId="0C311B03" w14:textId="39D3057C"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24,500</w:t>
            </w:r>
          </w:p>
        </w:tc>
        <w:tc>
          <w:tcPr>
            <w:tcW w:w="1032" w:type="dxa"/>
          </w:tcPr>
          <w:p w14:paraId="52E5EB00" w14:textId="632F8683"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23,000</w:t>
            </w:r>
          </w:p>
        </w:tc>
        <w:tc>
          <w:tcPr>
            <w:tcW w:w="1098" w:type="dxa"/>
          </w:tcPr>
          <w:p w14:paraId="59753F95" w14:textId="29A85DDF" w:rsidR="002974A4" w:rsidRDefault="00FD5007" w:rsidP="00BD3984">
            <w:pPr>
              <w:pStyle w:val="ListParagraph"/>
              <w:spacing w:line="276" w:lineRule="auto"/>
              <w:ind w:left="0"/>
              <w:rPr>
                <w:rFonts w:ascii="Times New Roman" w:hAnsi="Times New Roman" w:cs="Times New Roman"/>
              </w:rPr>
            </w:pPr>
            <w:r>
              <w:rPr>
                <w:rFonts w:ascii="Times New Roman" w:hAnsi="Times New Roman" w:cs="Times New Roman"/>
              </w:rPr>
              <w:t>Shares in D Ltd at cost</w:t>
            </w:r>
          </w:p>
        </w:tc>
        <w:tc>
          <w:tcPr>
            <w:tcW w:w="1032" w:type="dxa"/>
          </w:tcPr>
          <w:p w14:paraId="02151624" w14:textId="2EE90E64" w:rsidR="002974A4" w:rsidRDefault="00FD5007" w:rsidP="00FD5007">
            <w:pPr>
              <w:pStyle w:val="ListParagraph"/>
              <w:spacing w:line="276" w:lineRule="auto"/>
              <w:ind w:left="-117"/>
              <w:jc w:val="right"/>
              <w:rPr>
                <w:rFonts w:ascii="Times New Roman" w:hAnsi="Times New Roman" w:cs="Times New Roman"/>
              </w:rPr>
            </w:pPr>
            <w:r>
              <w:rPr>
                <w:rFonts w:ascii="Times New Roman" w:hAnsi="Times New Roman" w:cs="Times New Roman"/>
              </w:rPr>
              <w:t>1,40,000</w:t>
            </w:r>
          </w:p>
        </w:tc>
        <w:tc>
          <w:tcPr>
            <w:tcW w:w="1032" w:type="dxa"/>
          </w:tcPr>
          <w:p w14:paraId="7DFF22D7" w14:textId="3DD9ECC4" w:rsidR="002974A4" w:rsidRDefault="00FD5007" w:rsidP="00BD3984">
            <w:pPr>
              <w:pStyle w:val="ListParagraph"/>
              <w:spacing w:line="276" w:lineRule="auto"/>
              <w:ind w:left="0"/>
              <w:jc w:val="right"/>
              <w:rPr>
                <w:rFonts w:ascii="Times New Roman" w:hAnsi="Times New Roman" w:cs="Times New Roman"/>
              </w:rPr>
            </w:pPr>
            <w:r>
              <w:rPr>
                <w:rFonts w:ascii="Times New Roman" w:hAnsi="Times New Roman" w:cs="Times New Roman"/>
              </w:rPr>
              <w:t>-</w:t>
            </w:r>
          </w:p>
        </w:tc>
      </w:tr>
      <w:tr w:rsidR="002974A4" w14:paraId="323F6B8D" w14:textId="77777777" w:rsidTr="00B15386">
        <w:tc>
          <w:tcPr>
            <w:tcW w:w="1164" w:type="dxa"/>
          </w:tcPr>
          <w:p w14:paraId="7B48999B" w14:textId="699B9661" w:rsidR="002974A4" w:rsidRDefault="002974A4" w:rsidP="00BD3984">
            <w:pPr>
              <w:pStyle w:val="ListParagraph"/>
              <w:spacing w:line="276" w:lineRule="auto"/>
              <w:ind w:left="0"/>
              <w:rPr>
                <w:rFonts w:ascii="Times New Roman" w:hAnsi="Times New Roman" w:cs="Times New Roman"/>
              </w:rPr>
            </w:pPr>
            <w:r>
              <w:rPr>
                <w:rFonts w:ascii="Times New Roman" w:hAnsi="Times New Roman" w:cs="Times New Roman"/>
              </w:rPr>
              <w:t>Creditors</w:t>
            </w:r>
          </w:p>
        </w:tc>
        <w:tc>
          <w:tcPr>
            <w:tcW w:w="1032" w:type="dxa"/>
            <w:tcBorders>
              <w:bottom w:val="single" w:sz="18" w:space="0" w:color="auto"/>
            </w:tcBorders>
          </w:tcPr>
          <w:p w14:paraId="2B39C1E0" w14:textId="789DFFE3"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30,000</w:t>
            </w:r>
          </w:p>
        </w:tc>
        <w:tc>
          <w:tcPr>
            <w:tcW w:w="1032" w:type="dxa"/>
            <w:tcBorders>
              <w:bottom w:val="single" w:sz="18" w:space="0" w:color="auto"/>
            </w:tcBorders>
          </w:tcPr>
          <w:p w14:paraId="61CF7DDF" w14:textId="7E1342D6" w:rsidR="002974A4" w:rsidRDefault="002974A4" w:rsidP="00BD3984">
            <w:pPr>
              <w:pStyle w:val="ListParagraph"/>
              <w:spacing w:line="276" w:lineRule="auto"/>
              <w:ind w:left="0"/>
              <w:jc w:val="right"/>
              <w:rPr>
                <w:rFonts w:ascii="Times New Roman" w:hAnsi="Times New Roman" w:cs="Times New Roman"/>
              </w:rPr>
            </w:pPr>
            <w:r>
              <w:rPr>
                <w:rFonts w:ascii="Times New Roman" w:hAnsi="Times New Roman" w:cs="Times New Roman"/>
              </w:rPr>
              <w:t>15,200</w:t>
            </w:r>
          </w:p>
        </w:tc>
        <w:tc>
          <w:tcPr>
            <w:tcW w:w="1098" w:type="dxa"/>
          </w:tcPr>
          <w:p w14:paraId="701CC97F" w14:textId="39DF7869" w:rsidR="002974A4" w:rsidRDefault="002974A4" w:rsidP="00BD3984">
            <w:pPr>
              <w:pStyle w:val="ListParagraph"/>
              <w:spacing w:line="276" w:lineRule="auto"/>
              <w:ind w:left="0"/>
              <w:rPr>
                <w:rFonts w:ascii="Times New Roman" w:hAnsi="Times New Roman" w:cs="Times New Roman"/>
              </w:rPr>
            </w:pPr>
          </w:p>
        </w:tc>
        <w:tc>
          <w:tcPr>
            <w:tcW w:w="1032" w:type="dxa"/>
            <w:tcBorders>
              <w:bottom w:val="single" w:sz="18" w:space="0" w:color="auto"/>
            </w:tcBorders>
          </w:tcPr>
          <w:p w14:paraId="1B6B0626" w14:textId="67AED99E" w:rsidR="002974A4" w:rsidRDefault="002974A4" w:rsidP="00BD3984">
            <w:pPr>
              <w:pStyle w:val="ListParagraph"/>
              <w:spacing w:line="276" w:lineRule="auto"/>
              <w:ind w:left="0"/>
              <w:jc w:val="right"/>
              <w:rPr>
                <w:rFonts w:ascii="Times New Roman" w:hAnsi="Times New Roman" w:cs="Times New Roman"/>
              </w:rPr>
            </w:pPr>
          </w:p>
        </w:tc>
        <w:tc>
          <w:tcPr>
            <w:tcW w:w="1032" w:type="dxa"/>
            <w:tcBorders>
              <w:bottom w:val="single" w:sz="18" w:space="0" w:color="auto"/>
            </w:tcBorders>
          </w:tcPr>
          <w:p w14:paraId="73D7A0C4" w14:textId="7F0B1844" w:rsidR="002974A4" w:rsidRDefault="002974A4" w:rsidP="00BD3984">
            <w:pPr>
              <w:pStyle w:val="ListParagraph"/>
              <w:spacing w:line="276" w:lineRule="auto"/>
              <w:ind w:left="0"/>
              <w:jc w:val="right"/>
              <w:rPr>
                <w:rFonts w:ascii="Times New Roman" w:hAnsi="Times New Roman" w:cs="Times New Roman"/>
              </w:rPr>
            </w:pPr>
          </w:p>
        </w:tc>
      </w:tr>
      <w:tr w:rsidR="00B15386" w14:paraId="306638A0" w14:textId="77777777" w:rsidTr="00B15386">
        <w:tc>
          <w:tcPr>
            <w:tcW w:w="1164" w:type="dxa"/>
            <w:tcBorders>
              <w:right w:val="single" w:sz="18" w:space="0" w:color="auto"/>
            </w:tcBorders>
          </w:tcPr>
          <w:p w14:paraId="460DCCE0" w14:textId="77777777" w:rsidR="00B15386" w:rsidRDefault="00B15386" w:rsidP="00B15386">
            <w:pPr>
              <w:pStyle w:val="ListParagraph"/>
              <w:spacing w:line="276" w:lineRule="auto"/>
              <w:ind w:left="0"/>
              <w:rPr>
                <w:rFonts w:ascii="Times New Roman" w:hAnsi="Times New Roman" w:cs="Times New Roman"/>
              </w:rPr>
            </w:pPr>
          </w:p>
        </w:tc>
        <w:tc>
          <w:tcPr>
            <w:tcW w:w="1032" w:type="dxa"/>
            <w:tcBorders>
              <w:top w:val="single" w:sz="18" w:space="0" w:color="auto"/>
              <w:left w:val="single" w:sz="18" w:space="0" w:color="auto"/>
              <w:bottom w:val="single" w:sz="18" w:space="0" w:color="auto"/>
              <w:right w:val="single" w:sz="18" w:space="0" w:color="auto"/>
            </w:tcBorders>
          </w:tcPr>
          <w:p w14:paraId="1A798040" w14:textId="690EC251" w:rsidR="00B15386" w:rsidRPr="008D369B" w:rsidRDefault="00B15386" w:rsidP="00B15386">
            <w:pPr>
              <w:pStyle w:val="ListParagraph"/>
              <w:spacing w:line="276" w:lineRule="auto"/>
              <w:ind w:left="-79"/>
              <w:jc w:val="right"/>
              <w:rPr>
                <w:rFonts w:ascii="Times New Roman" w:hAnsi="Times New Roman" w:cs="Times New Roman"/>
                <w:b/>
                <w:bCs/>
              </w:rPr>
            </w:pPr>
            <w:r>
              <w:rPr>
                <w:rFonts w:ascii="Times New Roman" w:hAnsi="Times New Roman" w:cs="Times New Roman"/>
                <w:b/>
                <w:bCs/>
              </w:rPr>
              <w:t>2,72,500</w:t>
            </w:r>
          </w:p>
        </w:tc>
        <w:tc>
          <w:tcPr>
            <w:tcW w:w="1032" w:type="dxa"/>
            <w:tcBorders>
              <w:top w:val="single" w:sz="18" w:space="0" w:color="auto"/>
              <w:left w:val="single" w:sz="18" w:space="0" w:color="auto"/>
              <w:bottom w:val="single" w:sz="18" w:space="0" w:color="auto"/>
              <w:right w:val="single" w:sz="18" w:space="0" w:color="auto"/>
            </w:tcBorders>
          </w:tcPr>
          <w:p w14:paraId="4239C6AE" w14:textId="436B7560" w:rsidR="00B15386" w:rsidRPr="008D369B" w:rsidRDefault="00B15386" w:rsidP="00B15386">
            <w:pPr>
              <w:pStyle w:val="ListParagraph"/>
              <w:spacing w:line="276" w:lineRule="auto"/>
              <w:ind w:left="-119"/>
              <w:jc w:val="right"/>
              <w:rPr>
                <w:rFonts w:ascii="Times New Roman" w:hAnsi="Times New Roman" w:cs="Times New Roman"/>
                <w:b/>
                <w:bCs/>
              </w:rPr>
            </w:pPr>
            <w:r>
              <w:rPr>
                <w:rFonts w:ascii="Times New Roman" w:hAnsi="Times New Roman" w:cs="Times New Roman"/>
                <w:b/>
                <w:bCs/>
              </w:rPr>
              <w:t>1,58,200</w:t>
            </w:r>
          </w:p>
        </w:tc>
        <w:tc>
          <w:tcPr>
            <w:tcW w:w="1098" w:type="dxa"/>
            <w:tcBorders>
              <w:left w:val="single" w:sz="18" w:space="0" w:color="auto"/>
              <w:right w:val="single" w:sz="18" w:space="0" w:color="auto"/>
            </w:tcBorders>
          </w:tcPr>
          <w:p w14:paraId="3D87DA3A" w14:textId="77777777" w:rsidR="00B15386" w:rsidRDefault="00B15386" w:rsidP="00B15386">
            <w:pPr>
              <w:pStyle w:val="ListParagraph"/>
              <w:spacing w:line="276" w:lineRule="auto"/>
              <w:ind w:left="0"/>
              <w:rPr>
                <w:rFonts w:ascii="Times New Roman" w:hAnsi="Times New Roman" w:cs="Times New Roman"/>
              </w:rPr>
            </w:pPr>
          </w:p>
        </w:tc>
        <w:tc>
          <w:tcPr>
            <w:tcW w:w="1032" w:type="dxa"/>
            <w:tcBorders>
              <w:top w:val="single" w:sz="18" w:space="0" w:color="auto"/>
              <w:left w:val="single" w:sz="18" w:space="0" w:color="auto"/>
              <w:bottom w:val="single" w:sz="18" w:space="0" w:color="auto"/>
              <w:right w:val="single" w:sz="18" w:space="0" w:color="auto"/>
            </w:tcBorders>
          </w:tcPr>
          <w:p w14:paraId="1FCBB4D2" w14:textId="7B5AC1CB" w:rsidR="00B15386" w:rsidRDefault="00B15386" w:rsidP="00A53971">
            <w:pPr>
              <w:pStyle w:val="ListParagraph"/>
              <w:spacing w:line="276" w:lineRule="auto"/>
              <w:ind w:left="-4"/>
              <w:rPr>
                <w:rFonts w:ascii="Times New Roman" w:hAnsi="Times New Roman" w:cs="Times New Roman"/>
              </w:rPr>
            </w:pPr>
            <w:r>
              <w:rPr>
                <w:rFonts w:ascii="Times New Roman" w:hAnsi="Times New Roman" w:cs="Times New Roman"/>
                <w:b/>
                <w:bCs/>
              </w:rPr>
              <w:t>2,72,500</w:t>
            </w:r>
          </w:p>
        </w:tc>
        <w:tc>
          <w:tcPr>
            <w:tcW w:w="1032" w:type="dxa"/>
            <w:tcBorders>
              <w:top w:val="single" w:sz="18" w:space="0" w:color="auto"/>
              <w:left w:val="single" w:sz="18" w:space="0" w:color="auto"/>
              <w:bottom w:val="single" w:sz="18" w:space="0" w:color="auto"/>
              <w:right w:val="single" w:sz="18" w:space="0" w:color="auto"/>
            </w:tcBorders>
          </w:tcPr>
          <w:p w14:paraId="64E49648" w14:textId="63C97684" w:rsidR="00B15386" w:rsidRDefault="00B15386" w:rsidP="00B15386">
            <w:pPr>
              <w:pStyle w:val="ListParagraph"/>
              <w:spacing w:line="276" w:lineRule="auto"/>
              <w:ind w:left="-15" w:right="-20"/>
              <w:rPr>
                <w:rFonts w:ascii="Times New Roman" w:hAnsi="Times New Roman" w:cs="Times New Roman"/>
              </w:rPr>
            </w:pPr>
            <w:r>
              <w:rPr>
                <w:rFonts w:ascii="Times New Roman" w:hAnsi="Times New Roman" w:cs="Times New Roman"/>
                <w:b/>
                <w:bCs/>
              </w:rPr>
              <w:t>1,58,200</w:t>
            </w:r>
          </w:p>
        </w:tc>
      </w:tr>
    </w:tbl>
    <w:p w14:paraId="7DF32386" w14:textId="52BB7A3A" w:rsidR="001B49E8" w:rsidRDefault="00A53971" w:rsidP="005F28EA">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In the case od D Ltd., profit for the year ended 31</w:t>
      </w:r>
      <w:r w:rsidR="005F28EA" w:rsidRPr="005F28EA">
        <w:rPr>
          <w:rFonts w:ascii="Times New Roman" w:eastAsia="Times New Roman" w:hAnsi="Times New Roman" w:cs="Times New Roman"/>
          <w:color w:val="000000"/>
          <w:vertAlign w:val="superscript"/>
        </w:rPr>
        <w:t>st</w:t>
      </w:r>
      <w:r w:rsidR="005F28EA">
        <w:rPr>
          <w:rFonts w:ascii="Times New Roman" w:eastAsia="Times New Roman" w:hAnsi="Times New Roman" w:cs="Times New Roman"/>
          <w:color w:val="000000"/>
        </w:rPr>
        <w:t xml:space="preserve"> December 2016 is Rs.12,000 and transfer to reserve is Rs.5,000. The holding of C Ltd., in D Ltd is 90% acquired on 30</w:t>
      </w:r>
      <w:r w:rsidR="005F28EA" w:rsidRPr="005F28EA">
        <w:rPr>
          <w:rFonts w:ascii="Times New Roman" w:eastAsia="Times New Roman" w:hAnsi="Times New Roman" w:cs="Times New Roman"/>
          <w:color w:val="000000"/>
          <w:vertAlign w:val="superscript"/>
        </w:rPr>
        <w:t>th</w:t>
      </w:r>
      <w:r w:rsidR="005F28EA">
        <w:rPr>
          <w:rFonts w:ascii="Times New Roman" w:eastAsia="Times New Roman" w:hAnsi="Times New Roman" w:cs="Times New Roman"/>
          <w:color w:val="000000"/>
        </w:rPr>
        <w:t xml:space="preserve"> June 2016.</w:t>
      </w:r>
    </w:p>
    <w:p w14:paraId="40008DD8" w14:textId="10C8A0C7" w:rsidR="007A3393" w:rsidRDefault="007A3393" w:rsidP="005F28EA">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Draft a consolidated Balance sheet of C Ltd and its subsidiary.</w:t>
      </w:r>
    </w:p>
    <w:p w14:paraId="404CFFA4" w14:textId="5FCD6ADC" w:rsidR="00400A57" w:rsidRDefault="00400A57" w:rsidP="005F28EA">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72D72CD" w14:textId="7F69EE30" w:rsidR="00A53971" w:rsidRDefault="00400A57" w:rsidP="00400A57">
      <w:pPr>
        <w:pStyle w:val="ListParagraph"/>
        <w:numPr>
          <w:ilvl w:val="0"/>
          <w:numId w:val="11"/>
        </w:numPr>
        <w:tabs>
          <w:tab w:val="left" w:pos="120"/>
          <w:tab w:val="left" w:pos="60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Vijay Ltd. went into liquidation. Its </w:t>
      </w:r>
      <w:r w:rsidR="005F28EA">
        <w:rPr>
          <w:rFonts w:ascii="Times New Roman" w:eastAsia="Times New Roman" w:hAnsi="Times New Roman" w:cs="Times New Roman"/>
          <w:color w:val="000000"/>
        </w:rPr>
        <w:t>assets realised Rs.3,50,000 excluding amount realised by sale of securities held b</w:t>
      </w:r>
      <w:r>
        <w:rPr>
          <w:rFonts w:ascii="Times New Roman" w:eastAsia="Times New Roman" w:hAnsi="Times New Roman" w:cs="Times New Roman"/>
          <w:color w:val="000000"/>
        </w:rPr>
        <w:t>y the secured creditors. The following was the position:</w:t>
      </w:r>
    </w:p>
    <w:p w14:paraId="64E31C66" w14:textId="4BEC2FB9"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Share capital: 1,000 shares of Rs.100 each</w:t>
      </w:r>
    </w:p>
    <w:p w14:paraId="47BD81C4" w14:textId="24F75340"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Rs.</w:t>
      </w:r>
    </w:p>
    <w:p w14:paraId="0CA4D64F" w14:textId="7C15AF78"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Secured creditors (securities realised Rs.40,000)</w:t>
      </w:r>
      <w:r>
        <w:rPr>
          <w:rFonts w:ascii="Times New Roman" w:eastAsia="Times New Roman" w:hAnsi="Times New Roman" w:cs="Times New Roman"/>
          <w:color w:val="000000"/>
        </w:rPr>
        <w:tab/>
        <w:t>35,000</w:t>
      </w:r>
    </w:p>
    <w:p w14:paraId="4DD4314F" w14:textId="2B24073C"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Preferential creditors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6,000</w:t>
      </w:r>
    </w:p>
    <w:p w14:paraId="5EE09680" w14:textId="3E5CAC61"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Unsecured creditors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1,40,000</w:t>
      </w:r>
    </w:p>
    <w:p w14:paraId="39D5BB0D" w14:textId="28548759"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 xml:space="preserve">Debentures having a floating charge on the </w:t>
      </w:r>
    </w:p>
    <w:p w14:paraId="29923CE7" w14:textId="77777777"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assets of the company</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2,50,000</w:t>
      </w:r>
    </w:p>
    <w:p w14:paraId="1EFD5055" w14:textId="77777777"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Liquidation expenses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5,000</w:t>
      </w:r>
    </w:p>
    <w:p w14:paraId="5375C118" w14:textId="77777777"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Liquidators Liability</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7,500</w:t>
      </w:r>
    </w:p>
    <w:p w14:paraId="20BA446D" w14:textId="4994BB55" w:rsidR="00400A57" w:rsidRDefault="00400A57" w:rsidP="00400A57">
      <w:pPr>
        <w:pStyle w:val="ListParagraph"/>
        <w:tabs>
          <w:tab w:val="left" w:pos="120"/>
          <w:tab w:val="left" w:pos="600"/>
        </w:tabs>
        <w:spacing w:line="276" w:lineRule="auto"/>
        <w:ind w:left="786"/>
        <w:rPr>
          <w:rFonts w:ascii="Times New Roman" w:eastAsia="Times New Roman" w:hAnsi="Times New Roman" w:cs="Times New Roman"/>
          <w:color w:val="000000"/>
        </w:rPr>
      </w:pPr>
      <w:r>
        <w:rPr>
          <w:rFonts w:ascii="Times New Roman" w:eastAsia="Times New Roman" w:hAnsi="Times New Roman" w:cs="Times New Roman"/>
          <w:color w:val="000000"/>
        </w:rPr>
        <w:t>Prepare the Liquidators final statement of accounts.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14:paraId="67EB54E1" w14:textId="6CD3EF5D" w:rsidR="00CC32E8" w:rsidRDefault="00CC32E8" w:rsidP="001B49E8">
      <w:pPr>
        <w:pStyle w:val="ListParagraph"/>
        <w:tabs>
          <w:tab w:val="left" w:pos="120"/>
          <w:tab w:val="left" w:pos="600"/>
        </w:tabs>
        <w:spacing w:line="228" w:lineRule="exact"/>
        <w:rPr>
          <w:rFonts w:ascii="Times New Roman" w:eastAsia="Times New Roman" w:hAnsi="Times New Roman" w:cs="Times New Roman"/>
          <w:color w:val="000000"/>
        </w:rPr>
      </w:pPr>
      <w:r w:rsidRPr="001B49E8">
        <w:rPr>
          <w:rFonts w:ascii="Times New Roman" w:eastAsia="Times New Roman" w:hAnsi="Times New Roman" w:cs="Times New Roman"/>
          <w:color w:val="000000"/>
        </w:rPr>
        <w:tab/>
      </w:r>
      <w:r w:rsidR="00DF5005" w:rsidRPr="001B49E8">
        <w:rPr>
          <w:rFonts w:ascii="Times New Roman" w:eastAsia="Times New Roman" w:hAnsi="Times New Roman" w:cs="Times New Roman"/>
          <w:color w:val="000000"/>
        </w:rPr>
        <w:tab/>
      </w:r>
    </w:p>
    <w:p w14:paraId="4C58FA74" w14:textId="1992A52B" w:rsidR="001B49E8" w:rsidRPr="001B49E8" w:rsidRDefault="001B49E8" w:rsidP="001B49E8">
      <w:pPr>
        <w:pStyle w:val="ListParagraph"/>
        <w:tabs>
          <w:tab w:val="left" w:pos="120"/>
          <w:tab w:val="left" w:pos="600"/>
        </w:tabs>
        <w:spacing w:line="228" w:lineRule="exact"/>
        <w:jc w:val="center"/>
        <w:rPr>
          <w:rFonts w:ascii="Times New Roman" w:eastAsia="Times New Roman" w:hAnsi="Times New Roman" w:cs="Times New Roman"/>
          <w:color w:val="000000"/>
        </w:rPr>
      </w:pPr>
      <w:r w:rsidRPr="001B49E8">
        <w:rPr>
          <w:rFonts w:ascii="Times New Roman" w:eastAsia="Times New Roman" w:hAnsi="Times New Roman" w:cs="Times New Roman"/>
          <w:color w:val="000000"/>
        </w:rPr>
        <w:t>*************</w:t>
      </w:r>
    </w:p>
    <w:sectPr w:rsidR="001B49E8" w:rsidRPr="001B49E8" w:rsidSect="00EB3E9F">
      <w:pgSz w:w="16838" w:h="11906" w:orient="landscape" w:code="9"/>
      <w:pgMar w:top="720" w:right="720" w:bottom="426"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CB3B" w14:textId="77777777" w:rsidR="000D238B" w:rsidRDefault="000D238B" w:rsidP="00B428BC">
      <w:pPr>
        <w:spacing w:after="0" w:line="240" w:lineRule="auto"/>
      </w:pPr>
      <w:r>
        <w:separator/>
      </w:r>
    </w:p>
  </w:endnote>
  <w:endnote w:type="continuationSeparator" w:id="0">
    <w:p w14:paraId="5F6DAA39" w14:textId="77777777" w:rsidR="000D238B" w:rsidRDefault="000D238B" w:rsidP="00B4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9D8E" w14:textId="77777777" w:rsidR="000D238B" w:rsidRDefault="000D238B" w:rsidP="00B428BC">
      <w:pPr>
        <w:spacing w:after="0" w:line="240" w:lineRule="auto"/>
      </w:pPr>
      <w:r>
        <w:separator/>
      </w:r>
    </w:p>
  </w:footnote>
  <w:footnote w:type="continuationSeparator" w:id="0">
    <w:p w14:paraId="2E98886C" w14:textId="77777777" w:rsidR="000D238B" w:rsidRDefault="000D238B" w:rsidP="00B42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 w15:restartNumberingAfterBreak="0">
    <w:nsid w:val="234241C4"/>
    <w:multiLevelType w:val="hybridMultilevel"/>
    <w:tmpl w:val="8348F22E"/>
    <w:lvl w:ilvl="0" w:tplc="705257A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120D5"/>
    <w:multiLevelType w:val="hybridMultilevel"/>
    <w:tmpl w:val="625CD08A"/>
    <w:lvl w:ilvl="0" w:tplc="5060FF5E">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 w15:restartNumberingAfterBreak="0">
    <w:nsid w:val="38D16063"/>
    <w:multiLevelType w:val="hybridMultilevel"/>
    <w:tmpl w:val="44B41582"/>
    <w:lvl w:ilvl="0" w:tplc="3F8AE17E">
      <w:start w:val="1"/>
      <w:numFmt w:val="lowerRoman"/>
      <w:lvlText w:val="%1)"/>
      <w:lvlJc w:val="left"/>
      <w:pPr>
        <w:ind w:left="1506" w:hanging="72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 w15:restartNumberingAfterBreak="0">
    <w:nsid w:val="483E4800"/>
    <w:multiLevelType w:val="hybridMultilevel"/>
    <w:tmpl w:val="E10655FC"/>
    <w:lvl w:ilvl="0" w:tplc="3A5A07C4">
      <w:start w:val="1"/>
      <w:numFmt w:val="decimal"/>
      <w:lvlText w:val="%1."/>
      <w:lvlJc w:val="left"/>
      <w:pPr>
        <w:ind w:left="786"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96ED9"/>
    <w:multiLevelType w:val="hybridMultilevel"/>
    <w:tmpl w:val="9DF09E18"/>
    <w:lvl w:ilvl="0" w:tplc="9A7295A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6E7792"/>
    <w:multiLevelType w:val="hybridMultilevel"/>
    <w:tmpl w:val="D5FEE832"/>
    <w:lvl w:ilvl="0" w:tplc="56BC0316">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3"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5" w15:restartNumberingAfterBreak="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11"/>
  </w:num>
  <w:num w:numId="2" w16cid:durableId="821853146">
    <w:abstractNumId w:val="13"/>
  </w:num>
  <w:num w:numId="3" w16cid:durableId="1365517207">
    <w:abstractNumId w:val="8"/>
  </w:num>
  <w:num w:numId="4" w16cid:durableId="864098039">
    <w:abstractNumId w:val="2"/>
  </w:num>
  <w:num w:numId="5" w16cid:durableId="190849673">
    <w:abstractNumId w:val="16"/>
  </w:num>
  <w:num w:numId="6" w16cid:durableId="991638301">
    <w:abstractNumId w:val="14"/>
  </w:num>
  <w:num w:numId="7" w16cid:durableId="1020349758">
    <w:abstractNumId w:val="1"/>
  </w:num>
  <w:num w:numId="8" w16cid:durableId="1083068118">
    <w:abstractNumId w:val="4"/>
  </w:num>
  <w:num w:numId="9" w16cid:durableId="568079678">
    <w:abstractNumId w:val="9"/>
  </w:num>
  <w:num w:numId="10" w16cid:durableId="870923905">
    <w:abstractNumId w:val="0"/>
  </w:num>
  <w:num w:numId="11" w16cid:durableId="1657954538">
    <w:abstractNumId w:val="7"/>
  </w:num>
  <w:num w:numId="12" w16cid:durableId="883642108">
    <w:abstractNumId w:val="15"/>
  </w:num>
  <w:num w:numId="13" w16cid:durableId="704212973">
    <w:abstractNumId w:val="5"/>
  </w:num>
  <w:num w:numId="14" w16cid:durableId="1647122667">
    <w:abstractNumId w:val="6"/>
  </w:num>
  <w:num w:numId="15" w16cid:durableId="863205892">
    <w:abstractNumId w:val="10"/>
  </w:num>
  <w:num w:numId="16" w16cid:durableId="1981108540">
    <w:abstractNumId w:val="3"/>
  </w:num>
  <w:num w:numId="17" w16cid:durableId="1426340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23D"/>
    <w:rsid w:val="000D238B"/>
    <w:rsid w:val="000E1962"/>
    <w:rsid w:val="000E5AAB"/>
    <w:rsid w:val="000F5C74"/>
    <w:rsid w:val="00101C90"/>
    <w:rsid w:val="00123426"/>
    <w:rsid w:val="0013329E"/>
    <w:rsid w:val="001369C8"/>
    <w:rsid w:val="001511F5"/>
    <w:rsid w:val="00166B43"/>
    <w:rsid w:val="00180047"/>
    <w:rsid w:val="001A1989"/>
    <w:rsid w:val="001B49E8"/>
    <w:rsid w:val="001B5F58"/>
    <w:rsid w:val="001D127C"/>
    <w:rsid w:val="00203666"/>
    <w:rsid w:val="00223D17"/>
    <w:rsid w:val="00232886"/>
    <w:rsid w:val="00234621"/>
    <w:rsid w:val="00241005"/>
    <w:rsid w:val="00242B7F"/>
    <w:rsid w:val="0024773A"/>
    <w:rsid w:val="0025330D"/>
    <w:rsid w:val="00255699"/>
    <w:rsid w:val="00281A6F"/>
    <w:rsid w:val="00294BEE"/>
    <w:rsid w:val="002974A4"/>
    <w:rsid w:val="00297AEB"/>
    <w:rsid w:val="002E106D"/>
    <w:rsid w:val="002F0E82"/>
    <w:rsid w:val="00312E0B"/>
    <w:rsid w:val="00333A67"/>
    <w:rsid w:val="00335BF0"/>
    <w:rsid w:val="00345A91"/>
    <w:rsid w:val="00350052"/>
    <w:rsid w:val="00366E05"/>
    <w:rsid w:val="00380D35"/>
    <w:rsid w:val="0038581B"/>
    <w:rsid w:val="003C6EFC"/>
    <w:rsid w:val="003E1B8C"/>
    <w:rsid w:val="00400A57"/>
    <w:rsid w:val="00455A88"/>
    <w:rsid w:val="00470E68"/>
    <w:rsid w:val="0047187A"/>
    <w:rsid w:val="004775D3"/>
    <w:rsid w:val="004C5F25"/>
    <w:rsid w:val="004D7F62"/>
    <w:rsid w:val="004E0F32"/>
    <w:rsid w:val="004F06A6"/>
    <w:rsid w:val="004F1228"/>
    <w:rsid w:val="00514FCD"/>
    <w:rsid w:val="005532B2"/>
    <w:rsid w:val="0057037D"/>
    <w:rsid w:val="005B0C42"/>
    <w:rsid w:val="005E1857"/>
    <w:rsid w:val="005F28EA"/>
    <w:rsid w:val="005F5C90"/>
    <w:rsid w:val="00603528"/>
    <w:rsid w:val="006256FA"/>
    <w:rsid w:val="00672F25"/>
    <w:rsid w:val="00691DB4"/>
    <w:rsid w:val="00691F83"/>
    <w:rsid w:val="00696E8F"/>
    <w:rsid w:val="006D5A12"/>
    <w:rsid w:val="006E7AEC"/>
    <w:rsid w:val="00707FC3"/>
    <w:rsid w:val="00754303"/>
    <w:rsid w:val="007839BC"/>
    <w:rsid w:val="007A3393"/>
    <w:rsid w:val="007D4047"/>
    <w:rsid w:val="007D7FE5"/>
    <w:rsid w:val="007E6987"/>
    <w:rsid w:val="00800183"/>
    <w:rsid w:val="0080127D"/>
    <w:rsid w:val="008072F3"/>
    <w:rsid w:val="008357AF"/>
    <w:rsid w:val="008518B5"/>
    <w:rsid w:val="00855E8B"/>
    <w:rsid w:val="00862DB6"/>
    <w:rsid w:val="00874B5C"/>
    <w:rsid w:val="008C33FB"/>
    <w:rsid w:val="008D369B"/>
    <w:rsid w:val="008F2BAF"/>
    <w:rsid w:val="008F3277"/>
    <w:rsid w:val="00901A7F"/>
    <w:rsid w:val="00934C1D"/>
    <w:rsid w:val="0094634B"/>
    <w:rsid w:val="00982D7A"/>
    <w:rsid w:val="009A2427"/>
    <w:rsid w:val="009A6C3C"/>
    <w:rsid w:val="009C276B"/>
    <w:rsid w:val="009F4102"/>
    <w:rsid w:val="00A45B7B"/>
    <w:rsid w:val="00A45CA9"/>
    <w:rsid w:val="00A53971"/>
    <w:rsid w:val="00A76289"/>
    <w:rsid w:val="00A80895"/>
    <w:rsid w:val="00AB2554"/>
    <w:rsid w:val="00B12A3A"/>
    <w:rsid w:val="00B15386"/>
    <w:rsid w:val="00B378E3"/>
    <w:rsid w:val="00B428BC"/>
    <w:rsid w:val="00B4515E"/>
    <w:rsid w:val="00B969B7"/>
    <w:rsid w:val="00BE02EF"/>
    <w:rsid w:val="00BE157E"/>
    <w:rsid w:val="00BE7FA5"/>
    <w:rsid w:val="00C22A06"/>
    <w:rsid w:val="00C57EDE"/>
    <w:rsid w:val="00C64296"/>
    <w:rsid w:val="00CB137B"/>
    <w:rsid w:val="00CC32E8"/>
    <w:rsid w:val="00D02A10"/>
    <w:rsid w:val="00D044CB"/>
    <w:rsid w:val="00D06CA5"/>
    <w:rsid w:val="00D35049"/>
    <w:rsid w:val="00D71D59"/>
    <w:rsid w:val="00D800B5"/>
    <w:rsid w:val="00DA0FF5"/>
    <w:rsid w:val="00DA511A"/>
    <w:rsid w:val="00DD4012"/>
    <w:rsid w:val="00DD5397"/>
    <w:rsid w:val="00DF40DB"/>
    <w:rsid w:val="00DF5005"/>
    <w:rsid w:val="00E03990"/>
    <w:rsid w:val="00E20337"/>
    <w:rsid w:val="00E20E68"/>
    <w:rsid w:val="00E35463"/>
    <w:rsid w:val="00E56217"/>
    <w:rsid w:val="00E6519A"/>
    <w:rsid w:val="00E76F3E"/>
    <w:rsid w:val="00E805DB"/>
    <w:rsid w:val="00EA1D09"/>
    <w:rsid w:val="00EB3E9F"/>
    <w:rsid w:val="00EC13F6"/>
    <w:rsid w:val="00ED6179"/>
    <w:rsid w:val="00EF284E"/>
    <w:rsid w:val="00F01572"/>
    <w:rsid w:val="00F24242"/>
    <w:rsid w:val="00FD13DB"/>
    <w:rsid w:val="00FD50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table" w:styleId="TableGrid">
    <w:name w:val="Table Grid"/>
    <w:basedOn w:val="TableNormal"/>
    <w:uiPriority w:val="39"/>
    <w:rsid w:val="00F2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8BC"/>
  </w:style>
  <w:style w:type="paragraph" w:styleId="Footer">
    <w:name w:val="footer"/>
    <w:basedOn w:val="Normal"/>
    <w:link w:val="FooterChar"/>
    <w:uiPriority w:val="99"/>
    <w:unhideWhenUsed/>
    <w:rsid w:val="00B42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rahuldeepika2713@outlook.com</cp:lastModifiedBy>
  <cp:revision>29</cp:revision>
  <cp:lastPrinted>2025-01-06T11:19:00Z</cp:lastPrinted>
  <dcterms:created xsi:type="dcterms:W3CDTF">2026-01-26T14:07:00Z</dcterms:created>
  <dcterms:modified xsi:type="dcterms:W3CDTF">2026-01-26T17:20:00Z</dcterms:modified>
</cp:coreProperties>
</file>