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677" w:rsidRDefault="002C71F6">
      <w:pPr>
        <w:pStyle w:val="Heading1"/>
        <w:spacing w:before="79" w:line="237" w:lineRule="auto"/>
        <w:ind w:left="4115" w:right="2003" w:hanging="1666"/>
      </w:pPr>
      <w:r>
        <w:t>ANNA</w:t>
      </w:r>
      <w:r>
        <w:rPr>
          <w:spacing w:val="-8"/>
        </w:rPr>
        <w:t xml:space="preserve"> </w:t>
      </w:r>
      <w:r>
        <w:t>ADARSH</w:t>
      </w:r>
      <w:r>
        <w:rPr>
          <w:spacing w:val="-6"/>
        </w:rPr>
        <w:t xml:space="preserve"> </w:t>
      </w:r>
      <w:r>
        <w:t>COLLEGE</w:t>
      </w:r>
      <w:r>
        <w:rPr>
          <w:spacing w:val="-9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WOMEN</w:t>
      </w:r>
      <w:r>
        <w:rPr>
          <w:spacing w:val="-8"/>
        </w:rPr>
        <w:t xml:space="preserve"> </w:t>
      </w:r>
      <w:r>
        <w:t>(AUTONOMOUS) END SEMESTER EXAMINATION</w:t>
      </w:r>
    </w:p>
    <w:p w:rsidR="00397677" w:rsidRDefault="00397677">
      <w:pPr>
        <w:rPr>
          <w:b/>
          <w:sz w:val="20"/>
        </w:rPr>
      </w:pPr>
    </w:p>
    <w:p w:rsidR="00397677" w:rsidRDefault="00397677">
      <w:pPr>
        <w:rPr>
          <w:b/>
          <w:sz w:val="20"/>
        </w:rPr>
      </w:pPr>
    </w:p>
    <w:p w:rsidR="00397677" w:rsidRDefault="00397677">
      <w:pPr>
        <w:spacing w:before="142" w:after="1"/>
        <w:rPr>
          <w:b/>
          <w:sz w:val="20"/>
        </w:rPr>
      </w:pPr>
    </w:p>
    <w:tbl>
      <w:tblPr>
        <w:tblW w:w="0" w:type="auto"/>
        <w:tblInd w:w="1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332"/>
        <w:gridCol w:w="2526"/>
        <w:gridCol w:w="2435"/>
      </w:tblGrid>
      <w:tr w:rsidR="00397677">
        <w:trPr>
          <w:trHeight w:val="609"/>
        </w:trPr>
        <w:tc>
          <w:tcPr>
            <w:tcW w:w="4332" w:type="dxa"/>
          </w:tcPr>
          <w:p w:rsidR="00397677" w:rsidRDefault="002C71F6">
            <w:pPr>
              <w:pStyle w:val="TableParagraph"/>
              <w:spacing w:before="105"/>
              <w:ind w:left="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Programme</w:t>
            </w:r>
            <w:proofErr w:type="spellEnd"/>
            <w:r>
              <w:rPr>
                <w:b/>
                <w:sz w:val="20"/>
              </w:rPr>
              <w:t>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B.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(Computer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Application)</w:t>
            </w:r>
          </w:p>
        </w:tc>
        <w:tc>
          <w:tcPr>
            <w:tcW w:w="2526" w:type="dxa"/>
          </w:tcPr>
          <w:p w:rsidR="00397677" w:rsidRDefault="002C71F6">
            <w:pPr>
              <w:pStyle w:val="TableParagraph"/>
              <w:spacing w:before="105"/>
              <w:ind w:left="8"/>
              <w:rPr>
                <w:b/>
                <w:sz w:val="20"/>
              </w:rPr>
            </w:pPr>
            <w:r>
              <w:rPr>
                <w:b/>
                <w:sz w:val="20"/>
              </w:rPr>
              <w:t>Batch: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2025-</w:t>
            </w:r>
            <w:r>
              <w:rPr>
                <w:b/>
                <w:spacing w:val="-4"/>
                <w:sz w:val="20"/>
              </w:rPr>
              <w:t>2026</w:t>
            </w:r>
          </w:p>
        </w:tc>
        <w:tc>
          <w:tcPr>
            <w:tcW w:w="2435" w:type="dxa"/>
          </w:tcPr>
          <w:p w:rsidR="00397677" w:rsidRDefault="002C71F6">
            <w:pPr>
              <w:pStyle w:val="TableParagraph"/>
              <w:spacing w:before="105"/>
              <w:ind w:left="7"/>
              <w:rPr>
                <w:b/>
                <w:sz w:val="20"/>
              </w:rPr>
            </w:pPr>
            <w:r>
              <w:rPr>
                <w:b/>
                <w:sz w:val="20"/>
              </w:rPr>
              <w:t>Semester: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II</w:t>
            </w:r>
          </w:p>
        </w:tc>
      </w:tr>
      <w:tr w:rsidR="00397677">
        <w:trPr>
          <w:trHeight w:val="604"/>
        </w:trPr>
        <w:tc>
          <w:tcPr>
            <w:tcW w:w="4332" w:type="dxa"/>
          </w:tcPr>
          <w:p w:rsidR="00397677" w:rsidRDefault="002C71F6">
            <w:pPr>
              <w:pStyle w:val="TableParagraph"/>
              <w:spacing w:before="101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Course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Title: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Business</w:t>
            </w:r>
            <w:r>
              <w:rPr>
                <w:b/>
                <w:spacing w:val="-5"/>
                <w:sz w:val="20"/>
              </w:rPr>
              <w:t xml:space="preserve"> Law</w:t>
            </w:r>
          </w:p>
        </w:tc>
        <w:tc>
          <w:tcPr>
            <w:tcW w:w="4961" w:type="dxa"/>
            <w:gridSpan w:val="2"/>
          </w:tcPr>
          <w:p w:rsidR="00397677" w:rsidRDefault="002C71F6">
            <w:pPr>
              <w:pStyle w:val="TableParagraph"/>
              <w:spacing w:before="101"/>
              <w:ind w:left="8"/>
              <w:rPr>
                <w:b/>
                <w:sz w:val="20"/>
              </w:rPr>
            </w:pPr>
            <w:r>
              <w:rPr>
                <w:b/>
                <w:sz w:val="20"/>
              </w:rPr>
              <w:t>Course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Code: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24UCMCA304</w:t>
            </w:r>
          </w:p>
        </w:tc>
      </w:tr>
      <w:tr w:rsidR="00397677">
        <w:trPr>
          <w:trHeight w:val="604"/>
        </w:trPr>
        <w:tc>
          <w:tcPr>
            <w:tcW w:w="4332" w:type="dxa"/>
          </w:tcPr>
          <w:p w:rsidR="00397677" w:rsidRDefault="002C71F6">
            <w:pPr>
              <w:pStyle w:val="TableParagraph"/>
              <w:spacing w:before="101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Duration: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5"/>
                <w:sz w:val="20"/>
              </w:rPr>
              <w:t xml:space="preserve"> Hrs</w:t>
            </w:r>
          </w:p>
        </w:tc>
        <w:tc>
          <w:tcPr>
            <w:tcW w:w="4961" w:type="dxa"/>
            <w:gridSpan w:val="2"/>
          </w:tcPr>
          <w:p w:rsidR="00397677" w:rsidRDefault="002C71F6">
            <w:pPr>
              <w:pStyle w:val="TableParagraph"/>
              <w:spacing w:before="101"/>
              <w:ind w:left="8"/>
              <w:rPr>
                <w:b/>
                <w:sz w:val="20"/>
              </w:rPr>
            </w:pPr>
            <w:r>
              <w:rPr>
                <w:b/>
                <w:sz w:val="20"/>
              </w:rPr>
              <w:t>Maximum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Marks: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75</w:t>
            </w:r>
          </w:p>
        </w:tc>
      </w:tr>
    </w:tbl>
    <w:p w:rsidR="00397677" w:rsidRDefault="00397677">
      <w:pPr>
        <w:rPr>
          <w:b/>
          <w:sz w:val="20"/>
        </w:rPr>
      </w:pPr>
    </w:p>
    <w:p w:rsidR="00397677" w:rsidRDefault="00397677">
      <w:pPr>
        <w:spacing w:before="53" w:after="1"/>
        <w:rPr>
          <w:b/>
          <w:sz w:val="20"/>
        </w:rPr>
      </w:pPr>
    </w:p>
    <w:tbl>
      <w:tblPr>
        <w:tblW w:w="0" w:type="auto"/>
        <w:tblInd w:w="11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07"/>
        <w:gridCol w:w="3097"/>
        <w:gridCol w:w="931"/>
        <w:gridCol w:w="1652"/>
        <w:gridCol w:w="2251"/>
      </w:tblGrid>
      <w:tr w:rsidR="00397677">
        <w:trPr>
          <w:trHeight w:val="1050"/>
        </w:trPr>
        <w:tc>
          <w:tcPr>
            <w:tcW w:w="1407" w:type="dxa"/>
          </w:tcPr>
          <w:p w:rsidR="00397677" w:rsidRDefault="002C71F6">
            <w:pPr>
              <w:pStyle w:val="TableParagraph"/>
              <w:spacing w:before="144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Question</w:t>
            </w:r>
            <w:r>
              <w:rPr>
                <w:b/>
                <w:spacing w:val="-5"/>
                <w:sz w:val="20"/>
              </w:rPr>
              <w:t xml:space="preserve"> No</w:t>
            </w:r>
          </w:p>
        </w:tc>
        <w:tc>
          <w:tcPr>
            <w:tcW w:w="3097" w:type="dxa"/>
          </w:tcPr>
          <w:p w:rsidR="00397677" w:rsidRDefault="002C71F6">
            <w:pPr>
              <w:pStyle w:val="TableParagraph"/>
              <w:spacing w:before="144"/>
              <w:ind w:left="86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Question</w:t>
            </w:r>
          </w:p>
        </w:tc>
        <w:tc>
          <w:tcPr>
            <w:tcW w:w="931" w:type="dxa"/>
          </w:tcPr>
          <w:p w:rsidR="00397677" w:rsidRDefault="002C71F6">
            <w:pPr>
              <w:pStyle w:val="TableParagraph"/>
              <w:spacing w:before="144"/>
              <w:ind w:left="14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Mark</w:t>
            </w:r>
          </w:p>
        </w:tc>
        <w:tc>
          <w:tcPr>
            <w:tcW w:w="1652" w:type="dxa"/>
          </w:tcPr>
          <w:p w:rsidR="00397677" w:rsidRDefault="002C71F6">
            <w:pPr>
              <w:pStyle w:val="TableParagraph"/>
              <w:spacing w:before="144" w:line="276" w:lineRule="auto"/>
              <w:ind w:left="432" w:right="477" w:hanging="394"/>
              <w:rPr>
                <w:b/>
                <w:sz w:val="20"/>
              </w:rPr>
            </w:pPr>
            <w:r>
              <w:rPr>
                <w:b/>
                <w:sz w:val="20"/>
              </w:rPr>
              <w:t>K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Level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(K1- </w:t>
            </w:r>
            <w:r>
              <w:rPr>
                <w:b/>
                <w:spacing w:val="-4"/>
                <w:sz w:val="20"/>
              </w:rPr>
              <w:t>K6)</w:t>
            </w:r>
          </w:p>
        </w:tc>
        <w:tc>
          <w:tcPr>
            <w:tcW w:w="2251" w:type="dxa"/>
          </w:tcPr>
          <w:p w:rsidR="00397677" w:rsidRDefault="002C71F6">
            <w:pPr>
              <w:pStyle w:val="TableParagraph"/>
              <w:spacing w:before="144"/>
              <w:ind w:left="341"/>
              <w:rPr>
                <w:b/>
                <w:sz w:val="20"/>
              </w:rPr>
            </w:pPr>
            <w:r>
              <w:rPr>
                <w:b/>
                <w:sz w:val="20"/>
              </w:rPr>
              <w:t>CO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(CO1-</w:t>
            </w:r>
            <w:r>
              <w:rPr>
                <w:b/>
                <w:spacing w:val="-4"/>
                <w:sz w:val="20"/>
              </w:rPr>
              <w:t>CO5)</w:t>
            </w:r>
          </w:p>
        </w:tc>
      </w:tr>
    </w:tbl>
    <w:p w:rsidR="00397677" w:rsidRDefault="002C71F6">
      <w:pPr>
        <w:spacing w:after="3"/>
        <w:ind w:left="410" w:right="9"/>
        <w:jc w:val="center"/>
        <w:rPr>
          <w:b/>
          <w:sz w:val="24"/>
        </w:rPr>
      </w:pP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 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(10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X 2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=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Marks)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ANSWER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TEN </w:t>
      </w:r>
      <w:r>
        <w:rPr>
          <w:b/>
          <w:spacing w:val="-2"/>
          <w:sz w:val="24"/>
        </w:rPr>
        <w:t>QUESTIONS</w:t>
      </w:r>
    </w:p>
    <w:tbl>
      <w:tblPr>
        <w:tblW w:w="0" w:type="auto"/>
        <w:tblInd w:w="11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64"/>
        <w:gridCol w:w="3093"/>
        <w:gridCol w:w="917"/>
        <w:gridCol w:w="1619"/>
        <w:gridCol w:w="2324"/>
      </w:tblGrid>
      <w:tr w:rsidR="00397677" w:rsidRPr="00B77AAA">
        <w:trPr>
          <w:trHeight w:val="464"/>
        </w:trPr>
        <w:tc>
          <w:tcPr>
            <w:tcW w:w="1364" w:type="dxa"/>
          </w:tcPr>
          <w:p w:rsidR="00397677" w:rsidRDefault="002C71F6">
            <w:pPr>
              <w:pStyle w:val="TableParagraph"/>
              <w:spacing w:line="225" w:lineRule="exact"/>
              <w:ind w:left="24" w:right="36"/>
              <w:jc w:val="center"/>
              <w:rPr>
                <w:b/>
                <w:spacing w:val="-10"/>
                <w:sz w:val="20"/>
                <w:szCs w:val="20"/>
              </w:rPr>
            </w:pPr>
            <w:r w:rsidRPr="00B77AAA">
              <w:rPr>
                <w:b/>
                <w:spacing w:val="-10"/>
                <w:sz w:val="20"/>
                <w:szCs w:val="20"/>
              </w:rPr>
              <w:t>1</w:t>
            </w:r>
          </w:p>
          <w:p w:rsidR="00B77AAA" w:rsidRPr="00B77AAA" w:rsidRDefault="00B77AAA">
            <w:pPr>
              <w:pStyle w:val="TableParagraph"/>
              <w:spacing w:line="225" w:lineRule="exact"/>
              <w:ind w:left="24" w:right="3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93" w:type="dxa"/>
          </w:tcPr>
          <w:p w:rsidR="00397677" w:rsidRPr="00B77AAA" w:rsidRDefault="002C71F6">
            <w:pPr>
              <w:pStyle w:val="TableParagraph"/>
              <w:rPr>
                <w:sz w:val="20"/>
                <w:szCs w:val="20"/>
              </w:rPr>
            </w:pPr>
            <w:r w:rsidRPr="00B77AAA">
              <w:rPr>
                <w:sz w:val="20"/>
                <w:szCs w:val="20"/>
              </w:rPr>
              <w:t>Define Contingent contract</w:t>
            </w:r>
          </w:p>
        </w:tc>
        <w:tc>
          <w:tcPr>
            <w:tcW w:w="917" w:type="dxa"/>
          </w:tcPr>
          <w:p w:rsidR="00397677" w:rsidRPr="00B77AAA" w:rsidRDefault="002C71F6">
            <w:pPr>
              <w:pStyle w:val="TableParagraph"/>
              <w:spacing w:line="225" w:lineRule="exact"/>
              <w:ind w:left="27"/>
              <w:jc w:val="center"/>
              <w:rPr>
                <w:b/>
                <w:sz w:val="20"/>
                <w:szCs w:val="20"/>
              </w:rPr>
            </w:pPr>
            <w:r w:rsidRPr="00B77AAA">
              <w:rPr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1619" w:type="dxa"/>
          </w:tcPr>
          <w:p w:rsidR="00397677" w:rsidRPr="00B77AAA" w:rsidRDefault="002C71F6">
            <w:pPr>
              <w:pStyle w:val="TableParagraph"/>
              <w:spacing w:line="225" w:lineRule="exact"/>
              <w:ind w:left="16" w:right="13"/>
              <w:jc w:val="center"/>
              <w:rPr>
                <w:b/>
                <w:sz w:val="20"/>
                <w:szCs w:val="20"/>
              </w:rPr>
            </w:pPr>
            <w:r w:rsidRPr="00B77AAA">
              <w:rPr>
                <w:b/>
                <w:spacing w:val="-5"/>
                <w:sz w:val="20"/>
                <w:szCs w:val="20"/>
              </w:rPr>
              <w:t>K1</w:t>
            </w:r>
          </w:p>
        </w:tc>
        <w:tc>
          <w:tcPr>
            <w:tcW w:w="2324" w:type="dxa"/>
          </w:tcPr>
          <w:p w:rsidR="00397677" w:rsidRPr="00B77AAA" w:rsidRDefault="002C71F6">
            <w:pPr>
              <w:pStyle w:val="TableParagraph"/>
              <w:spacing w:line="225" w:lineRule="exact"/>
              <w:ind w:left="15"/>
              <w:jc w:val="center"/>
              <w:rPr>
                <w:b/>
                <w:sz w:val="20"/>
                <w:szCs w:val="20"/>
              </w:rPr>
            </w:pPr>
            <w:r w:rsidRPr="00B77AAA">
              <w:rPr>
                <w:b/>
                <w:spacing w:val="-5"/>
                <w:sz w:val="20"/>
                <w:szCs w:val="20"/>
              </w:rPr>
              <w:t>CO1</w:t>
            </w:r>
          </w:p>
        </w:tc>
      </w:tr>
      <w:tr w:rsidR="00397677" w:rsidRPr="00B77AAA">
        <w:trPr>
          <w:trHeight w:val="464"/>
        </w:trPr>
        <w:tc>
          <w:tcPr>
            <w:tcW w:w="1364" w:type="dxa"/>
          </w:tcPr>
          <w:p w:rsidR="00397677" w:rsidRPr="00B77AAA" w:rsidRDefault="002C71F6">
            <w:pPr>
              <w:pStyle w:val="TableParagraph"/>
              <w:spacing w:line="225" w:lineRule="exact"/>
              <w:ind w:left="24" w:right="36"/>
              <w:jc w:val="center"/>
              <w:rPr>
                <w:b/>
                <w:sz w:val="20"/>
                <w:szCs w:val="20"/>
              </w:rPr>
            </w:pPr>
            <w:r w:rsidRPr="00B77AAA">
              <w:rPr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3093" w:type="dxa"/>
          </w:tcPr>
          <w:p w:rsidR="00397677" w:rsidRPr="00B77AAA" w:rsidRDefault="00DF61AA">
            <w:pPr>
              <w:pStyle w:val="TableParagraph"/>
              <w:rPr>
                <w:sz w:val="20"/>
                <w:szCs w:val="20"/>
              </w:rPr>
            </w:pPr>
            <w:r w:rsidRPr="00B77AAA">
              <w:rPr>
                <w:sz w:val="20"/>
                <w:szCs w:val="20"/>
              </w:rPr>
              <w:t>Infer w</w:t>
            </w:r>
            <w:r w:rsidR="002C71F6" w:rsidRPr="00B77AAA">
              <w:rPr>
                <w:sz w:val="20"/>
                <w:szCs w:val="20"/>
              </w:rPr>
              <w:t>ho is a competent party to contract</w:t>
            </w:r>
          </w:p>
        </w:tc>
        <w:tc>
          <w:tcPr>
            <w:tcW w:w="917" w:type="dxa"/>
          </w:tcPr>
          <w:p w:rsidR="00397677" w:rsidRPr="00B77AAA" w:rsidRDefault="002C71F6">
            <w:pPr>
              <w:pStyle w:val="TableParagraph"/>
              <w:spacing w:line="225" w:lineRule="exact"/>
              <w:ind w:left="27"/>
              <w:jc w:val="center"/>
              <w:rPr>
                <w:b/>
                <w:sz w:val="20"/>
                <w:szCs w:val="20"/>
              </w:rPr>
            </w:pPr>
            <w:r w:rsidRPr="00B77AAA">
              <w:rPr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1619" w:type="dxa"/>
          </w:tcPr>
          <w:p w:rsidR="00397677" w:rsidRPr="00B77AAA" w:rsidRDefault="002C71F6">
            <w:pPr>
              <w:pStyle w:val="TableParagraph"/>
              <w:spacing w:line="225" w:lineRule="exact"/>
              <w:ind w:left="16" w:right="13"/>
              <w:jc w:val="center"/>
              <w:rPr>
                <w:b/>
                <w:sz w:val="20"/>
                <w:szCs w:val="20"/>
              </w:rPr>
            </w:pPr>
            <w:r w:rsidRPr="00B77AAA">
              <w:rPr>
                <w:b/>
                <w:spacing w:val="-5"/>
                <w:sz w:val="20"/>
                <w:szCs w:val="20"/>
              </w:rPr>
              <w:t>K2</w:t>
            </w:r>
          </w:p>
        </w:tc>
        <w:tc>
          <w:tcPr>
            <w:tcW w:w="2324" w:type="dxa"/>
          </w:tcPr>
          <w:p w:rsidR="00397677" w:rsidRPr="00B77AAA" w:rsidRDefault="002C71F6">
            <w:pPr>
              <w:pStyle w:val="TableParagraph"/>
              <w:spacing w:line="225" w:lineRule="exact"/>
              <w:ind w:left="15"/>
              <w:jc w:val="center"/>
              <w:rPr>
                <w:b/>
                <w:sz w:val="20"/>
                <w:szCs w:val="20"/>
              </w:rPr>
            </w:pPr>
            <w:r w:rsidRPr="00B77AAA">
              <w:rPr>
                <w:b/>
                <w:spacing w:val="-5"/>
                <w:sz w:val="20"/>
                <w:szCs w:val="20"/>
              </w:rPr>
              <w:t>CO1</w:t>
            </w:r>
          </w:p>
        </w:tc>
      </w:tr>
      <w:tr w:rsidR="00397677" w:rsidRPr="00B77AAA">
        <w:trPr>
          <w:trHeight w:val="464"/>
        </w:trPr>
        <w:tc>
          <w:tcPr>
            <w:tcW w:w="1364" w:type="dxa"/>
          </w:tcPr>
          <w:p w:rsidR="00397677" w:rsidRPr="00B77AAA" w:rsidRDefault="002C71F6">
            <w:pPr>
              <w:pStyle w:val="TableParagraph"/>
              <w:ind w:left="24" w:right="36"/>
              <w:jc w:val="center"/>
              <w:rPr>
                <w:b/>
                <w:sz w:val="20"/>
                <w:szCs w:val="20"/>
              </w:rPr>
            </w:pPr>
            <w:r w:rsidRPr="00B77AAA">
              <w:rPr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3093" w:type="dxa"/>
          </w:tcPr>
          <w:p w:rsidR="00397677" w:rsidRPr="00B77AAA" w:rsidRDefault="002C71F6">
            <w:pPr>
              <w:pStyle w:val="TableParagraph"/>
              <w:rPr>
                <w:sz w:val="20"/>
                <w:szCs w:val="20"/>
              </w:rPr>
            </w:pPr>
            <w:r w:rsidRPr="00B77AAA">
              <w:rPr>
                <w:sz w:val="20"/>
                <w:szCs w:val="20"/>
              </w:rPr>
              <w:t>What are reciprocal promises</w:t>
            </w:r>
          </w:p>
        </w:tc>
        <w:tc>
          <w:tcPr>
            <w:tcW w:w="917" w:type="dxa"/>
          </w:tcPr>
          <w:p w:rsidR="00397677" w:rsidRPr="00B77AAA" w:rsidRDefault="002C71F6">
            <w:pPr>
              <w:pStyle w:val="TableParagraph"/>
              <w:ind w:left="27"/>
              <w:jc w:val="center"/>
              <w:rPr>
                <w:b/>
                <w:sz w:val="20"/>
                <w:szCs w:val="20"/>
              </w:rPr>
            </w:pPr>
            <w:r w:rsidRPr="00B77AAA">
              <w:rPr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1619" w:type="dxa"/>
          </w:tcPr>
          <w:p w:rsidR="00397677" w:rsidRPr="00B77AAA" w:rsidRDefault="002C71F6">
            <w:pPr>
              <w:pStyle w:val="TableParagraph"/>
              <w:ind w:left="16" w:right="13"/>
              <w:jc w:val="center"/>
              <w:rPr>
                <w:b/>
                <w:sz w:val="20"/>
                <w:szCs w:val="20"/>
              </w:rPr>
            </w:pPr>
            <w:r w:rsidRPr="00B77AAA">
              <w:rPr>
                <w:b/>
                <w:spacing w:val="-5"/>
                <w:sz w:val="20"/>
                <w:szCs w:val="20"/>
              </w:rPr>
              <w:t>K1</w:t>
            </w:r>
          </w:p>
        </w:tc>
        <w:tc>
          <w:tcPr>
            <w:tcW w:w="2324" w:type="dxa"/>
          </w:tcPr>
          <w:p w:rsidR="00397677" w:rsidRPr="00B77AAA" w:rsidRDefault="002C71F6">
            <w:pPr>
              <w:pStyle w:val="TableParagraph"/>
              <w:ind w:left="15"/>
              <w:jc w:val="center"/>
              <w:rPr>
                <w:b/>
                <w:sz w:val="20"/>
                <w:szCs w:val="20"/>
              </w:rPr>
            </w:pPr>
            <w:r w:rsidRPr="00B77AAA">
              <w:rPr>
                <w:b/>
                <w:spacing w:val="-5"/>
                <w:sz w:val="20"/>
                <w:szCs w:val="20"/>
              </w:rPr>
              <w:t>CO2</w:t>
            </w:r>
          </w:p>
        </w:tc>
      </w:tr>
      <w:tr w:rsidR="00397677" w:rsidRPr="00B77AAA">
        <w:trPr>
          <w:trHeight w:val="465"/>
        </w:trPr>
        <w:tc>
          <w:tcPr>
            <w:tcW w:w="1364" w:type="dxa"/>
          </w:tcPr>
          <w:p w:rsidR="00397677" w:rsidRPr="00B77AAA" w:rsidRDefault="002C71F6">
            <w:pPr>
              <w:pStyle w:val="TableParagraph"/>
              <w:ind w:left="24" w:right="36"/>
              <w:jc w:val="center"/>
              <w:rPr>
                <w:b/>
                <w:sz w:val="20"/>
                <w:szCs w:val="20"/>
              </w:rPr>
            </w:pPr>
            <w:r w:rsidRPr="00B77AAA">
              <w:rPr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093" w:type="dxa"/>
          </w:tcPr>
          <w:p w:rsidR="00397677" w:rsidRPr="00B77AAA" w:rsidRDefault="00A90B10">
            <w:pPr>
              <w:pStyle w:val="TableParagraph"/>
              <w:rPr>
                <w:sz w:val="20"/>
                <w:szCs w:val="20"/>
              </w:rPr>
            </w:pPr>
            <w:r w:rsidRPr="00B77AAA">
              <w:rPr>
                <w:sz w:val="20"/>
                <w:szCs w:val="20"/>
              </w:rPr>
              <w:t>Express w</w:t>
            </w:r>
            <w:r w:rsidR="002C71F6" w:rsidRPr="00B77AAA">
              <w:rPr>
                <w:sz w:val="20"/>
                <w:szCs w:val="20"/>
              </w:rPr>
              <w:t>hen can a finder of goods sell the goods</w:t>
            </w:r>
          </w:p>
        </w:tc>
        <w:tc>
          <w:tcPr>
            <w:tcW w:w="917" w:type="dxa"/>
          </w:tcPr>
          <w:p w:rsidR="00397677" w:rsidRPr="00B77AAA" w:rsidRDefault="002C71F6">
            <w:pPr>
              <w:pStyle w:val="TableParagraph"/>
              <w:ind w:left="27"/>
              <w:jc w:val="center"/>
              <w:rPr>
                <w:b/>
                <w:sz w:val="20"/>
                <w:szCs w:val="20"/>
              </w:rPr>
            </w:pPr>
            <w:r w:rsidRPr="00B77AAA">
              <w:rPr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1619" w:type="dxa"/>
          </w:tcPr>
          <w:p w:rsidR="00397677" w:rsidRPr="00B77AAA" w:rsidRDefault="002C71F6">
            <w:pPr>
              <w:pStyle w:val="TableParagraph"/>
              <w:ind w:left="16" w:right="13"/>
              <w:jc w:val="center"/>
              <w:rPr>
                <w:b/>
                <w:sz w:val="20"/>
                <w:szCs w:val="20"/>
              </w:rPr>
            </w:pPr>
            <w:r w:rsidRPr="00B77AAA">
              <w:rPr>
                <w:b/>
                <w:spacing w:val="-5"/>
                <w:sz w:val="20"/>
                <w:szCs w:val="20"/>
              </w:rPr>
              <w:t>K2</w:t>
            </w:r>
          </w:p>
        </w:tc>
        <w:tc>
          <w:tcPr>
            <w:tcW w:w="2324" w:type="dxa"/>
          </w:tcPr>
          <w:p w:rsidR="00397677" w:rsidRPr="00B77AAA" w:rsidRDefault="002C71F6">
            <w:pPr>
              <w:pStyle w:val="TableParagraph"/>
              <w:ind w:left="15"/>
              <w:jc w:val="center"/>
              <w:rPr>
                <w:b/>
                <w:sz w:val="20"/>
                <w:szCs w:val="20"/>
              </w:rPr>
            </w:pPr>
            <w:r w:rsidRPr="00B77AAA">
              <w:rPr>
                <w:b/>
                <w:spacing w:val="-5"/>
                <w:sz w:val="20"/>
                <w:szCs w:val="20"/>
              </w:rPr>
              <w:t>CO2</w:t>
            </w:r>
          </w:p>
        </w:tc>
      </w:tr>
      <w:tr w:rsidR="00397677" w:rsidRPr="00B77AAA">
        <w:trPr>
          <w:trHeight w:val="460"/>
        </w:trPr>
        <w:tc>
          <w:tcPr>
            <w:tcW w:w="1364" w:type="dxa"/>
          </w:tcPr>
          <w:p w:rsidR="00397677" w:rsidRPr="00B77AAA" w:rsidRDefault="002C71F6">
            <w:pPr>
              <w:pStyle w:val="TableParagraph"/>
              <w:ind w:left="24" w:right="36"/>
              <w:jc w:val="center"/>
              <w:rPr>
                <w:b/>
                <w:sz w:val="20"/>
                <w:szCs w:val="20"/>
              </w:rPr>
            </w:pPr>
            <w:r w:rsidRPr="00B77AAA">
              <w:rPr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3093" w:type="dxa"/>
          </w:tcPr>
          <w:p w:rsidR="00397677" w:rsidRPr="00B77AAA" w:rsidRDefault="00DF61AA">
            <w:pPr>
              <w:pStyle w:val="TableParagraph"/>
              <w:rPr>
                <w:sz w:val="20"/>
                <w:szCs w:val="20"/>
              </w:rPr>
            </w:pPr>
            <w:r w:rsidRPr="00B77AAA">
              <w:rPr>
                <w:sz w:val="20"/>
                <w:szCs w:val="20"/>
              </w:rPr>
              <w:t xml:space="preserve">State </w:t>
            </w:r>
            <w:r w:rsidR="002C71F6" w:rsidRPr="00B77AAA">
              <w:rPr>
                <w:sz w:val="20"/>
                <w:szCs w:val="20"/>
              </w:rPr>
              <w:t>the right</w:t>
            </w:r>
            <w:r w:rsidR="00645FAD" w:rsidRPr="00B77AAA">
              <w:rPr>
                <w:sz w:val="20"/>
                <w:szCs w:val="20"/>
              </w:rPr>
              <w:t>s</w:t>
            </w:r>
            <w:r w:rsidR="002C71F6" w:rsidRPr="00B77AAA">
              <w:rPr>
                <w:sz w:val="20"/>
                <w:szCs w:val="20"/>
              </w:rPr>
              <w:t xml:space="preserve"> of surety against principal debtor</w:t>
            </w:r>
          </w:p>
        </w:tc>
        <w:tc>
          <w:tcPr>
            <w:tcW w:w="917" w:type="dxa"/>
          </w:tcPr>
          <w:p w:rsidR="00397677" w:rsidRPr="00B77AAA" w:rsidRDefault="002C71F6">
            <w:pPr>
              <w:pStyle w:val="TableParagraph"/>
              <w:ind w:left="27"/>
              <w:jc w:val="center"/>
              <w:rPr>
                <w:b/>
                <w:sz w:val="20"/>
                <w:szCs w:val="20"/>
              </w:rPr>
            </w:pPr>
            <w:r w:rsidRPr="00B77AAA">
              <w:rPr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1619" w:type="dxa"/>
          </w:tcPr>
          <w:p w:rsidR="00397677" w:rsidRPr="00B77AAA" w:rsidRDefault="002C71F6">
            <w:pPr>
              <w:pStyle w:val="TableParagraph"/>
              <w:ind w:left="16"/>
              <w:jc w:val="center"/>
              <w:rPr>
                <w:b/>
                <w:sz w:val="20"/>
                <w:szCs w:val="20"/>
              </w:rPr>
            </w:pPr>
            <w:r w:rsidRPr="00B77AAA">
              <w:rPr>
                <w:b/>
                <w:spacing w:val="-2"/>
                <w:sz w:val="20"/>
                <w:szCs w:val="20"/>
              </w:rPr>
              <w:t>K1</w:t>
            </w:r>
          </w:p>
        </w:tc>
        <w:tc>
          <w:tcPr>
            <w:tcW w:w="2324" w:type="dxa"/>
          </w:tcPr>
          <w:p w:rsidR="00397677" w:rsidRPr="00B77AAA" w:rsidRDefault="002C71F6">
            <w:pPr>
              <w:pStyle w:val="TableParagraph"/>
              <w:ind w:left="15"/>
              <w:jc w:val="center"/>
              <w:rPr>
                <w:b/>
                <w:sz w:val="20"/>
                <w:szCs w:val="20"/>
              </w:rPr>
            </w:pPr>
            <w:r w:rsidRPr="00B77AAA">
              <w:rPr>
                <w:b/>
                <w:spacing w:val="-5"/>
                <w:sz w:val="20"/>
                <w:szCs w:val="20"/>
              </w:rPr>
              <w:t>CO3</w:t>
            </w:r>
          </w:p>
        </w:tc>
      </w:tr>
      <w:tr w:rsidR="00397677" w:rsidRPr="00B77AAA">
        <w:trPr>
          <w:trHeight w:val="464"/>
        </w:trPr>
        <w:tc>
          <w:tcPr>
            <w:tcW w:w="1364" w:type="dxa"/>
          </w:tcPr>
          <w:p w:rsidR="00397677" w:rsidRPr="00B77AAA" w:rsidRDefault="002C71F6">
            <w:pPr>
              <w:pStyle w:val="TableParagraph"/>
              <w:spacing w:before="5"/>
              <w:ind w:left="24" w:right="36"/>
              <w:jc w:val="center"/>
              <w:rPr>
                <w:b/>
                <w:sz w:val="20"/>
                <w:szCs w:val="20"/>
              </w:rPr>
            </w:pPr>
            <w:r w:rsidRPr="00B77AAA">
              <w:rPr>
                <w:b/>
                <w:spacing w:val="-10"/>
                <w:sz w:val="20"/>
                <w:szCs w:val="20"/>
              </w:rPr>
              <w:t>6</w:t>
            </w:r>
          </w:p>
        </w:tc>
        <w:tc>
          <w:tcPr>
            <w:tcW w:w="3093" w:type="dxa"/>
          </w:tcPr>
          <w:p w:rsidR="00397677" w:rsidRPr="00B77AAA" w:rsidRDefault="00E94FBD">
            <w:pPr>
              <w:pStyle w:val="TableParagraph"/>
              <w:rPr>
                <w:sz w:val="20"/>
                <w:szCs w:val="20"/>
              </w:rPr>
            </w:pPr>
            <w:r w:rsidRPr="00B77AAA">
              <w:rPr>
                <w:sz w:val="20"/>
                <w:szCs w:val="20"/>
              </w:rPr>
              <w:t>Recall</w:t>
            </w:r>
            <w:r w:rsidR="002C71F6" w:rsidRPr="00B77AAA">
              <w:rPr>
                <w:sz w:val="20"/>
                <w:szCs w:val="20"/>
              </w:rPr>
              <w:t xml:space="preserve"> the different kinds of guarantee</w:t>
            </w:r>
          </w:p>
        </w:tc>
        <w:tc>
          <w:tcPr>
            <w:tcW w:w="917" w:type="dxa"/>
          </w:tcPr>
          <w:p w:rsidR="00397677" w:rsidRPr="00B77AAA" w:rsidRDefault="002C71F6">
            <w:pPr>
              <w:pStyle w:val="TableParagraph"/>
              <w:spacing w:before="5"/>
              <w:ind w:left="27"/>
              <w:jc w:val="center"/>
              <w:rPr>
                <w:b/>
                <w:sz w:val="20"/>
                <w:szCs w:val="20"/>
              </w:rPr>
            </w:pPr>
            <w:r w:rsidRPr="00B77AAA">
              <w:rPr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1619" w:type="dxa"/>
          </w:tcPr>
          <w:p w:rsidR="00397677" w:rsidRPr="00B77AAA" w:rsidRDefault="002C71F6">
            <w:pPr>
              <w:pStyle w:val="TableParagraph"/>
              <w:spacing w:before="5"/>
              <w:ind w:left="16"/>
              <w:jc w:val="center"/>
              <w:rPr>
                <w:b/>
                <w:sz w:val="20"/>
                <w:szCs w:val="20"/>
              </w:rPr>
            </w:pPr>
            <w:r w:rsidRPr="00B77AAA">
              <w:rPr>
                <w:b/>
                <w:spacing w:val="-2"/>
                <w:sz w:val="20"/>
                <w:szCs w:val="20"/>
              </w:rPr>
              <w:t>K1</w:t>
            </w:r>
          </w:p>
        </w:tc>
        <w:tc>
          <w:tcPr>
            <w:tcW w:w="2324" w:type="dxa"/>
          </w:tcPr>
          <w:p w:rsidR="00397677" w:rsidRPr="00B77AAA" w:rsidRDefault="002C71F6">
            <w:pPr>
              <w:pStyle w:val="TableParagraph"/>
              <w:spacing w:before="5"/>
              <w:ind w:left="15"/>
              <w:jc w:val="center"/>
              <w:rPr>
                <w:b/>
                <w:sz w:val="20"/>
                <w:szCs w:val="20"/>
              </w:rPr>
            </w:pPr>
            <w:r w:rsidRPr="00B77AAA">
              <w:rPr>
                <w:b/>
                <w:spacing w:val="-5"/>
                <w:sz w:val="20"/>
                <w:szCs w:val="20"/>
              </w:rPr>
              <w:t>CO3</w:t>
            </w:r>
          </w:p>
        </w:tc>
      </w:tr>
      <w:tr w:rsidR="00397677" w:rsidRPr="00B77AAA">
        <w:trPr>
          <w:trHeight w:val="465"/>
        </w:trPr>
        <w:tc>
          <w:tcPr>
            <w:tcW w:w="1364" w:type="dxa"/>
          </w:tcPr>
          <w:p w:rsidR="00397677" w:rsidRPr="00B77AAA" w:rsidRDefault="002C71F6">
            <w:pPr>
              <w:pStyle w:val="TableParagraph"/>
              <w:ind w:left="24" w:right="36"/>
              <w:jc w:val="center"/>
              <w:rPr>
                <w:b/>
                <w:sz w:val="20"/>
                <w:szCs w:val="20"/>
              </w:rPr>
            </w:pPr>
            <w:r w:rsidRPr="00B77AAA">
              <w:rPr>
                <w:b/>
                <w:spacing w:val="-10"/>
                <w:sz w:val="20"/>
                <w:szCs w:val="20"/>
              </w:rPr>
              <w:t>7</w:t>
            </w:r>
          </w:p>
        </w:tc>
        <w:tc>
          <w:tcPr>
            <w:tcW w:w="3093" w:type="dxa"/>
          </w:tcPr>
          <w:p w:rsidR="00397677" w:rsidRPr="00B77AAA" w:rsidRDefault="00E94FBD" w:rsidP="00E94FBD">
            <w:pPr>
              <w:pStyle w:val="TableParagraph"/>
              <w:rPr>
                <w:sz w:val="20"/>
                <w:szCs w:val="20"/>
              </w:rPr>
            </w:pPr>
            <w:r w:rsidRPr="00B77AAA">
              <w:rPr>
                <w:sz w:val="20"/>
                <w:szCs w:val="20"/>
              </w:rPr>
              <w:t xml:space="preserve">List any  two items that are granted geographical indications in India </w:t>
            </w:r>
          </w:p>
        </w:tc>
        <w:tc>
          <w:tcPr>
            <w:tcW w:w="917" w:type="dxa"/>
          </w:tcPr>
          <w:p w:rsidR="00397677" w:rsidRPr="00B77AAA" w:rsidRDefault="002C71F6">
            <w:pPr>
              <w:pStyle w:val="TableParagraph"/>
              <w:ind w:left="27"/>
              <w:jc w:val="center"/>
              <w:rPr>
                <w:b/>
                <w:sz w:val="20"/>
                <w:szCs w:val="20"/>
              </w:rPr>
            </w:pPr>
            <w:r w:rsidRPr="00B77AAA">
              <w:rPr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1619" w:type="dxa"/>
          </w:tcPr>
          <w:p w:rsidR="00397677" w:rsidRPr="00B77AAA" w:rsidRDefault="002C71F6">
            <w:pPr>
              <w:pStyle w:val="TableParagraph"/>
              <w:ind w:left="16" w:right="13"/>
              <w:jc w:val="center"/>
              <w:rPr>
                <w:b/>
                <w:sz w:val="20"/>
                <w:szCs w:val="20"/>
              </w:rPr>
            </w:pPr>
            <w:r w:rsidRPr="00B77AAA">
              <w:rPr>
                <w:b/>
                <w:spacing w:val="-5"/>
                <w:sz w:val="20"/>
                <w:szCs w:val="20"/>
              </w:rPr>
              <w:t>K1</w:t>
            </w:r>
          </w:p>
        </w:tc>
        <w:tc>
          <w:tcPr>
            <w:tcW w:w="2324" w:type="dxa"/>
          </w:tcPr>
          <w:p w:rsidR="00397677" w:rsidRPr="00B77AAA" w:rsidRDefault="002C71F6">
            <w:pPr>
              <w:pStyle w:val="TableParagraph"/>
              <w:ind w:left="15"/>
              <w:jc w:val="center"/>
              <w:rPr>
                <w:b/>
                <w:sz w:val="20"/>
                <w:szCs w:val="20"/>
              </w:rPr>
            </w:pPr>
            <w:r w:rsidRPr="00B77AAA">
              <w:rPr>
                <w:b/>
                <w:spacing w:val="-5"/>
                <w:sz w:val="20"/>
                <w:szCs w:val="20"/>
              </w:rPr>
              <w:t>CO4</w:t>
            </w:r>
          </w:p>
        </w:tc>
      </w:tr>
      <w:tr w:rsidR="00397677" w:rsidRPr="00B77AAA">
        <w:trPr>
          <w:trHeight w:val="464"/>
        </w:trPr>
        <w:tc>
          <w:tcPr>
            <w:tcW w:w="1364" w:type="dxa"/>
          </w:tcPr>
          <w:p w:rsidR="00397677" w:rsidRPr="00B77AAA" w:rsidRDefault="002C71F6">
            <w:pPr>
              <w:pStyle w:val="TableParagraph"/>
              <w:ind w:left="24" w:right="36"/>
              <w:jc w:val="center"/>
              <w:rPr>
                <w:b/>
                <w:sz w:val="20"/>
                <w:szCs w:val="20"/>
              </w:rPr>
            </w:pPr>
            <w:r w:rsidRPr="00B77AAA">
              <w:rPr>
                <w:b/>
                <w:spacing w:val="-10"/>
                <w:sz w:val="20"/>
                <w:szCs w:val="20"/>
              </w:rPr>
              <w:t>8</w:t>
            </w:r>
          </w:p>
        </w:tc>
        <w:tc>
          <w:tcPr>
            <w:tcW w:w="3093" w:type="dxa"/>
          </w:tcPr>
          <w:p w:rsidR="00397677" w:rsidRPr="00B77AAA" w:rsidRDefault="00E94FBD">
            <w:pPr>
              <w:pStyle w:val="TableParagraph"/>
              <w:rPr>
                <w:sz w:val="20"/>
                <w:szCs w:val="20"/>
              </w:rPr>
            </w:pPr>
            <w:r w:rsidRPr="00B77AAA">
              <w:rPr>
                <w:sz w:val="20"/>
                <w:szCs w:val="20"/>
              </w:rPr>
              <w:t>Infer the objectives of copyright</w:t>
            </w:r>
          </w:p>
        </w:tc>
        <w:tc>
          <w:tcPr>
            <w:tcW w:w="917" w:type="dxa"/>
          </w:tcPr>
          <w:p w:rsidR="00397677" w:rsidRPr="00B77AAA" w:rsidRDefault="002C71F6">
            <w:pPr>
              <w:pStyle w:val="TableParagraph"/>
              <w:ind w:left="27"/>
              <w:jc w:val="center"/>
              <w:rPr>
                <w:b/>
                <w:sz w:val="20"/>
                <w:szCs w:val="20"/>
              </w:rPr>
            </w:pPr>
            <w:r w:rsidRPr="00B77AAA">
              <w:rPr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1619" w:type="dxa"/>
          </w:tcPr>
          <w:p w:rsidR="00397677" w:rsidRPr="00B77AAA" w:rsidRDefault="002C71F6">
            <w:pPr>
              <w:pStyle w:val="TableParagraph"/>
              <w:ind w:left="16" w:right="13"/>
              <w:jc w:val="center"/>
              <w:rPr>
                <w:b/>
                <w:sz w:val="20"/>
                <w:szCs w:val="20"/>
              </w:rPr>
            </w:pPr>
            <w:r w:rsidRPr="00B77AAA">
              <w:rPr>
                <w:b/>
                <w:spacing w:val="-5"/>
                <w:sz w:val="20"/>
                <w:szCs w:val="20"/>
              </w:rPr>
              <w:t>K2</w:t>
            </w:r>
          </w:p>
        </w:tc>
        <w:tc>
          <w:tcPr>
            <w:tcW w:w="2324" w:type="dxa"/>
          </w:tcPr>
          <w:p w:rsidR="00397677" w:rsidRPr="00B77AAA" w:rsidRDefault="002C71F6">
            <w:pPr>
              <w:pStyle w:val="TableParagraph"/>
              <w:ind w:left="15"/>
              <w:jc w:val="center"/>
              <w:rPr>
                <w:b/>
                <w:sz w:val="20"/>
                <w:szCs w:val="20"/>
              </w:rPr>
            </w:pPr>
            <w:r w:rsidRPr="00B77AAA">
              <w:rPr>
                <w:b/>
                <w:spacing w:val="-5"/>
                <w:sz w:val="20"/>
                <w:szCs w:val="20"/>
              </w:rPr>
              <w:t>CO4</w:t>
            </w:r>
          </w:p>
        </w:tc>
      </w:tr>
      <w:tr w:rsidR="00397677" w:rsidRPr="00B77AAA">
        <w:trPr>
          <w:trHeight w:val="483"/>
        </w:trPr>
        <w:tc>
          <w:tcPr>
            <w:tcW w:w="1364" w:type="dxa"/>
          </w:tcPr>
          <w:p w:rsidR="00397677" w:rsidRPr="00B77AAA" w:rsidRDefault="002C71F6">
            <w:pPr>
              <w:pStyle w:val="TableParagraph"/>
              <w:spacing w:before="19"/>
              <w:ind w:left="24" w:right="36"/>
              <w:jc w:val="center"/>
              <w:rPr>
                <w:b/>
                <w:sz w:val="20"/>
                <w:szCs w:val="20"/>
              </w:rPr>
            </w:pPr>
            <w:r w:rsidRPr="00B77AAA">
              <w:rPr>
                <w:b/>
                <w:spacing w:val="-10"/>
                <w:sz w:val="20"/>
                <w:szCs w:val="20"/>
              </w:rPr>
              <w:t>9</w:t>
            </w:r>
          </w:p>
        </w:tc>
        <w:tc>
          <w:tcPr>
            <w:tcW w:w="3093" w:type="dxa"/>
          </w:tcPr>
          <w:p w:rsidR="00397677" w:rsidRPr="00B77AAA" w:rsidRDefault="00E94FBD" w:rsidP="00E94FBD">
            <w:pPr>
              <w:pStyle w:val="TableParagraph"/>
              <w:rPr>
                <w:sz w:val="20"/>
                <w:szCs w:val="20"/>
              </w:rPr>
            </w:pPr>
            <w:r w:rsidRPr="00B77AAA">
              <w:rPr>
                <w:sz w:val="20"/>
                <w:szCs w:val="20"/>
              </w:rPr>
              <w:t>What</w:t>
            </w:r>
            <w:r w:rsidR="00B578E6" w:rsidRPr="00B77AAA">
              <w:rPr>
                <w:sz w:val="20"/>
                <w:szCs w:val="20"/>
              </w:rPr>
              <w:t xml:space="preserve"> is the duty of seller in case o</w:t>
            </w:r>
            <w:r w:rsidRPr="00B77AAA">
              <w:rPr>
                <w:sz w:val="20"/>
                <w:szCs w:val="20"/>
              </w:rPr>
              <w:t xml:space="preserve">f FAS contract involving sea route </w:t>
            </w:r>
          </w:p>
        </w:tc>
        <w:tc>
          <w:tcPr>
            <w:tcW w:w="917" w:type="dxa"/>
          </w:tcPr>
          <w:p w:rsidR="00397677" w:rsidRPr="00B77AAA" w:rsidRDefault="002C71F6">
            <w:pPr>
              <w:pStyle w:val="TableParagraph"/>
              <w:spacing w:before="19"/>
              <w:ind w:left="27"/>
              <w:jc w:val="center"/>
              <w:rPr>
                <w:b/>
                <w:sz w:val="20"/>
                <w:szCs w:val="20"/>
              </w:rPr>
            </w:pPr>
            <w:r w:rsidRPr="00B77AAA">
              <w:rPr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1619" w:type="dxa"/>
          </w:tcPr>
          <w:p w:rsidR="00397677" w:rsidRPr="00B77AAA" w:rsidRDefault="002C71F6">
            <w:pPr>
              <w:pStyle w:val="TableParagraph"/>
              <w:spacing w:before="19"/>
              <w:ind w:left="16" w:right="13"/>
              <w:jc w:val="center"/>
              <w:rPr>
                <w:b/>
                <w:sz w:val="20"/>
                <w:szCs w:val="20"/>
              </w:rPr>
            </w:pPr>
            <w:r w:rsidRPr="00B77AAA">
              <w:rPr>
                <w:b/>
                <w:spacing w:val="-5"/>
                <w:sz w:val="20"/>
                <w:szCs w:val="20"/>
              </w:rPr>
              <w:t>K1</w:t>
            </w:r>
          </w:p>
        </w:tc>
        <w:tc>
          <w:tcPr>
            <w:tcW w:w="2324" w:type="dxa"/>
          </w:tcPr>
          <w:p w:rsidR="00397677" w:rsidRPr="00B77AAA" w:rsidRDefault="002C71F6">
            <w:pPr>
              <w:pStyle w:val="TableParagraph"/>
              <w:spacing w:before="19"/>
              <w:ind w:left="15"/>
              <w:jc w:val="center"/>
              <w:rPr>
                <w:b/>
                <w:sz w:val="20"/>
                <w:szCs w:val="20"/>
              </w:rPr>
            </w:pPr>
            <w:r w:rsidRPr="00B77AAA">
              <w:rPr>
                <w:b/>
                <w:spacing w:val="-5"/>
                <w:sz w:val="20"/>
                <w:szCs w:val="20"/>
              </w:rPr>
              <w:t>CO5</w:t>
            </w:r>
          </w:p>
        </w:tc>
      </w:tr>
      <w:tr w:rsidR="00397677" w:rsidRPr="00B77AAA">
        <w:trPr>
          <w:trHeight w:val="464"/>
        </w:trPr>
        <w:tc>
          <w:tcPr>
            <w:tcW w:w="1364" w:type="dxa"/>
          </w:tcPr>
          <w:p w:rsidR="00397677" w:rsidRPr="00B77AAA" w:rsidRDefault="002C71F6">
            <w:pPr>
              <w:pStyle w:val="TableParagraph"/>
              <w:spacing w:before="5"/>
              <w:ind w:right="36"/>
              <w:jc w:val="center"/>
              <w:rPr>
                <w:b/>
                <w:sz w:val="20"/>
                <w:szCs w:val="20"/>
              </w:rPr>
            </w:pPr>
            <w:r w:rsidRPr="00B77AAA">
              <w:rPr>
                <w:b/>
                <w:spacing w:val="-5"/>
                <w:sz w:val="20"/>
                <w:szCs w:val="20"/>
              </w:rPr>
              <w:t>10</w:t>
            </w:r>
          </w:p>
        </w:tc>
        <w:tc>
          <w:tcPr>
            <w:tcW w:w="3093" w:type="dxa"/>
          </w:tcPr>
          <w:p w:rsidR="00397677" w:rsidRPr="00B77AAA" w:rsidRDefault="00E94FBD">
            <w:pPr>
              <w:pStyle w:val="TableParagraph"/>
              <w:rPr>
                <w:sz w:val="20"/>
                <w:szCs w:val="20"/>
              </w:rPr>
            </w:pPr>
            <w:r w:rsidRPr="00B77AAA">
              <w:rPr>
                <w:sz w:val="20"/>
                <w:szCs w:val="20"/>
              </w:rPr>
              <w:t>Distinguish sale and agreement to sel</w:t>
            </w:r>
            <w:r w:rsidR="00B578E6" w:rsidRPr="00B77AAA">
              <w:rPr>
                <w:sz w:val="20"/>
                <w:szCs w:val="20"/>
              </w:rPr>
              <w:t>l</w:t>
            </w:r>
          </w:p>
        </w:tc>
        <w:tc>
          <w:tcPr>
            <w:tcW w:w="917" w:type="dxa"/>
          </w:tcPr>
          <w:p w:rsidR="00397677" w:rsidRPr="00B77AAA" w:rsidRDefault="002C71F6">
            <w:pPr>
              <w:pStyle w:val="TableParagraph"/>
              <w:spacing w:before="5"/>
              <w:ind w:left="27"/>
              <w:jc w:val="center"/>
              <w:rPr>
                <w:b/>
                <w:sz w:val="20"/>
                <w:szCs w:val="20"/>
              </w:rPr>
            </w:pPr>
            <w:r w:rsidRPr="00B77AAA">
              <w:rPr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1619" w:type="dxa"/>
          </w:tcPr>
          <w:p w:rsidR="00397677" w:rsidRPr="00B77AAA" w:rsidRDefault="002C71F6">
            <w:pPr>
              <w:pStyle w:val="TableParagraph"/>
              <w:spacing w:before="5"/>
              <w:ind w:left="16" w:right="13"/>
              <w:jc w:val="center"/>
              <w:rPr>
                <w:b/>
                <w:sz w:val="20"/>
                <w:szCs w:val="20"/>
              </w:rPr>
            </w:pPr>
            <w:r w:rsidRPr="00B77AAA">
              <w:rPr>
                <w:b/>
                <w:spacing w:val="-5"/>
                <w:sz w:val="20"/>
                <w:szCs w:val="20"/>
              </w:rPr>
              <w:t>K2</w:t>
            </w:r>
          </w:p>
        </w:tc>
        <w:tc>
          <w:tcPr>
            <w:tcW w:w="2324" w:type="dxa"/>
          </w:tcPr>
          <w:p w:rsidR="00397677" w:rsidRPr="00B77AAA" w:rsidRDefault="002C71F6">
            <w:pPr>
              <w:pStyle w:val="TableParagraph"/>
              <w:spacing w:before="5"/>
              <w:ind w:left="15"/>
              <w:jc w:val="center"/>
              <w:rPr>
                <w:b/>
                <w:sz w:val="20"/>
                <w:szCs w:val="20"/>
              </w:rPr>
            </w:pPr>
            <w:r w:rsidRPr="00B77AAA">
              <w:rPr>
                <w:b/>
                <w:spacing w:val="-5"/>
                <w:sz w:val="20"/>
                <w:szCs w:val="20"/>
              </w:rPr>
              <w:t>CO5</w:t>
            </w:r>
          </w:p>
        </w:tc>
      </w:tr>
      <w:tr w:rsidR="00397677" w:rsidRPr="00B77AAA">
        <w:trPr>
          <w:trHeight w:val="465"/>
        </w:trPr>
        <w:tc>
          <w:tcPr>
            <w:tcW w:w="1364" w:type="dxa"/>
          </w:tcPr>
          <w:p w:rsidR="00397677" w:rsidRPr="00B77AAA" w:rsidRDefault="002C71F6">
            <w:pPr>
              <w:pStyle w:val="TableParagraph"/>
              <w:spacing w:line="226" w:lineRule="exact"/>
              <w:ind w:right="36"/>
              <w:jc w:val="center"/>
              <w:rPr>
                <w:b/>
                <w:sz w:val="20"/>
                <w:szCs w:val="20"/>
              </w:rPr>
            </w:pPr>
            <w:r w:rsidRPr="00B77AAA">
              <w:rPr>
                <w:b/>
                <w:spacing w:val="-5"/>
                <w:sz w:val="20"/>
                <w:szCs w:val="20"/>
              </w:rPr>
              <w:t>11</w:t>
            </w:r>
          </w:p>
        </w:tc>
        <w:tc>
          <w:tcPr>
            <w:tcW w:w="3093" w:type="dxa"/>
          </w:tcPr>
          <w:p w:rsidR="00397677" w:rsidRPr="00B77AAA" w:rsidRDefault="002C71F6">
            <w:pPr>
              <w:pStyle w:val="TableParagraph"/>
              <w:rPr>
                <w:sz w:val="20"/>
                <w:szCs w:val="20"/>
              </w:rPr>
            </w:pPr>
            <w:r w:rsidRPr="00B77AAA">
              <w:rPr>
                <w:sz w:val="20"/>
                <w:szCs w:val="20"/>
              </w:rPr>
              <w:t>What is the difference between coercion and undue influence</w:t>
            </w:r>
          </w:p>
        </w:tc>
        <w:tc>
          <w:tcPr>
            <w:tcW w:w="917" w:type="dxa"/>
          </w:tcPr>
          <w:p w:rsidR="00397677" w:rsidRPr="00B77AAA" w:rsidRDefault="002C71F6">
            <w:pPr>
              <w:pStyle w:val="TableParagraph"/>
              <w:spacing w:line="226" w:lineRule="exact"/>
              <w:ind w:left="27"/>
              <w:jc w:val="center"/>
              <w:rPr>
                <w:b/>
                <w:sz w:val="20"/>
                <w:szCs w:val="20"/>
              </w:rPr>
            </w:pPr>
            <w:r w:rsidRPr="00B77AAA">
              <w:rPr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1619" w:type="dxa"/>
          </w:tcPr>
          <w:p w:rsidR="00397677" w:rsidRPr="00B77AAA" w:rsidRDefault="002C71F6">
            <w:pPr>
              <w:pStyle w:val="TableParagraph"/>
              <w:spacing w:line="226" w:lineRule="exact"/>
              <w:ind w:left="16"/>
              <w:jc w:val="center"/>
              <w:rPr>
                <w:b/>
                <w:sz w:val="20"/>
                <w:szCs w:val="20"/>
              </w:rPr>
            </w:pPr>
            <w:r w:rsidRPr="00B77AAA">
              <w:rPr>
                <w:b/>
                <w:spacing w:val="-2"/>
                <w:sz w:val="20"/>
                <w:szCs w:val="20"/>
              </w:rPr>
              <w:t>K1</w:t>
            </w:r>
          </w:p>
        </w:tc>
        <w:tc>
          <w:tcPr>
            <w:tcW w:w="2324" w:type="dxa"/>
          </w:tcPr>
          <w:p w:rsidR="00397677" w:rsidRPr="00B77AAA" w:rsidRDefault="002C71F6">
            <w:pPr>
              <w:pStyle w:val="TableParagraph"/>
              <w:spacing w:line="226" w:lineRule="exact"/>
              <w:ind w:left="15"/>
              <w:jc w:val="center"/>
              <w:rPr>
                <w:b/>
                <w:sz w:val="20"/>
                <w:szCs w:val="20"/>
              </w:rPr>
            </w:pPr>
            <w:r w:rsidRPr="00B77AAA">
              <w:rPr>
                <w:b/>
                <w:spacing w:val="-2"/>
                <w:sz w:val="20"/>
                <w:szCs w:val="20"/>
              </w:rPr>
              <w:t>CO1</w:t>
            </w:r>
          </w:p>
        </w:tc>
      </w:tr>
      <w:tr w:rsidR="00397677" w:rsidRPr="00B77AAA">
        <w:trPr>
          <w:trHeight w:val="464"/>
        </w:trPr>
        <w:tc>
          <w:tcPr>
            <w:tcW w:w="1364" w:type="dxa"/>
          </w:tcPr>
          <w:p w:rsidR="00397677" w:rsidRPr="00B77AAA" w:rsidRDefault="002C71F6">
            <w:pPr>
              <w:pStyle w:val="TableParagraph"/>
              <w:ind w:right="36"/>
              <w:jc w:val="center"/>
              <w:rPr>
                <w:b/>
                <w:sz w:val="20"/>
                <w:szCs w:val="20"/>
              </w:rPr>
            </w:pPr>
            <w:r w:rsidRPr="00B77AAA">
              <w:rPr>
                <w:b/>
                <w:spacing w:val="-5"/>
                <w:sz w:val="20"/>
                <w:szCs w:val="20"/>
              </w:rPr>
              <w:t>12</w:t>
            </w:r>
          </w:p>
        </w:tc>
        <w:tc>
          <w:tcPr>
            <w:tcW w:w="3093" w:type="dxa"/>
          </w:tcPr>
          <w:p w:rsidR="00397677" w:rsidRPr="00B77AAA" w:rsidRDefault="00E94FBD" w:rsidP="00E94FBD">
            <w:pPr>
              <w:pStyle w:val="TableParagraph"/>
              <w:rPr>
                <w:sz w:val="20"/>
                <w:szCs w:val="20"/>
              </w:rPr>
            </w:pPr>
            <w:r w:rsidRPr="00B77AAA">
              <w:rPr>
                <w:sz w:val="20"/>
                <w:szCs w:val="20"/>
              </w:rPr>
              <w:t xml:space="preserve">Outline </w:t>
            </w:r>
            <w:r w:rsidR="002C71F6" w:rsidRPr="00B77AAA">
              <w:rPr>
                <w:sz w:val="20"/>
                <w:szCs w:val="20"/>
              </w:rPr>
              <w:t>the methods of termination of contract</w:t>
            </w:r>
          </w:p>
        </w:tc>
        <w:tc>
          <w:tcPr>
            <w:tcW w:w="917" w:type="dxa"/>
          </w:tcPr>
          <w:p w:rsidR="00397677" w:rsidRPr="00B77AAA" w:rsidRDefault="002C71F6">
            <w:pPr>
              <w:pStyle w:val="TableParagraph"/>
              <w:ind w:left="27"/>
              <w:jc w:val="center"/>
              <w:rPr>
                <w:b/>
                <w:sz w:val="20"/>
                <w:szCs w:val="20"/>
              </w:rPr>
            </w:pPr>
            <w:r w:rsidRPr="00B77AAA">
              <w:rPr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1619" w:type="dxa"/>
          </w:tcPr>
          <w:p w:rsidR="00397677" w:rsidRPr="00B77AAA" w:rsidRDefault="002C71F6">
            <w:pPr>
              <w:pStyle w:val="TableParagraph"/>
              <w:ind w:left="16"/>
              <w:jc w:val="center"/>
              <w:rPr>
                <w:b/>
                <w:sz w:val="20"/>
                <w:szCs w:val="20"/>
              </w:rPr>
            </w:pPr>
            <w:r w:rsidRPr="00B77AAA">
              <w:rPr>
                <w:b/>
                <w:spacing w:val="-2"/>
                <w:sz w:val="20"/>
                <w:szCs w:val="20"/>
              </w:rPr>
              <w:t>K2</w:t>
            </w:r>
          </w:p>
        </w:tc>
        <w:tc>
          <w:tcPr>
            <w:tcW w:w="2324" w:type="dxa"/>
          </w:tcPr>
          <w:p w:rsidR="00397677" w:rsidRPr="00B77AAA" w:rsidRDefault="002C71F6">
            <w:pPr>
              <w:pStyle w:val="TableParagraph"/>
              <w:ind w:left="15"/>
              <w:jc w:val="center"/>
              <w:rPr>
                <w:b/>
                <w:sz w:val="20"/>
                <w:szCs w:val="20"/>
              </w:rPr>
            </w:pPr>
            <w:r w:rsidRPr="00B77AAA">
              <w:rPr>
                <w:b/>
                <w:spacing w:val="-2"/>
                <w:sz w:val="20"/>
                <w:szCs w:val="20"/>
              </w:rPr>
              <w:t>CO</w:t>
            </w:r>
            <w:r w:rsidR="00710045" w:rsidRPr="00B77AAA">
              <w:rPr>
                <w:b/>
                <w:spacing w:val="-2"/>
                <w:sz w:val="20"/>
                <w:szCs w:val="20"/>
              </w:rPr>
              <w:t>2</w:t>
            </w:r>
          </w:p>
        </w:tc>
      </w:tr>
    </w:tbl>
    <w:p w:rsidR="00397677" w:rsidRDefault="00397677">
      <w:pPr>
        <w:pStyle w:val="TableParagraph"/>
        <w:jc w:val="center"/>
        <w:rPr>
          <w:b/>
          <w:sz w:val="20"/>
        </w:rPr>
        <w:sectPr w:rsidR="00397677">
          <w:pgSz w:w="12240" w:h="15840"/>
          <w:pgMar w:top="640" w:right="360" w:bottom="280" w:left="360" w:header="720" w:footer="720" w:gutter="0"/>
          <w:cols w:space="720"/>
        </w:sectPr>
      </w:pPr>
    </w:p>
    <w:p w:rsidR="00397677" w:rsidRDefault="002C71F6">
      <w:pPr>
        <w:spacing w:before="77"/>
        <w:ind w:left="1825"/>
        <w:rPr>
          <w:b/>
          <w:sz w:val="24"/>
        </w:rPr>
      </w:pPr>
      <w:r>
        <w:rPr>
          <w:b/>
          <w:sz w:val="24"/>
        </w:rPr>
        <w:lastRenderedPageBreak/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 B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(5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X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=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25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Marks) ANSWER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FIVE</w:t>
      </w:r>
      <w:r>
        <w:rPr>
          <w:b/>
          <w:spacing w:val="-2"/>
          <w:sz w:val="24"/>
        </w:rPr>
        <w:t xml:space="preserve"> QUESTIONS</w:t>
      </w:r>
    </w:p>
    <w:p w:rsidR="00397677" w:rsidRDefault="00397677">
      <w:pPr>
        <w:spacing w:before="11"/>
        <w:rPr>
          <w:b/>
          <w:sz w:val="20"/>
        </w:rPr>
      </w:pPr>
    </w:p>
    <w:tbl>
      <w:tblPr>
        <w:tblW w:w="0" w:type="auto"/>
        <w:tblInd w:w="12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78"/>
        <w:gridCol w:w="3184"/>
        <w:gridCol w:w="883"/>
        <w:gridCol w:w="1546"/>
        <w:gridCol w:w="2011"/>
      </w:tblGrid>
      <w:tr w:rsidR="00397677" w:rsidRPr="00B77AAA">
        <w:trPr>
          <w:trHeight w:val="464"/>
        </w:trPr>
        <w:tc>
          <w:tcPr>
            <w:tcW w:w="1378" w:type="dxa"/>
          </w:tcPr>
          <w:p w:rsidR="00397677" w:rsidRPr="00B77AAA" w:rsidRDefault="002C71F6">
            <w:pPr>
              <w:pStyle w:val="TableParagraph"/>
              <w:ind w:right="78"/>
              <w:jc w:val="center"/>
              <w:rPr>
                <w:b/>
                <w:sz w:val="20"/>
                <w:szCs w:val="20"/>
              </w:rPr>
            </w:pPr>
            <w:r w:rsidRPr="00B77AAA">
              <w:rPr>
                <w:b/>
                <w:spacing w:val="-5"/>
                <w:sz w:val="20"/>
                <w:szCs w:val="20"/>
              </w:rPr>
              <w:t>13</w:t>
            </w:r>
          </w:p>
        </w:tc>
        <w:tc>
          <w:tcPr>
            <w:tcW w:w="3184" w:type="dxa"/>
          </w:tcPr>
          <w:p w:rsidR="00397677" w:rsidRPr="00B77AAA" w:rsidRDefault="00B578E6">
            <w:pPr>
              <w:pStyle w:val="TableParagraph"/>
              <w:rPr>
                <w:sz w:val="20"/>
                <w:szCs w:val="20"/>
              </w:rPr>
            </w:pPr>
            <w:r w:rsidRPr="00B77AAA">
              <w:rPr>
                <w:sz w:val="20"/>
                <w:szCs w:val="20"/>
              </w:rPr>
              <w:t xml:space="preserve">Identify </w:t>
            </w:r>
            <w:r w:rsidR="00905F9C" w:rsidRPr="00B77AAA">
              <w:rPr>
                <w:sz w:val="20"/>
                <w:szCs w:val="20"/>
              </w:rPr>
              <w:t>the essential elements of valid contract</w:t>
            </w:r>
          </w:p>
        </w:tc>
        <w:tc>
          <w:tcPr>
            <w:tcW w:w="883" w:type="dxa"/>
          </w:tcPr>
          <w:p w:rsidR="00397677" w:rsidRPr="00B77AAA" w:rsidRDefault="002C71F6">
            <w:pPr>
              <w:pStyle w:val="TableParagraph"/>
              <w:ind w:right="41"/>
              <w:jc w:val="center"/>
              <w:rPr>
                <w:b/>
                <w:sz w:val="20"/>
                <w:szCs w:val="20"/>
              </w:rPr>
            </w:pPr>
            <w:r w:rsidRPr="00B77AAA">
              <w:rPr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1546" w:type="dxa"/>
          </w:tcPr>
          <w:p w:rsidR="00397677" w:rsidRPr="00B77AAA" w:rsidRDefault="002C71F6">
            <w:pPr>
              <w:pStyle w:val="TableParagraph"/>
              <w:ind w:left="705" w:right="22"/>
              <w:jc w:val="center"/>
              <w:rPr>
                <w:b/>
                <w:sz w:val="20"/>
                <w:szCs w:val="20"/>
              </w:rPr>
            </w:pPr>
            <w:r w:rsidRPr="00B77AAA">
              <w:rPr>
                <w:b/>
                <w:spacing w:val="-5"/>
                <w:sz w:val="20"/>
                <w:szCs w:val="20"/>
              </w:rPr>
              <w:t>K3</w:t>
            </w:r>
          </w:p>
        </w:tc>
        <w:tc>
          <w:tcPr>
            <w:tcW w:w="2011" w:type="dxa"/>
          </w:tcPr>
          <w:p w:rsidR="00397677" w:rsidRPr="00B77AAA" w:rsidRDefault="002C71F6">
            <w:pPr>
              <w:pStyle w:val="TableParagraph"/>
              <w:ind w:right="294"/>
              <w:jc w:val="right"/>
              <w:rPr>
                <w:b/>
                <w:sz w:val="20"/>
                <w:szCs w:val="20"/>
              </w:rPr>
            </w:pPr>
            <w:r w:rsidRPr="00B77AAA">
              <w:rPr>
                <w:b/>
                <w:spacing w:val="-5"/>
                <w:sz w:val="20"/>
                <w:szCs w:val="20"/>
              </w:rPr>
              <w:t>CO1</w:t>
            </w:r>
          </w:p>
        </w:tc>
      </w:tr>
      <w:tr w:rsidR="00780B5C" w:rsidRPr="00B77AAA">
        <w:trPr>
          <w:trHeight w:val="464"/>
        </w:trPr>
        <w:tc>
          <w:tcPr>
            <w:tcW w:w="1378" w:type="dxa"/>
          </w:tcPr>
          <w:p w:rsidR="00780B5C" w:rsidRPr="00B77AAA" w:rsidRDefault="00780B5C">
            <w:pPr>
              <w:pStyle w:val="TableParagraph"/>
              <w:ind w:right="78"/>
              <w:jc w:val="center"/>
              <w:rPr>
                <w:b/>
                <w:sz w:val="20"/>
                <w:szCs w:val="20"/>
              </w:rPr>
            </w:pPr>
            <w:r w:rsidRPr="00B77AAA">
              <w:rPr>
                <w:b/>
                <w:spacing w:val="-5"/>
                <w:sz w:val="20"/>
                <w:szCs w:val="20"/>
              </w:rPr>
              <w:t>14</w:t>
            </w:r>
          </w:p>
        </w:tc>
        <w:tc>
          <w:tcPr>
            <w:tcW w:w="3184" w:type="dxa"/>
          </w:tcPr>
          <w:p w:rsidR="00780B5C" w:rsidRPr="00B77AAA" w:rsidRDefault="00B578E6" w:rsidP="00645FAD">
            <w:pPr>
              <w:pStyle w:val="TableParagraph"/>
              <w:rPr>
                <w:sz w:val="20"/>
                <w:szCs w:val="20"/>
              </w:rPr>
            </w:pPr>
            <w:r w:rsidRPr="00B77AAA">
              <w:rPr>
                <w:sz w:val="20"/>
                <w:szCs w:val="20"/>
              </w:rPr>
              <w:t>Illustrate</w:t>
            </w:r>
            <w:r w:rsidR="00780B5C" w:rsidRPr="00B77AAA">
              <w:rPr>
                <w:sz w:val="20"/>
                <w:szCs w:val="20"/>
              </w:rPr>
              <w:t xml:space="preserve"> the different modes of discharge of contract</w:t>
            </w:r>
          </w:p>
        </w:tc>
        <w:tc>
          <w:tcPr>
            <w:tcW w:w="883" w:type="dxa"/>
          </w:tcPr>
          <w:p w:rsidR="00780B5C" w:rsidRPr="00B77AAA" w:rsidRDefault="00780B5C">
            <w:pPr>
              <w:pStyle w:val="TableParagraph"/>
              <w:ind w:right="41"/>
              <w:jc w:val="center"/>
              <w:rPr>
                <w:b/>
                <w:sz w:val="20"/>
                <w:szCs w:val="20"/>
              </w:rPr>
            </w:pPr>
            <w:r w:rsidRPr="00B77AAA">
              <w:rPr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1546" w:type="dxa"/>
          </w:tcPr>
          <w:p w:rsidR="00780B5C" w:rsidRPr="00B77AAA" w:rsidRDefault="00780B5C">
            <w:pPr>
              <w:pStyle w:val="TableParagraph"/>
              <w:ind w:left="705" w:right="22"/>
              <w:jc w:val="center"/>
              <w:rPr>
                <w:b/>
                <w:sz w:val="20"/>
                <w:szCs w:val="20"/>
              </w:rPr>
            </w:pPr>
            <w:r w:rsidRPr="00B77AAA">
              <w:rPr>
                <w:b/>
                <w:spacing w:val="-5"/>
                <w:sz w:val="20"/>
                <w:szCs w:val="20"/>
              </w:rPr>
              <w:t>K4</w:t>
            </w:r>
          </w:p>
        </w:tc>
        <w:tc>
          <w:tcPr>
            <w:tcW w:w="2011" w:type="dxa"/>
          </w:tcPr>
          <w:p w:rsidR="00780B5C" w:rsidRPr="00B77AAA" w:rsidRDefault="00780B5C">
            <w:pPr>
              <w:pStyle w:val="TableParagraph"/>
              <w:ind w:right="294"/>
              <w:jc w:val="right"/>
              <w:rPr>
                <w:b/>
                <w:sz w:val="20"/>
                <w:szCs w:val="20"/>
              </w:rPr>
            </w:pPr>
            <w:r w:rsidRPr="00B77AAA">
              <w:rPr>
                <w:b/>
                <w:spacing w:val="-5"/>
                <w:sz w:val="20"/>
                <w:szCs w:val="20"/>
              </w:rPr>
              <w:t>CO2</w:t>
            </w:r>
          </w:p>
        </w:tc>
      </w:tr>
      <w:tr w:rsidR="00780B5C" w:rsidRPr="00B77AAA">
        <w:trPr>
          <w:trHeight w:val="465"/>
        </w:trPr>
        <w:tc>
          <w:tcPr>
            <w:tcW w:w="1378" w:type="dxa"/>
          </w:tcPr>
          <w:p w:rsidR="00780B5C" w:rsidRPr="00B77AAA" w:rsidRDefault="00780B5C">
            <w:pPr>
              <w:pStyle w:val="TableParagraph"/>
              <w:ind w:right="78"/>
              <w:jc w:val="center"/>
              <w:rPr>
                <w:b/>
                <w:sz w:val="20"/>
                <w:szCs w:val="20"/>
              </w:rPr>
            </w:pPr>
            <w:r w:rsidRPr="00B77AAA">
              <w:rPr>
                <w:b/>
                <w:spacing w:val="-5"/>
                <w:sz w:val="20"/>
                <w:szCs w:val="20"/>
              </w:rPr>
              <w:t>15</w:t>
            </w:r>
          </w:p>
        </w:tc>
        <w:tc>
          <w:tcPr>
            <w:tcW w:w="3184" w:type="dxa"/>
          </w:tcPr>
          <w:p w:rsidR="00780B5C" w:rsidRPr="00B77AAA" w:rsidRDefault="00803A02" w:rsidP="00645FAD">
            <w:pPr>
              <w:pStyle w:val="TableParagraph"/>
              <w:rPr>
                <w:sz w:val="20"/>
                <w:szCs w:val="20"/>
              </w:rPr>
            </w:pPr>
            <w:r w:rsidRPr="00B77AAA">
              <w:rPr>
                <w:sz w:val="20"/>
                <w:szCs w:val="20"/>
              </w:rPr>
              <w:t xml:space="preserve">Show </w:t>
            </w:r>
            <w:r w:rsidR="00780B5C" w:rsidRPr="00B77AAA">
              <w:rPr>
                <w:sz w:val="20"/>
                <w:szCs w:val="20"/>
              </w:rPr>
              <w:t>the circumstances in which a surety is discharged from liability</w:t>
            </w:r>
          </w:p>
        </w:tc>
        <w:tc>
          <w:tcPr>
            <w:tcW w:w="883" w:type="dxa"/>
          </w:tcPr>
          <w:p w:rsidR="00780B5C" w:rsidRPr="00B77AAA" w:rsidRDefault="00780B5C">
            <w:pPr>
              <w:pStyle w:val="TableParagraph"/>
              <w:ind w:right="41"/>
              <w:jc w:val="center"/>
              <w:rPr>
                <w:b/>
                <w:sz w:val="20"/>
                <w:szCs w:val="20"/>
              </w:rPr>
            </w:pPr>
            <w:r w:rsidRPr="00B77AAA">
              <w:rPr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1546" w:type="dxa"/>
          </w:tcPr>
          <w:p w:rsidR="00780B5C" w:rsidRPr="00B77AAA" w:rsidRDefault="00780B5C">
            <w:pPr>
              <w:pStyle w:val="TableParagraph"/>
              <w:ind w:left="705" w:right="22"/>
              <w:jc w:val="center"/>
              <w:rPr>
                <w:b/>
                <w:sz w:val="20"/>
                <w:szCs w:val="20"/>
              </w:rPr>
            </w:pPr>
            <w:r w:rsidRPr="00B77AAA">
              <w:rPr>
                <w:b/>
                <w:spacing w:val="-5"/>
                <w:sz w:val="20"/>
                <w:szCs w:val="20"/>
              </w:rPr>
              <w:t>K3</w:t>
            </w:r>
          </w:p>
        </w:tc>
        <w:tc>
          <w:tcPr>
            <w:tcW w:w="2011" w:type="dxa"/>
          </w:tcPr>
          <w:p w:rsidR="00780B5C" w:rsidRPr="00B77AAA" w:rsidRDefault="00780B5C">
            <w:pPr>
              <w:pStyle w:val="TableParagraph"/>
              <w:ind w:right="294"/>
              <w:jc w:val="right"/>
              <w:rPr>
                <w:b/>
                <w:sz w:val="20"/>
                <w:szCs w:val="20"/>
              </w:rPr>
            </w:pPr>
            <w:r w:rsidRPr="00B77AAA">
              <w:rPr>
                <w:b/>
                <w:spacing w:val="-5"/>
                <w:sz w:val="20"/>
                <w:szCs w:val="20"/>
              </w:rPr>
              <w:t>CO3</w:t>
            </w:r>
          </w:p>
        </w:tc>
      </w:tr>
      <w:tr w:rsidR="00780B5C" w:rsidRPr="00B77AAA">
        <w:trPr>
          <w:trHeight w:val="464"/>
        </w:trPr>
        <w:tc>
          <w:tcPr>
            <w:tcW w:w="1378" w:type="dxa"/>
          </w:tcPr>
          <w:p w:rsidR="00780B5C" w:rsidRPr="00B77AAA" w:rsidRDefault="00780B5C">
            <w:pPr>
              <w:pStyle w:val="TableParagraph"/>
              <w:spacing w:line="225" w:lineRule="exact"/>
              <w:ind w:right="78"/>
              <w:jc w:val="center"/>
              <w:rPr>
                <w:b/>
                <w:sz w:val="20"/>
                <w:szCs w:val="20"/>
              </w:rPr>
            </w:pPr>
            <w:r w:rsidRPr="00B77AAA">
              <w:rPr>
                <w:b/>
                <w:spacing w:val="-5"/>
                <w:sz w:val="20"/>
                <w:szCs w:val="20"/>
              </w:rPr>
              <w:t>16</w:t>
            </w:r>
          </w:p>
        </w:tc>
        <w:tc>
          <w:tcPr>
            <w:tcW w:w="3184" w:type="dxa"/>
          </w:tcPr>
          <w:p w:rsidR="00780B5C" w:rsidRPr="00B77AAA" w:rsidRDefault="00803A02">
            <w:pPr>
              <w:pStyle w:val="TableParagraph"/>
              <w:rPr>
                <w:sz w:val="20"/>
                <w:szCs w:val="20"/>
              </w:rPr>
            </w:pPr>
            <w:r w:rsidRPr="00B77AAA">
              <w:rPr>
                <w:sz w:val="20"/>
                <w:szCs w:val="20"/>
              </w:rPr>
              <w:t xml:space="preserve">Outline </w:t>
            </w:r>
            <w:r w:rsidR="00780B5C" w:rsidRPr="00B77AAA">
              <w:rPr>
                <w:sz w:val="20"/>
                <w:szCs w:val="20"/>
              </w:rPr>
              <w:t>the role of IPR in digital commerce</w:t>
            </w:r>
          </w:p>
        </w:tc>
        <w:tc>
          <w:tcPr>
            <w:tcW w:w="883" w:type="dxa"/>
          </w:tcPr>
          <w:p w:rsidR="00780B5C" w:rsidRPr="00B77AAA" w:rsidRDefault="00780B5C">
            <w:pPr>
              <w:pStyle w:val="TableParagraph"/>
              <w:spacing w:line="225" w:lineRule="exact"/>
              <w:ind w:right="41"/>
              <w:jc w:val="center"/>
              <w:rPr>
                <w:b/>
                <w:sz w:val="20"/>
                <w:szCs w:val="20"/>
              </w:rPr>
            </w:pPr>
            <w:r w:rsidRPr="00B77AAA">
              <w:rPr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1546" w:type="dxa"/>
          </w:tcPr>
          <w:p w:rsidR="00780B5C" w:rsidRPr="00B77AAA" w:rsidRDefault="00780B5C">
            <w:pPr>
              <w:pStyle w:val="TableParagraph"/>
              <w:spacing w:line="225" w:lineRule="exact"/>
              <w:ind w:left="705" w:right="22"/>
              <w:jc w:val="center"/>
              <w:rPr>
                <w:b/>
                <w:sz w:val="20"/>
                <w:szCs w:val="20"/>
              </w:rPr>
            </w:pPr>
            <w:r w:rsidRPr="00B77AAA">
              <w:rPr>
                <w:b/>
                <w:spacing w:val="-5"/>
                <w:sz w:val="20"/>
                <w:szCs w:val="20"/>
              </w:rPr>
              <w:t>K4</w:t>
            </w:r>
          </w:p>
        </w:tc>
        <w:tc>
          <w:tcPr>
            <w:tcW w:w="2011" w:type="dxa"/>
          </w:tcPr>
          <w:p w:rsidR="00780B5C" w:rsidRPr="00B77AAA" w:rsidRDefault="00780B5C">
            <w:pPr>
              <w:pStyle w:val="TableParagraph"/>
              <w:spacing w:line="225" w:lineRule="exact"/>
              <w:ind w:right="294"/>
              <w:jc w:val="right"/>
              <w:rPr>
                <w:b/>
                <w:sz w:val="20"/>
                <w:szCs w:val="20"/>
              </w:rPr>
            </w:pPr>
            <w:r w:rsidRPr="00B77AAA">
              <w:rPr>
                <w:b/>
                <w:spacing w:val="-5"/>
                <w:sz w:val="20"/>
                <w:szCs w:val="20"/>
              </w:rPr>
              <w:t>CO4</w:t>
            </w:r>
          </w:p>
        </w:tc>
      </w:tr>
      <w:tr w:rsidR="00780B5C" w:rsidRPr="00B77AAA">
        <w:trPr>
          <w:trHeight w:val="464"/>
        </w:trPr>
        <w:tc>
          <w:tcPr>
            <w:tcW w:w="1378" w:type="dxa"/>
          </w:tcPr>
          <w:p w:rsidR="00780B5C" w:rsidRPr="00B77AAA" w:rsidRDefault="00780B5C">
            <w:pPr>
              <w:pStyle w:val="TableParagraph"/>
              <w:spacing w:line="225" w:lineRule="exact"/>
              <w:ind w:right="78"/>
              <w:jc w:val="center"/>
              <w:rPr>
                <w:b/>
                <w:sz w:val="20"/>
                <w:szCs w:val="20"/>
              </w:rPr>
            </w:pPr>
            <w:r w:rsidRPr="00B77AAA">
              <w:rPr>
                <w:b/>
                <w:spacing w:val="-5"/>
                <w:sz w:val="20"/>
                <w:szCs w:val="20"/>
              </w:rPr>
              <w:t>17</w:t>
            </w:r>
          </w:p>
        </w:tc>
        <w:tc>
          <w:tcPr>
            <w:tcW w:w="3184" w:type="dxa"/>
          </w:tcPr>
          <w:p w:rsidR="00780B5C" w:rsidRPr="00B77AAA" w:rsidRDefault="00904B94">
            <w:pPr>
              <w:pStyle w:val="TableParagraph"/>
              <w:rPr>
                <w:sz w:val="20"/>
                <w:szCs w:val="20"/>
              </w:rPr>
            </w:pPr>
            <w:r w:rsidRPr="00B77AAA">
              <w:rPr>
                <w:sz w:val="20"/>
                <w:szCs w:val="20"/>
              </w:rPr>
              <w:t xml:space="preserve">Interpret </w:t>
            </w:r>
            <w:r w:rsidR="00780B5C" w:rsidRPr="00B77AAA">
              <w:rPr>
                <w:sz w:val="20"/>
                <w:szCs w:val="20"/>
              </w:rPr>
              <w:t>the doctrine of Caveat Emptor  and exceptions to it</w:t>
            </w:r>
          </w:p>
        </w:tc>
        <w:tc>
          <w:tcPr>
            <w:tcW w:w="883" w:type="dxa"/>
          </w:tcPr>
          <w:p w:rsidR="00780B5C" w:rsidRPr="00B77AAA" w:rsidRDefault="00780B5C">
            <w:pPr>
              <w:pStyle w:val="TableParagraph"/>
              <w:spacing w:line="225" w:lineRule="exact"/>
              <w:ind w:right="41"/>
              <w:jc w:val="center"/>
              <w:rPr>
                <w:b/>
                <w:sz w:val="20"/>
                <w:szCs w:val="20"/>
              </w:rPr>
            </w:pPr>
            <w:r w:rsidRPr="00B77AAA">
              <w:rPr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1546" w:type="dxa"/>
          </w:tcPr>
          <w:p w:rsidR="00780B5C" w:rsidRPr="00B77AAA" w:rsidRDefault="00780B5C">
            <w:pPr>
              <w:pStyle w:val="TableParagraph"/>
              <w:spacing w:line="225" w:lineRule="exact"/>
              <w:ind w:left="705" w:right="22"/>
              <w:jc w:val="center"/>
              <w:rPr>
                <w:b/>
                <w:sz w:val="20"/>
                <w:szCs w:val="20"/>
              </w:rPr>
            </w:pPr>
            <w:r w:rsidRPr="00B77AAA">
              <w:rPr>
                <w:b/>
                <w:spacing w:val="-5"/>
                <w:sz w:val="20"/>
                <w:szCs w:val="20"/>
              </w:rPr>
              <w:t>K3</w:t>
            </w:r>
          </w:p>
        </w:tc>
        <w:tc>
          <w:tcPr>
            <w:tcW w:w="2011" w:type="dxa"/>
          </w:tcPr>
          <w:p w:rsidR="00780B5C" w:rsidRPr="00B77AAA" w:rsidRDefault="00780B5C">
            <w:pPr>
              <w:pStyle w:val="TableParagraph"/>
              <w:spacing w:line="225" w:lineRule="exact"/>
              <w:ind w:right="294"/>
              <w:jc w:val="right"/>
              <w:rPr>
                <w:b/>
                <w:sz w:val="20"/>
                <w:szCs w:val="20"/>
              </w:rPr>
            </w:pPr>
            <w:r w:rsidRPr="00B77AAA">
              <w:rPr>
                <w:b/>
                <w:spacing w:val="-5"/>
                <w:sz w:val="20"/>
                <w:szCs w:val="20"/>
              </w:rPr>
              <w:t>CO5</w:t>
            </w:r>
          </w:p>
        </w:tc>
      </w:tr>
      <w:tr w:rsidR="00780B5C" w:rsidRPr="00B77AAA" w:rsidTr="00B77AAA">
        <w:trPr>
          <w:trHeight w:val="508"/>
        </w:trPr>
        <w:tc>
          <w:tcPr>
            <w:tcW w:w="1378" w:type="dxa"/>
          </w:tcPr>
          <w:p w:rsidR="00780B5C" w:rsidRPr="00B77AAA" w:rsidRDefault="00780B5C">
            <w:pPr>
              <w:pStyle w:val="TableParagraph"/>
              <w:spacing w:line="225" w:lineRule="exact"/>
              <w:ind w:right="78"/>
              <w:jc w:val="center"/>
              <w:rPr>
                <w:b/>
                <w:sz w:val="20"/>
                <w:szCs w:val="20"/>
              </w:rPr>
            </w:pPr>
            <w:r w:rsidRPr="00B77AAA">
              <w:rPr>
                <w:b/>
                <w:spacing w:val="-5"/>
                <w:sz w:val="20"/>
                <w:szCs w:val="20"/>
              </w:rPr>
              <w:t>18</w:t>
            </w:r>
          </w:p>
        </w:tc>
        <w:tc>
          <w:tcPr>
            <w:tcW w:w="3184" w:type="dxa"/>
          </w:tcPr>
          <w:p w:rsidR="00780B5C" w:rsidRPr="00B77AAA" w:rsidRDefault="00904B94">
            <w:pPr>
              <w:pStyle w:val="TableParagraph"/>
              <w:rPr>
                <w:sz w:val="20"/>
                <w:szCs w:val="20"/>
              </w:rPr>
            </w:pPr>
            <w:r w:rsidRPr="00B77AAA">
              <w:rPr>
                <w:sz w:val="20"/>
                <w:szCs w:val="20"/>
              </w:rPr>
              <w:t xml:space="preserve">Examine </w:t>
            </w:r>
            <w:r w:rsidR="00780B5C" w:rsidRPr="00B77AAA">
              <w:rPr>
                <w:sz w:val="20"/>
                <w:szCs w:val="20"/>
              </w:rPr>
              <w:t>the concept of agreement and fair trade that existed in ancient India</w:t>
            </w:r>
          </w:p>
        </w:tc>
        <w:tc>
          <w:tcPr>
            <w:tcW w:w="883" w:type="dxa"/>
          </w:tcPr>
          <w:p w:rsidR="00780B5C" w:rsidRPr="00B77AAA" w:rsidRDefault="00780B5C">
            <w:pPr>
              <w:pStyle w:val="TableParagraph"/>
              <w:spacing w:line="225" w:lineRule="exact"/>
              <w:ind w:right="41"/>
              <w:jc w:val="center"/>
              <w:rPr>
                <w:b/>
                <w:sz w:val="20"/>
                <w:szCs w:val="20"/>
              </w:rPr>
            </w:pPr>
            <w:r w:rsidRPr="00B77AAA">
              <w:rPr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1546" w:type="dxa"/>
          </w:tcPr>
          <w:p w:rsidR="00780B5C" w:rsidRPr="00B77AAA" w:rsidRDefault="00780B5C">
            <w:pPr>
              <w:pStyle w:val="TableParagraph"/>
              <w:spacing w:line="225" w:lineRule="exact"/>
              <w:ind w:left="705"/>
              <w:jc w:val="center"/>
              <w:rPr>
                <w:b/>
                <w:sz w:val="20"/>
                <w:szCs w:val="20"/>
              </w:rPr>
            </w:pPr>
            <w:r w:rsidRPr="00B77AAA">
              <w:rPr>
                <w:b/>
                <w:spacing w:val="-2"/>
                <w:sz w:val="20"/>
                <w:szCs w:val="20"/>
              </w:rPr>
              <w:t>K4</w:t>
            </w:r>
          </w:p>
        </w:tc>
        <w:tc>
          <w:tcPr>
            <w:tcW w:w="2011" w:type="dxa"/>
          </w:tcPr>
          <w:p w:rsidR="00780B5C" w:rsidRPr="00B77AAA" w:rsidRDefault="00780B5C">
            <w:pPr>
              <w:pStyle w:val="TableParagraph"/>
              <w:spacing w:line="254" w:lineRule="auto"/>
              <w:ind w:left="1291"/>
              <w:rPr>
                <w:b/>
                <w:sz w:val="20"/>
                <w:szCs w:val="20"/>
              </w:rPr>
            </w:pPr>
            <w:r w:rsidRPr="00B77AAA">
              <w:rPr>
                <w:b/>
                <w:spacing w:val="-4"/>
                <w:sz w:val="20"/>
                <w:szCs w:val="20"/>
              </w:rPr>
              <w:t>CO1</w:t>
            </w:r>
          </w:p>
        </w:tc>
      </w:tr>
      <w:tr w:rsidR="00780B5C" w:rsidRPr="00B77AAA">
        <w:trPr>
          <w:trHeight w:val="709"/>
        </w:trPr>
        <w:tc>
          <w:tcPr>
            <w:tcW w:w="1378" w:type="dxa"/>
          </w:tcPr>
          <w:p w:rsidR="00780B5C" w:rsidRPr="00B77AAA" w:rsidRDefault="00780B5C">
            <w:pPr>
              <w:pStyle w:val="TableParagraph"/>
              <w:ind w:right="78"/>
              <w:jc w:val="center"/>
              <w:rPr>
                <w:b/>
                <w:sz w:val="20"/>
                <w:szCs w:val="20"/>
              </w:rPr>
            </w:pPr>
            <w:r w:rsidRPr="00B77AAA">
              <w:rPr>
                <w:b/>
                <w:spacing w:val="-5"/>
                <w:sz w:val="20"/>
                <w:szCs w:val="20"/>
              </w:rPr>
              <w:t>19</w:t>
            </w:r>
          </w:p>
        </w:tc>
        <w:tc>
          <w:tcPr>
            <w:tcW w:w="3184" w:type="dxa"/>
          </w:tcPr>
          <w:p w:rsidR="00780B5C" w:rsidRPr="00B77AAA" w:rsidRDefault="00904B94">
            <w:pPr>
              <w:pStyle w:val="TableParagraph"/>
              <w:rPr>
                <w:sz w:val="20"/>
                <w:szCs w:val="20"/>
              </w:rPr>
            </w:pPr>
            <w:r w:rsidRPr="00B77AAA">
              <w:rPr>
                <w:sz w:val="20"/>
                <w:szCs w:val="20"/>
              </w:rPr>
              <w:t>Outline</w:t>
            </w:r>
            <w:r w:rsidR="00780B5C" w:rsidRPr="00B77AAA">
              <w:rPr>
                <w:sz w:val="20"/>
                <w:szCs w:val="20"/>
              </w:rPr>
              <w:t xml:space="preserve"> </w:t>
            </w:r>
            <w:r w:rsidRPr="00B77AAA">
              <w:rPr>
                <w:sz w:val="20"/>
                <w:szCs w:val="20"/>
              </w:rPr>
              <w:t>‘</w:t>
            </w:r>
            <w:r w:rsidR="00780B5C" w:rsidRPr="00B77AAA">
              <w:rPr>
                <w:sz w:val="20"/>
                <w:szCs w:val="20"/>
              </w:rPr>
              <w:t>assignment of contract</w:t>
            </w:r>
            <w:r w:rsidRPr="00B77AAA">
              <w:rPr>
                <w:sz w:val="20"/>
                <w:szCs w:val="20"/>
              </w:rPr>
              <w:t xml:space="preserve">’. </w:t>
            </w:r>
            <w:r w:rsidR="00780B5C" w:rsidRPr="00B77AAA">
              <w:rPr>
                <w:sz w:val="20"/>
                <w:szCs w:val="20"/>
              </w:rPr>
              <w:t>What conditions should be fulfilled for assignment of contract</w:t>
            </w:r>
            <w:r w:rsidRPr="00B77AAA">
              <w:rPr>
                <w:sz w:val="20"/>
                <w:szCs w:val="20"/>
              </w:rPr>
              <w:t>?</w:t>
            </w:r>
          </w:p>
        </w:tc>
        <w:tc>
          <w:tcPr>
            <w:tcW w:w="883" w:type="dxa"/>
          </w:tcPr>
          <w:p w:rsidR="00780B5C" w:rsidRPr="00B77AAA" w:rsidRDefault="00780B5C">
            <w:pPr>
              <w:pStyle w:val="TableParagraph"/>
              <w:ind w:right="41"/>
              <w:jc w:val="center"/>
              <w:rPr>
                <w:b/>
                <w:sz w:val="20"/>
                <w:szCs w:val="20"/>
              </w:rPr>
            </w:pPr>
            <w:r w:rsidRPr="00B77AAA">
              <w:rPr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1546" w:type="dxa"/>
          </w:tcPr>
          <w:p w:rsidR="00780B5C" w:rsidRPr="00B77AAA" w:rsidRDefault="00780B5C">
            <w:pPr>
              <w:pStyle w:val="TableParagraph"/>
              <w:ind w:left="705"/>
              <w:jc w:val="center"/>
              <w:rPr>
                <w:b/>
                <w:sz w:val="20"/>
                <w:szCs w:val="20"/>
              </w:rPr>
            </w:pPr>
            <w:r w:rsidRPr="00B77AAA">
              <w:rPr>
                <w:b/>
                <w:spacing w:val="-2"/>
                <w:sz w:val="20"/>
                <w:szCs w:val="20"/>
              </w:rPr>
              <w:t>K4</w:t>
            </w:r>
          </w:p>
        </w:tc>
        <w:tc>
          <w:tcPr>
            <w:tcW w:w="2011" w:type="dxa"/>
          </w:tcPr>
          <w:p w:rsidR="00780B5C" w:rsidRPr="00B77AAA" w:rsidRDefault="00780B5C">
            <w:pPr>
              <w:pStyle w:val="TableParagraph"/>
              <w:spacing w:before="5" w:line="254" w:lineRule="auto"/>
              <w:ind w:left="1291"/>
              <w:rPr>
                <w:b/>
                <w:sz w:val="20"/>
                <w:szCs w:val="20"/>
              </w:rPr>
            </w:pPr>
            <w:r w:rsidRPr="00B77AAA">
              <w:rPr>
                <w:b/>
                <w:spacing w:val="-4"/>
                <w:sz w:val="20"/>
                <w:szCs w:val="20"/>
              </w:rPr>
              <w:t>CO</w:t>
            </w:r>
            <w:r w:rsidR="00710045" w:rsidRPr="00B77AAA">
              <w:rPr>
                <w:b/>
                <w:spacing w:val="-4"/>
                <w:sz w:val="20"/>
                <w:szCs w:val="20"/>
              </w:rPr>
              <w:t>2</w:t>
            </w:r>
          </w:p>
        </w:tc>
      </w:tr>
    </w:tbl>
    <w:p w:rsidR="00397677" w:rsidRDefault="002C71F6">
      <w:pPr>
        <w:ind w:left="1022"/>
        <w:rPr>
          <w:b/>
          <w:sz w:val="24"/>
        </w:rPr>
      </w:pP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 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(3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X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10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=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30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Marks)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ANSWER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THREE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QUESTIONS</w:t>
      </w:r>
    </w:p>
    <w:p w:rsidR="00397677" w:rsidRDefault="00397677">
      <w:pPr>
        <w:spacing w:before="11" w:after="1"/>
        <w:rPr>
          <w:b/>
          <w:sz w:val="20"/>
        </w:rPr>
      </w:pPr>
    </w:p>
    <w:tbl>
      <w:tblPr>
        <w:tblW w:w="0" w:type="auto"/>
        <w:tblInd w:w="12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12"/>
        <w:gridCol w:w="3165"/>
        <w:gridCol w:w="980"/>
        <w:gridCol w:w="1484"/>
        <w:gridCol w:w="2026"/>
      </w:tblGrid>
      <w:tr w:rsidR="00397677" w:rsidRPr="00B77AAA">
        <w:trPr>
          <w:trHeight w:val="465"/>
        </w:trPr>
        <w:tc>
          <w:tcPr>
            <w:tcW w:w="1412" w:type="dxa"/>
          </w:tcPr>
          <w:p w:rsidR="00397677" w:rsidRPr="00B77AAA" w:rsidRDefault="002C71F6">
            <w:pPr>
              <w:pStyle w:val="TableParagraph"/>
              <w:spacing w:line="226" w:lineRule="exact"/>
              <w:ind w:left="552"/>
              <w:rPr>
                <w:b/>
                <w:sz w:val="20"/>
                <w:szCs w:val="20"/>
              </w:rPr>
            </w:pPr>
            <w:r w:rsidRPr="00B77AAA">
              <w:rPr>
                <w:b/>
                <w:spacing w:val="-5"/>
                <w:sz w:val="20"/>
                <w:szCs w:val="20"/>
              </w:rPr>
              <w:t>20</w:t>
            </w:r>
          </w:p>
        </w:tc>
        <w:tc>
          <w:tcPr>
            <w:tcW w:w="3165" w:type="dxa"/>
          </w:tcPr>
          <w:p w:rsidR="00397677" w:rsidRPr="00B77AAA" w:rsidRDefault="00780B5C">
            <w:pPr>
              <w:pStyle w:val="TableParagraph"/>
              <w:rPr>
                <w:sz w:val="20"/>
                <w:szCs w:val="20"/>
              </w:rPr>
            </w:pPr>
            <w:r w:rsidRPr="00B77AAA">
              <w:rPr>
                <w:sz w:val="20"/>
                <w:szCs w:val="20"/>
              </w:rPr>
              <w:t>Explain various types of contract under Indian Contract Act</w:t>
            </w:r>
          </w:p>
        </w:tc>
        <w:tc>
          <w:tcPr>
            <w:tcW w:w="980" w:type="dxa"/>
          </w:tcPr>
          <w:p w:rsidR="00397677" w:rsidRPr="00B77AAA" w:rsidRDefault="002C71F6">
            <w:pPr>
              <w:pStyle w:val="TableParagraph"/>
              <w:spacing w:line="226" w:lineRule="exact"/>
              <w:ind w:right="105"/>
              <w:jc w:val="center"/>
              <w:rPr>
                <w:b/>
                <w:sz w:val="20"/>
                <w:szCs w:val="20"/>
              </w:rPr>
            </w:pPr>
            <w:r w:rsidRPr="00B77AAA">
              <w:rPr>
                <w:b/>
                <w:spacing w:val="-5"/>
                <w:sz w:val="20"/>
                <w:szCs w:val="20"/>
              </w:rPr>
              <w:t>10</w:t>
            </w:r>
          </w:p>
        </w:tc>
        <w:tc>
          <w:tcPr>
            <w:tcW w:w="1484" w:type="dxa"/>
          </w:tcPr>
          <w:p w:rsidR="00397677" w:rsidRPr="00B77AAA" w:rsidRDefault="002C71F6">
            <w:pPr>
              <w:pStyle w:val="TableParagraph"/>
              <w:spacing w:line="226" w:lineRule="exact"/>
              <w:ind w:left="620" w:right="3"/>
              <w:jc w:val="center"/>
              <w:rPr>
                <w:b/>
                <w:sz w:val="20"/>
                <w:szCs w:val="20"/>
              </w:rPr>
            </w:pPr>
            <w:r w:rsidRPr="00B77AAA">
              <w:rPr>
                <w:b/>
                <w:spacing w:val="-5"/>
                <w:sz w:val="20"/>
                <w:szCs w:val="20"/>
              </w:rPr>
              <w:t>K5</w:t>
            </w:r>
          </w:p>
        </w:tc>
        <w:tc>
          <w:tcPr>
            <w:tcW w:w="2026" w:type="dxa"/>
          </w:tcPr>
          <w:p w:rsidR="00397677" w:rsidRPr="00B77AAA" w:rsidRDefault="002C71F6">
            <w:pPr>
              <w:pStyle w:val="TableParagraph"/>
              <w:spacing w:line="226" w:lineRule="exact"/>
              <w:ind w:right="311"/>
              <w:jc w:val="right"/>
              <w:rPr>
                <w:b/>
                <w:sz w:val="20"/>
                <w:szCs w:val="20"/>
              </w:rPr>
            </w:pPr>
            <w:r w:rsidRPr="00B77AAA">
              <w:rPr>
                <w:b/>
                <w:spacing w:val="-5"/>
                <w:sz w:val="20"/>
                <w:szCs w:val="20"/>
              </w:rPr>
              <w:t>CO1</w:t>
            </w:r>
          </w:p>
        </w:tc>
      </w:tr>
      <w:tr w:rsidR="00397677" w:rsidRPr="00B77AAA">
        <w:trPr>
          <w:trHeight w:val="464"/>
        </w:trPr>
        <w:tc>
          <w:tcPr>
            <w:tcW w:w="1412" w:type="dxa"/>
          </w:tcPr>
          <w:p w:rsidR="00397677" w:rsidRPr="00B77AAA" w:rsidRDefault="002C71F6">
            <w:pPr>
              <w:pStyle w:val="TableParagraph"/>
              <w:ind w:left="552"/>
              <w:rPr>
                <w:b/>
                <w:sz w:val="20"/>
                <w:szCs w:val="20"/>
              </w:rPr>
            </w:pPr>
            <w:r w:rsidRPr="00B77AAA">
              <w:rPr>
                <w:b/>
                <w:spacing w:val="-5"/>
                <w:sz w:val="20"/>
                <w:szCs w:val="20"/>
              </w:rPr>
              <w:t>21</w:t>
            </w:r>
          </w:p>
        </w:tc>
        <w:tc>
          <w:tcPr>
            <w:tcW w:w="3165" w:type="dxa"/>
          </w:tcPr>
          <w:p w:rsidR="00397677" w:rsidRPr="00B77AAA" w:rsidRDefault="00495D13">
            <w:pPr>
              <w:pStyle w:val="TableParagraph"/>
              <w:rPr>
                <w:b/>
                <w:sz w:val="20"/>
                <w:szCs w:val="20"/>
              </w:rPr>
            </w:pPr>
            <w:r w:rsidRPr="00B77AAA">
              <w:rPr>
                <w:sz w:val="20"/>
                <w:szCs w:val="20"/>
              </w:rPr>
              <w:t>Assess the appropriateness of legal remedies for breach of contract in real-life business situations.</w:t>
            </w:r>
          </w:p>
        </w:tc>
        <w:tc>
          <w:tcPr>
            <w:tcW w:w="980" w:type="dxa"/>
          </w:tcPr>
          <w:p w:rsidR="00397677" w:rsidRPr="00B77AAA" w:rsidRDefault="002C71F6">
            <w:pPr>
              <w:pStyle w:val="TableParagraph"/>
              <w:ind w:right="105"/>
              <w:jc w:val="center"/>
              <w:rPr>
                <w:b/>
                <w:sz w:val="20"/>
                <w:szCs w:val="20"/>
              </w:rPr>
            </w:pPr>
            <w:r w:rsidRPr="00B77AAA">
              <w:rPr>
                <w:b/>
                <w:spacing w:val="-5"/>
                <w:sz w:val="20"/>
                <w:szCs w:val="20"/>
              </w:rPr>
              <w:t>10</w:t>
            </w:r>
          </w:p>
        </w:tc>
        <w:tc>
          <w:tcPr>
            <w:tcW w:w="1484" w:type="dxa"/>
          </w:tcPr>
          <w:p w:rsidR="00397677" w:rsidRPr="00B77AAA" w:rsidRDefault="002C71F6">
            <w:pPr>
              <w:pStyle w:val="TableParagraph"/>
              <w:ind w:left="620" w:right="3"/>
              <w:jc w:val="center"/>
              <w:rPr>
                <w:b/>
                <w:sz w:val="20"/>
                <w:szCs w:val="20"/>
              </w:rPr>
            </w:pPr>
            <w:r w:rsidRPr="00B77AAA">
              <w:rPr>
                <w:b/>
                <w:spacing w:val="-5"/>
                <w:sz w:val="20"/>
                <w:szCs w:val="20"/>
              </w:rPr>
              <w:t>K6</w:t>
            </w:r>
          </w:p>
        </w:tc>
        <w:tc>
          <w:tcPr>
            <w:tcW w:w="2026" w:type="dxa"/>
          </w:tcPr>
          <w:p w:rsidR="00397677" w:rsidRPr="00B77AAA" w:rsidRDefault="002C71F6">
            <w:pPr>
              <w:pStyle w:val="TableParagraph"/>
              <w:ind w:right="311"/>
              <w:jc w:val="right"/>
              <w:rPr>
                <w:b/>
                <w:sz w:val="20"/>
                <w:szCs w:val="20"/>
              </w:rPr>
            </w:pPr>
            <w:r w:rsidRPr="00B77AAA">
              <w:rPr>
                <w:b/>
                <w:spacing w:val="-5"/>
                <w:sz w:val="20"/>
                <w:szCs w:val="20"/>
              </w:rPr>
              <w:t>CO2</w:t>
            </w:r>
          </w:p>
        </w:tc>
      </w:tr>
      <w:tr w:rsidR="00397677" w:rsidRPr="00B77AAA">
        <w:trPr>
          <w:trHeight w:val="464"/>
        </w:trPr>
        <w:tc>
          <w:tcPr>
            <w:tcW w:w="1412" w:type="dxa"/>
          </w:tcPr>
          <w:p w:rsidR="00397677" w:rsidRPr="00B77AAA" w:rsidRDefault="002C71F6">
            <w:pPr>
              <w:pStyle w:val="TableParagraph"/>
              <w:spacing w:line="225" w:lineRule="exact"/>
              <w:ind w:left="552"/>
              <w:rPr>
                <w:b/>
                <w:sz w:val="20"/>
                <w:szCs w:val="20"/>
              </w:rPr>
            </w:pPr>
            <w:r w:rsidRPr="00B77AAA">
              <w:rPr>
                <w:b/>
                <w:spacing w:val="-5"/>
                <w:sz w:val="20"/>
                <w:szCs w:val="20"/>
              </w:rPr>
              <w:t>22</w:t>
            </w:r>
          </w:p>
        </w:tc>
        <w:tc>
          <w:tcPr>
            <w:tcW w:w="3165" w:type="dxa"/>
          </w:tcPr>
          <w:p w:rsidR="00397677" w:rsidRPr="00B77AAA" w:rsidRDefault="00495D13" w:rsidP="00780B5C">
            <w:pPr>
              <w:pStyle w:val="TableParagraph"/>
              <w:rPr>
                <w:sz w:val="20"/>
                <w:szCs w:val="20"/>
              </w:rPr>
            </w:pPr>
            <w:r w:rsidRPr="00B77AAA">
              <w:rPr>
                <w:sz w:val="20"/>
                <w:szCs w:val="20"/>
              </w:rPr>
              <w:t>Evaluate the distinguishing features of indemnity and guarantee contracts with relevant examples.</w:t>
            </w:r>
          </w:p>
        </w:tc>
        <w:tc>
          <w:tcPr>
            <w:tcW w:w="980" w:type="dxa"/>
          </w:tcPr>
          <w:p w:rsidR="00397677" w:rsidRPr="00B77AAA" w:rsidRDefault="002C71F6">
            <w:pPr>
              <w:pStyle w:val="TableParagraph"/>
              <w:spacing w:line="225" w:lineRule="exact"/>
              <w:ind w:right="105"/>
              <w:jc w:val="center"/>
              <w:rPr>
                <w:b/>
                <w:sz w:val="20"/>
                <w:szCs w:val="20"/>
              </w:rPr>
            </w:pPr>
            <w:r w:rsidRPr="00B77AAA">
              <w:rPr>
                <w:b/>
                <w:spacing w:val="-5"/>
                <w:sz w:val="20"/>
                <w:szCs w:val="20"/>
              </w:rPr>
              <w:t>10</w:t>
            </w:r>
          </w:p>
        </w:tc>
        <w:tc>
          <w:tcPr>
            <w:tcW w:w="1484" w:type="dxa"/>
          </w:tcPr>
          <w:p w:rsidR="00397677" w:rsidRPr="00B77AAA" w:rsidRDefault="002C71F6">
            <w:pPr>
              <w:pStyle w:val="TableParagraph"/>
              <w:spacing w:line="225" w:lineRule="exact"/>
              <w:ind w:left="620" w:right="3"/>
              <w:jc w:val="center"/>
              <w:rPr>
                <w:b/>
                <w:sz w:val="20"/>
                <w:szCs w:val="20"/>
              </w:rPr>
            </w:pPr>
            <w:r w:rsidRPr="00B77AAA">
              <w:rPr>
                <w:b/>
                <w:spacing w:val="-5"/>
                <w:sz w:val="20"/>
                <w:szCs w:val="20"/>
              </w:rPr>
              <w:t>K5</w:t>
            </w:r>
          </w:p>
        </w:tc>
        <w:tc>
          <w:tcPr>
            <w:tcW w:w="2026" w:type="dxa"/>
          </w:tcPr>
          <w:p w:rsidR="00397677" w:rsidRPr="00B77AAA" w:rsidRDefault="002C71F6">
            <w:pPr>
              <w:pStyle w:val="TableParagraph"/>
              <w:spacing w:line="225" w:lineRule="exact"/>
              <w:ind w:right="311"/>
              <w:jc w:val="right"/>
              <w:rPr>
                <w:b/>
                <w:sz w:val="20"/>
                <w:szCs w:val="20"/>
              </w:rPr>
            </w:pPr>
            <w:r w:rsidRPr="00B77AAA">
              <w:rPr>
                <w:b/>
                <w:spacing w:val="-5"/>
                <w:sz w:val="20"/>
                <w:szCs w:val="20"/>
              </w:rPr>
              <w:t>CO3</w:t>
            </w:r>
          </w:p>
        </w:tc>
      </w:tr>
      <w:tr w:rsidR="00397677" w:rsidRPr="00B77AAA">
        <w:trPr>
          <w:trHeight w:val="465"/>
        </w:trPr>
        <w:tc>
          <w:tcPr>
            <w:tcW w:w="1412" w:type="dxa"/>
          </w:tcPr>
          <w:p w:rsidR="00397677" w:rsidRPr="00B77AAA" w:rsidRDefault="002C71F6">
            <w:pPr>
              <w:pStyle w:val="TableParagraph"/>
              <w:spacing w:line="225" w:lineRule="exact"/>
              <w:ind w:left="552"/>
              <w:rPr>
                <w:b/>
                <w:sz w:val="20"/>
                <w:szCs w:val="20"/>
              </w:rPr>
            </w:pPr>
            <w:r w:rsidRPr="00B77AAA">
              <w:rPr>
                <w:b/>
                <w:spacing w:val="-5"/>
                <w:sz w:val="20"/>
                <w:szCs w:val="20"/>
              </w:rPr>
              <w:t>23</w:t>
            </w:r>
          </w:p>
        </w:tc>
        <w:tc>
          <w:tcPr>
            <w:tcW w:w="3165" w:type="dxa"/>
          </w:tcPr>
          <w:p w:rsidR="00397677" w:rsidRPr="00B77AAA" w:rsidRDefault="00495D13">
            <w:pPr>
              <w:pStyle w:val="TableParagraph"/>
              <w:rPr>
                <w:sz w:val="20"/>
                <w:szCs w:val="20"/>
              </w:rPr>
            </w:pPr>
            <w:r w:rsidRPr="00B77AAA">
              <w:rPr>
                <w:sz w:val="20"/>
                <w:szCs w:val="20"/>
              </w:rPr>
              <w:t>Critically evaluate the significance of different forms of Intellectual Property Rights (IPR) in the present economy</w:t>
            </w:r>
          </w:p>
        </w:tc>
        <w:tc>
          <w:tcPr>
            <w:tcW w:w="980" w:type="dxa"/>
          </w:tcPr>
          <w:p w:rsidR="00397677" w:rsidRPr="00B77AAA" w:rsidRDefault="002C71F6">
            <w:pPr>
              <w:pStyle w:val="TableParagraph"/>
              <w:spacing w:line="225" w:lineRule="exact"/>
              <w:ind w:right="105"/>
              <w:jc w:val="center"/>
              <w:rPr>
                <w:b/>
                <w:sz w:val="20"/>
                <w:szCs w:val="20"/>
              </w:rPr>
            </w:pPr>
            <w:r w:rsidRPr="00B77AAA">
              <w:rPr>
                <w:b/>
                <w:spacing w:val="-5"/>
                <w:sz w:val="20"/>
                <w:szCs w:val="20"/>
              </w:rPr>
              <w:t>10</w:t>
            </w:r>
          </w:p>
        </w:tc>
        <w:tc>
          <w:tcPr>
            <w:tcW w:w="1484" w:type="dxa"/>
          </w:tcPr>
          <w:p w:rsidR="00397677" w:rsidRPr="00B77AAA" w:rsidRDefault="002C71F6">
            <w:pPr>
              <w:pStyle w:val="TableParagraph"/>
              <w:spacing w:line="225" w:lineRule="exact"/>
              <w:ind w:left="579"/>
              <w:jc w:val="center"/>
              <w:rPr>
                <w:b/>
                <w:sz w:val="20"/>
                <w:szCs w:val="20"/>
              </w:rPr>
            </w:pPr>
            <w:r w:rsidRPr="00B77AAA">
              <w:rPr>
                <w:b/>
                <w:spacing w:val="-5"/>
                <w:sz w:val="20"/>
                <w:szCs w:val="20"/>
              </w:rPr>
              <w:t>K6</w:t>
            </w:r>
          </w:p>
        </w:tc>
        <w:tc>
          <w:tcPr>
            <w:tcW w:w="2026" w:type="dxa"/>
          </w:tcPr>
          <w:p w:rsidR="00397677" w:rsidRPr="00B77AAA" w:rsidRDefault="002C71F6">
            <w:pPr>
              <w:pStyle w:val="TableParagraph"/>
              <w:spacing w:line="225" w:lineRule="exact"/>
              <w:ind w:right="311"/>
              <w:jc w:val="right"/>
              <w:rPr>
                <w:b/>
                <w:sz w:val="20"/>
                <w:szCs w:val="20"/>
              </w:rPr>
            </w:pPr>
            <w:r w:rsidRPr="00B77AAA">
              <w:rPr>
                <w:b/>
                <w:spacing w:val="-5"/>
                <w:sz w:val="20"/>
                <w:szCs w:val="20"/>
              </w:rPr>
              <w:t>CO4</w:t>
            </w:r>
          </w:p>
        </w:tc>
      </w:tr>
      <w:tr w:rsidR="00397677" w:rsidRPr="00B77AAA">
        <w:trPr>
          <w:trHeight w:val="464"/>
        </w:trPr>
        <w:tc>
          <w:tcPr>
            <w:tcW w:w="1412" w:type="dxa"/>
          </w:tcPr>
          <w:p w:rsidR="00397677" w:rsidRPr="00B77AAA" w:rsidRDefault="002C71F6">
            <w:pPr>
              <w:pStyle w:val="TableParagraph"/>
              <w:ind w:left="552"/>
              <w:rPr>
                <w:b/>
                <w:sz w:val="20"/>
                <w:szCs w:val="20"/>
              </w:rPr>
            </w:pPr>
            <w:r w:rsidRPr="00B77AAA">
              <w:rPr>
                <w:b/>
                <w:spacing w:val="-5"/>
                <w:sz w:val="20"/>
                <w:szCs w:val="20"/>
              </w:rPr>
              <w:t>24</w:t>
            </w:r>
          </w:p>
        </w:tc>
        <w:tc>
          <w:tcPr>
            <w:tcW w:w="3165" w:type="dxa"/>
          </w:tcPr>
          <w:p w:rsidR="00397677" w:rsidRPr="00B77AAA" w:rsidRDefault="00710045">
            <w:pPr>
              <w:pStyle w:val="TableParagraph"/>
              <w:rPr>
                <w:sz w:val="20"/>
                <w:szCs w:val="20"/>
              </w:rPr>
            </w:pPr>
            <w:r w:rsidRPr="00B77AAA">
              <w:rPr>
                <w:sz w:val="20"/>
                <w:szCs w:val="20"/>
              </w:rPr>
              <w:t xml:space="preserve">Summarize </w:t>
            </w:r>
            <w:r w:rsidR="00495D13" w:rsidRPr="00B77AAA">
              <w:rPr>
                <w:sz w:val="20"/>
                <w:szCs w:val="20"/>
              </w:rPr>
              <w:t>the legal rights available to an unpaid seller and their effectiveness in protecting seller interests.</w:t>
            </w:r>
          </w:p>
        </w:tc>
        <w:tc>
          <w:tcPr>
            <w:tcW w:w="980" w:type="dxa"/>
          </w:tcPr>
          <w:p w:rsidR="00397677" w:rsidRPr="00B77AAA" w:rsidRDefault="002C71F6">
            <w:pPr>
              <w:pStyle w:val="TableParagraph"/>
              <w:ind w:right="105"/>
              <w:jc w:val="center"/>
              <w:rPr>
                <w:b/>
                <w:sz w:val="20"/>
                <w:szCs w:val="20"/>
              </w:rPr>
            </w:pPr>
            <w:r w:rsidRPr="00B77AAA">
              <w:rPr>
                <w:b/>
                <w:spacing w:val="-5"/>
                <w:sz w:val="20"/>
                <w:szCs w:val="20"/>
              </w:rPr>
              <w:t>10</w:t>
            </w:r>
          </w:p>
        </w:tc>
        <w:tc>
          <w:tcPr>
            <w:tcW w:w="1484" w:type="dxa"/>
          </w:tcPr>
          <w:p w:rsidR="00397677" w:rsidRPr="00B77AAA" w:rsidRDefault="002C71F6" w:rsidP="00710045">
            <w:pPr>
              <w:pStyle w:val="TableParagraph"/>
              <w:ind w:left="620"/>
              <w:jc w:val="center"/>
              <w:rPr>
                <w:b/>
                <w:sz w:val="20"/>
                <w:szCs w:val="20"/>
              </w:rPr>
            </w:pPr>
            <w:r w:rsidRPr="00B77AAA">
              <w:rPr>
                <w:b/>
                <w:spacing w:val="-2"/>
                <w:sz w:val="20"/>
                <w:szCs w:val="20"/>
              </w:rPr>
              <w:t>K5</w:t>
            </w:r>
          </w:p>
        </w:tc>
        <w:tc>
          <w:tcPr>
            <w:tcW w:w="2026" w:type="dxa"/>
          </w:tcPr>
          <w:p w:rsidR="00397677" w:rsidRPr="00B77AAA" w:rsidRDefault="002C71F6">
            <w:pPr>
              <w:pStyle w:val="TableParagraph"/>
              <w:ind w:right="311"/>
              <w:jc w:val="right"/>
              <w:rPr>
                <w:b/>
                <w:sz w:val="20"/>
                <w:szCs w:val="20"/>
              </w:rPr>
            </w:pPr>
            <w:r w:rsidRPr="00B77AAA">
              <w:rPr>
                <w:b/>
                <w:spacing w:val="-5"/>
                <w:sz w:val="20"/>
                <w:szCs w:val="20"/>
              </w:rPr>
              <w:t>CO5</w:t>
            </w:r>
          </w:p>
        </w:tc>
      </w:tr>
    </w:tbl>
    <w:p w:rsidR="00397677" w:rsidRDefault="00397677">
      <w:pPr>
        <w:rPr>
          <w:b/>
          <w:sz w:val="20"/>
        </w:rPr>
      </w:pPr>
    </w:p>
    <w:p w:rsidR="00397677" w:rsidRDefault="00397677">
      <w:pPr>
        <w:rPr>
          <w:b/>
          <w:sz w:val="20"/>
        </w:rPr>
      </w:pPr>
    </w:p>
    <w:p w:rsidR="00397677" w:rsidRDefault="00371DE9">
      <w:pPr>
        <w:spacing w:before="46"/>
        <w:rPr>
          <w:b/>
          <w:sz w:val="20"/>
        </w:rPr>
      </w:pPr>
      <w:r w:rsidRPr="00371DE9">
        <w:rPr>
          <w:b/>
          <w:sz w:val="20"/>
        </w:rPr>
        <w:pict>
          <v:group id="docshapegroup4" o:spid="_x0000_s1026" style="position:absolute;margin-left:75.85pt;margin-top:15.05pt;width:460.75pt;height:69.9pt;z-index:-15728128;mso-wrap-distance-left:0;mso-wrap-distance-right:0;mso-position-horizontal-relative:page" coordorigin="1517,301" coordsize="9215,1398"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28" type="#_x0000_t202" style="position:absolute;left:1526;top:1006;width:9196;height:682" filled="f" strokeweight=".33864mm">
              <v:textbox inset="0,0,0,0">
                <w:txbxContent>
                  <w:p w:rsidR="00645FAD" w:rsidRDefault="00645FAD">
                    <w:pPr>
                      <w:spacing w:before="82"/>
                      <w:ind w:left="99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K1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Remember;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K2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Understand;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K3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Apply;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K4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0"/>
                      </w:rPr>
                      <w:t>Analyse</w:t>
                    </w:r>
                    <w:proofErr w:type="spellEnd"/>
                    <w:r>
                      <w:rPr>
                        <w:b/>
                        <w:sz w:val="20"/>
                      </w:rPr>
                      <w:t>;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K5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Evaluate;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K6 -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Create</w:t>
                    </w:r>
                  </w:p>
                </w:txbxContent>
              </v:textbox>
            </v:shape>
            <v:shape id="docshape6" o:spid="_x0000_s1027" type="#_x0000_t202" style="position:absolute;left:1526;top:310;width:9196;height:697" filled="f" strokeweight=".33864mm">
              <v:textbox inset="0,0,0,0">
                <w:txbxContent>
                  <w:p w:rsidR="00645FAD" w:rsidRDefault="00645FAD">
                    <w:pPr>
                      <w:spacing w:before="101"/>
                      <w:ind w:left="424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Knowledge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Level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as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per</w:t>
                    </w:r>
                    <w:r>
                      <w:rPr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Bloom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Taxonomy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97677" w:rsidRDefault="00397677">
      <w:pPr>
        <w:jc w:val="center"/>
        <w:rPr>
          <w:b/>
          <w:sz w:val="24"/>
        </w:rPr>
        <w:sectPr w:rsidR="00397677">
          <w:pgSz w:w="12240" w:h="15840"/>
          <w:pgMar w:top="640" w:right="360" w:bottom="280" w:left="360" w:header="720" w:footer="720" w:gutter="0"/>
          <w:cols w:space="720"/>
        </w:sectPr>
      </w:pPr>
    </w:p>
    <w:p w:rsidR="002C71F6" w:rsidRDefault="002C71F6" w:rsidP="00420FCA">
      <w:pPr>
        <w:pStyle w:val="Heading1"/>
        <w:spacing w:before="79" w:line="237" w:lineRule="auto"/>
        <w:ind w:left="3899" w:right="2003" w:hanging="1450"/>
      </w:pPr>
    </w:p>
    <w:sectPr w:rsidR="002C71F6" w:rsidSect="00420FCA">
      <w:pgSz w:w="12240" w:h="15840"/>
      <w:pgMar w:top="640" w:right="360" w:bottom="280" w:left="3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97677"/>
    <w:rsid w:val="001167D7"/>
    <w:rsid w:val="002C71F6"/>
    <w:rsid w:val="00371DE9"/>
    <w:rsid w:val="00397677"/>
    <w:rsid w:val="00420FCA"/>
    <w:rsid w:val="00495D13"/>
    <w:rsid w:val="00645FAD"/>
    <w:rsid w:val="00710045"/>
    <w:rsid w:val="00780B5C"/>
    <w:rsid w:val="00803A02"/>
    <w:rsid w:val="00904B94"/>
    <w:rsid w:val="00905F9C"/>
    <w:rsid w:val="009E08BD"/>
    <w:rsid w:val="00A90B10"/>
    <w:rsid w:val="00B578E6"/>
    <w:rsid w:val="00B77AAA"/>
    <w:rsid w:val="00DF61AA"/>
    <w:rsid w:val="00E94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97677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397677"/>
    <w:pPr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397677"/>
  </w:style>
  <w:style w:type="paragraph" w:customStyle="1" w:styleId="TableParagraph">
    <w:name w:val="Table Paragraph"/>
    <w:basedOn w:val="Normal"/>
    <w:uiPriority w:val="1"/>
    <w:qFormat/>
    <w:rsid w:val="0039767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E31985-ACCE-4DB3-A25D-A722F707D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Toshiba</cp:lastModifiedBy>
  <cp:revision>12</cp:revision>
  <dcterms:created xsi:type="dcterms:W3CDTF">2026-01-28T16:44:00Z</dcterms:created>
  <dcterms:modified xsi:type="dcterms:W3CDTF">2026-01-31T13:50:00Z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2026-01-21T00:00:00Z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2026-01-21T00:00:00Z</vt:filetime>
  </property>
</Properties>
</file>