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6D361" w14:textId="77777777" w:rsidR="00DA511A" w:rsidRPr="00312E0B" w:rsidRDefault="00DA511A" w:rsidP="00DA511A">
      <w:pPr>
        <w:spacing w:after="0" w:line="276" w:lineRule="auto"/>
        <w:jc w:val="center"/>
        <w:rPr>
          <w:rFonts w:ascii="Times New Roman" w:hAnsi="Times New Roman" w:cs="Times New Roman"/>
          <w:b/>
          <w:bCs/>
        </w:rPr>
      </w:pPr>
      <w:bookmarkStart w:id="0" w:name="_Hlk192578829"/>
      <w:r w:rsidRPr="00312E0B">
        <w:rPr>
          <w:rFonts w:ascii="Times New Roman" w:hAnsi="Times New Roman" w:cs="Times New Roman"/>
          <w:b/>
          <w:bCs/>
        </w:rPr>
        <w:t>ANNA ADARSH COLLEGE FOR WOMEN (AUTONOMOUS)</w:t>
      </w:r>
    </w:p>
    <w:p w14:paraId="61181158" w14:textId="377F6106" w:rsidR="00DA511A" w:rsidRPr="00312E0B" w:rsidRDefault="00DA511A" w:rsidP="00DA511A">
      <w:pPr>
        <w:spacing w:after="0"/>
        <w:jc w:val="center"/>
        <w:rPr>
          <w:rFonts w:ascii="Times New Roman" w:hAnsi="Times New Roman" w:cs="Times New Roman"/>
          <w:b/>
          <w:bCs/>
        </w:rPr>
      </w:pPr>
      <w:r w:rsidRPr="00312E0B">
        <w:rPr>
          <w:rFonts w:ascii="Times New Roman" w:hAnsi="Times New Roman" w:cs="Times New Roman"/>
          <w:b/>
          <w:bCs/>
        </w:rPr>
        <w:t xml:space="preserve">End Semester Examination, </w:t>
      </w:r>
      <w:r w:rsidR="00241005">
        <w:rPr>
          <w:rFonts w:ascii="Times New Roman" w:hAnsi="Times New Roman" w:cs="Times New Roman"/>
          <w:b/>
          <w:bCs/>
        </w:rPr>
        <w:t>Apr/May</w:t>
      </w:r>
      <w:r w:rsidRPr="00312E0B">
        <w:rPr>
          <w:rFonts w:ascii="Times New Roman" w:hAnsi="Times New Roman" w:cs="Times New Roman"/>
          <w:b/>
          <w:bCs/>
        </w:rPr>
        <w:t>- 202</w:t>
      </w:r>
      <w:r w:rsidR="00241005">
        <w:rPr>
          <w:rFonts w:ascii="Times New Roman" w:hAnsi="Times New Roman" w:cs="Times New Roman"/>
          <w:b/>
          <w:bCs/>
        </w:rPr>
        <w:t>6</w:t>
      </w:r>
    </w:p>
    <w:p w14:paraId="735E4664" w14:textId="159D16D6" w:rsidR="00DA511A" w:rsidRPr="00312E0B" w:rsidRDefault="00312E0B" w:rsidP="00DA511A">
      <w:pPr>
        <w:spacing w:after="0"/>
        <w:jc w:val="center"/>
        <w:rPr>
          <w:rFonts w:ascii="Times New Roman" w:hAnsi="Times New Roman" w:cs="Times New Roman"/>
          <w:b/>
          <w:bCs/>
        </w:rPr>
      </w:pPr>
      <w:r w:rsidRPr="00312E0B">
        <w:rPr>
          <w:rFonts w:ascii="Times New Roman" w:hAnsi="Times New Roman" w:cs="Times New Roman"/>
          <w:b/>
          <w:bCs/>
        </w:rPr>
        <w:t xml:space="preserve"> </w:t>
      </w:r>
    </w:p>
    <w:p w14:paraId="6B777BB8" w14:textId="26F6D5B7" w:rsidR="00B378E3" w:rsidRPr="00312E0B" w:rsidRDefault="00DA511A" w:rsidP="00EA1D09">
      <w:pPr>
        <w:rPr>
          <w:rFonts w:ascii="Times New Roman" w:hAnsi="Times New Roman" w:cs="Times New Roman"/>
          <w:b/>
          <w:bCs/>
        </w:rPr>
      </w:pPr>
      <w:r w:rsidRPr="00312E0B">
        <w:rPr>
          <w:rFonts w:ascii="Times New Roman" w:hAnsi="Times New Roman" w:cs="Times New Roman"/>
          <w:b/>
          <w:bCs/>
        </w:rPr>
        <w:t xml:space="preserve">Max. Marks: 75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TIME:3 Hr</w:t>
      </w:r>
      <w:r w:rsidR="00EA1D09" w:rsidRPr="00312E0B">
        <w:rPr>
          <w:rFonts w:ascii="Times New Roman" w:hAnsi="Times New Roman" w:cs="Times New Roman"/>
          <w:b/>
          <w:bCs/>
        </w:rPr>
        <w:t xml:space="preserve">s </w:t>
      </w:r>
    </w:p>
    <w:bookmarkEnd w:id="0"/>
    <w:p w14:paraId="61D23C5A"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PART- A (10 × 2 = 20 Marks)</w:t>
      </w:r>
    </w:p>
    <w:p w14:paraId="596221EF" w14:textId="7C6DE2B5"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 xml:space="preserve">Answer </w:t>
      </w:r>
      <w:r w:rsidR="00312E0B" w:rsidRPr="00312E0B">
        <w:rPr>
          <w:rFonts w:ascii="Times New Roman" w:hAnsi="Times New Roman" w:cs="Times New Roman"/>
          <w:b/>
          <w:bCs/>
        </w:rPr>
        <w:t>all</w:t>
      </w:r>
      <w:r w:rsidRPr="00312E0B">
        <w:rPr>
          <w:rFonts w:ascii="Times New Roman" w:hAnsi="Times New Roman" w:cs="Times New Roman"/>
          <w:b/>
          <w:bCs/>
        </w:rPr>
        <w:t xml:space="preserve"> questions.</w:t>
      </w:r>
    </w:p>
    <w:p w14:paraId="0A32EDE8" w14:textId="1EB1993E" w:rsidR="005F5C90" w:rsidRPr="00B35707" w:rsidRDefault="001B0307" w:rsidP="005E4585">
      <w:pPr>
        <w:pStyle w:val="ListParagraph"/>
        <w:numPr>
          <w:ilvl w:val="0"/>
          <w:numId w:val="11"/>
        </w:numPr>
        <w:spacing w:before="240" w:line="276" w:lineRule="auto"/>
        <w:rPr>
          <w:rFonts w:ascii="Times New Roman" w:hAnsi="Times New Roman" w:cs="Times New Roman"/>
        </w:rPr>
      </w:pPr>
      <w:r>
        <w:rPr>
          <w:rFonts w:ascii="Times New Roman" w:hAnsi="Times New Roman" w:cs="Times New Roman"/>
        </w:rPr>
        <w:t>List</w:t>
      </w:r>
      <w:r w:rsidR="00A50E1A">
        <w:rPr>
          <w:rFonts w:ascii="Times New Roman" w:hAnsi="Times New Roman" w:cs="Times New Roman"/>
        </w:rPr>
        <w:t xml:space="preserve"> </w:t>
      </w:r>
      <w:r w:rsidR="00137829">
        <w:rPr>
          <w:rFonts w:ascii="Times New Roman" w:hAnsi="Times New Roman" w:cs="Times New Roman"/>
        </w:rPr>
        <w:t>the characteristics of Hiie Purchase System?</w:t>
      </w:r>
    </w:p>
    <w:p w14:paraId="5EDD9B8C" w14:textId="0ECA7435" w:rsidR="005F5C90" w:rsidRPr="00B35707" w:rsidRDefault="00137829" w:rsidP="005E4585">
      <w:pPr>
        <w:pStyle w:val="ListParagraph"/>
        <w:numPr>
          <w:ilvl w:val="0"/>
          <w:numId w:val="11"/>
        </w:numPr>
        <w:spacing w:before="240" w:line="276" w:lineRule="auto"/>
        <w:rPr>
          <w:rFonts w:ascii="Times New Roman" w:hAnsi="Times New Roman" w:cs="Times New Roman"/>
        </w:rPr>
      </w:pPr>
      <w:r>
        <w:rPr>
          <w:rFonts w:ascii="Times New Roman" w:hAnsi="Times New Roman" w:cs="Times New Roman"/>
        </w:rPr>
        <w:t xml:space="preserve">What is </w:t>
      </w:r>
      <w:r w:rsidRPr="00137829">
        <w:rPr>
          <w:rFonts w:ascii="Times New Roman" w:hAnsi="Times New Roman" w:cs="Times New Roman"/>
        </w:rPr>
        <w:t>Instalment System</w:t>
      </w:r>
    </w:p>
    <w:p w14:paraId="76A52186" w14:textId="6A9FCC9D" w:rsidR="005F5C90" w:rsidRPr="00B35707" w:rsidRDefault="001B0307" w:rsidP="005E4585">
      <w:pPr>
        <w:pStyle w:val="ListParagraph"/>
        <w:numPr>
          <w:ilvl w:val="0"/>
          <w:numId w:val="11"/>
        </w:numPr>
        <w:spacing w:before="240" w:line="276" w:lineRule="auto"/>
        <w:rPr>
          <w:rFonts w:ascii="Times New Roman" w:hAnsi="Times New Roman" w:cs="Times New Roman"/>
        </w:rPr>
      </w:pPr>
      <w:r>
        <w:rPr>
          <w:rFonts w:ascii="Times New Roman" w:hAnsi="Times New Roman" w:cs="Times New Roman"/>
        </w:rPr>
        <w:t>State</w:t>
      </w:r>
      <w:r w:rsidR="00BB2695">
        <w:rPr>
          <w:rFonts w:ascii="Times New Roman" w:hAnsi="Times New Roman" w:cs="Times New Roman"/>
        </w:rPr>
        <w:t xml:space="preserve"> the different kinds of Branches</w:t>
      </w:r>
      <w:r>
        <w:rPr>
          <w:rFonts w:ascii="Times New Roman" w:hAnsi="Times New Roman" w:cs="Times New Roman"/>
        </w:rPr>
        <w:t>.</w:t>
      </w:r>
    </w:p>
    <w:p w14:paraId="3803FF73" w14:textId="7F220AA7" w:rsidR="005F5C90" w:rsidRPr="00B35707" w:rsidRDefault="001B0307" w:rsidP="005E4585">
      <w:pPr>
        <w:pStyle w:val="ListParagraph"/>
        <w:numPr>
          <w:ilvl w:val="0"/>
          <w:numId w:val="11"/>
        </w:numPr>
        <w:spacing w:before="240" w:line="276" w:lineRule="auto"/>
        <w:rPr>
          <w:rFonts w:ascii="Times New Roman" w:hAnsi="Times New Roman" w:cs="Times New Roman"/>
        </w:rPr>
      </w:pPr>
      <w:r>
        <w:rPr>
          <w:rFonts w:ascii="Times New Roman" w:hAnsi="Times New Roman" w:cs="Times New Roman"/>
        </w:rPr>
        <w:t xml:space="preserve">Explain </w:t>
      </w:r>
      <w:r w:rsidR="00BB2695">
        <w:rPr>
          <w:rFonts w:ascii="Times New Roman" w:hAnsi="Times New Roman" w:cs="Times New Roman"/>
        </w:rPr>
        <w:t>the advantages of preparing departmental accounts?</w:t>
      </w:r>
    </w:p>
    <w:p w14:paraId="0C6BBCAA" w14:textId="3A0A0C22" w:rsidR="005F5C90" w:rsidRPr="00B35707" w:rsidRDefault="00D30479" w:rsidP="005E4585">
      <w:pPr>
        <w:pStyle w:val="ListParagraph"/>
        <w:numPr>
          <w:ilvl w:val="0"/>
          <w:numId w:val="11"/>
        </w:numPr>
        <w:spacing w:before="240" w:line="276" w:lineRule="auto"/>
        <w:rPr>
          <w:rFonts w:ascii="Times New Roman" w:hAnsi="Times New Roman" w:cs="Times New Roman"/>
        </w:rPr>
      </w:pPr>
      <w:r>
        <w:rPr>
          <w:rFonts w:ascii="Times New Roman" w:hAnsi="Times New Roman" w:cs="Times New Roman"/>
        </w:rPr>
        <w:t>Define partnership.</w:t>
      </w:r>
    </w:p>
    <w:p w14:paraId="1C319017" w14:textId="7ECD1474" w:rsidR="005F5C90" w:rsidRPr="00B35707" w:rsidRDefault="00D7673D" w:rsidP="005E4585">
      <w:pPr>
        <w:pStyle w:val="ListParagraph"/>
        <w:numPr>
          <w:ilvl w:val="0"/>
          <w:numId w:val="11"/>
        </w:numPr>
        <w:spacing w:before="240" w:line="276" w:lineRule="auto"/>
        <w:rPr>
          <w:rFonts w:ascii="Times New Roman" w:hAnsi="Times New Roman" w:cs="Times New Roman"/>
        </w:rPr>
      </w:pPr>
      <w:r w:rsidRPr="00D7673D">
        <w:rPr>
          <w:rFonts w:ascii="Times New Roman" w:hAnsi="Times New Roman" w:cs="Times New Roman"/>
        </w:rPr>
        <w:t>Illustrate the concept of Memorandum of Revaluation Account</w:t>
      </w:r>
      <w:r w:rsidR="00D30479">
        <w:rPr>
          <w:rFonts w:ascii="Times New Roman" w:hAnsi="Times New Roman" w:cs="Times New Roman"/>
        </w:rPr>
        <w:t xml:space="preserve">. </w:t>
      </w:r>
    </w:p>
    <w:p w14:paraId="58233341" w14:textId="77777777" w:rsidR="001B0307" w:rsidRDefault="001B0307" w:rsidP="005E4585">
      <w:pPr>
        <w:pStyle w:val="ListParagraph"/>
        <w:numPr>
          <w:ilvl w:val="0"/>
          <w:numId w:val="11"/>
        </w:numPr>
        <w:spacing w:before="240" w:line="276" w:lineRule="auto"/>
        <w:rPr>
          <w:rFonts w:ascii="Times New Roman" w:hAnsi="Times New Roman" w:cs="Times New Roman"/>
        </w:rPr>
      </w:pPr>
      <w:r w:rsidRPr="001B0307">
        <w:rPr>
          <w:rFonts w:ascii="Times New Roman" w:hAnsi="Times New Roman" w:cs="Times New Roman"/>
        </w:rPr>
        <w:t>State the meaning of sacrificing ratio.</w:t>
      </w:r>
    </w:p>
    <w:p w14:paraId="24EC85A9" w14:textId="77777777" w:rsidR="0064361B" w:rsidRDefault="002401F5" w:rsidP="0064361B">
      <w:pPr>
        <w:pStyle w:val="ListParagraph"/>
        <w:numPr>
          <w:ilvl w:val="0"/>
          <w:numId w:val="11"/>
        </w:numPr>
        <w:spacing w:before="240" w:line="276" w:lineRule="auto"/>
        <w:rPr>
          <w:rFonts w:ascii="Times New Roman" w:hAnsi="Times New Roman" w:cs="Times New Roman"/>
        </w:rPr>
      </w:pPr>
      <w:r>
        <w:rPr>
          <w:rFonts w:ascii="Times New Roman" w:hAnsi="Times New Roman" w:cs="Times New Roman"/>
        </w:rPr>
        <w:t>How do you calculate deceased partner’s share of profit?</w:t>
      </w:r>
    </w:p>
    <w:p w14:paraId="3F0202CD" w14:textId="02557EC2" w:rsidR="0064361B" w:rsidRPr="0064361B" w:rsidRDefault="00073051" w:rsidP="0064361B">
      <w:pPr>
        <w:pStyle w:val="ListParagraph"/>
        <w:numPr>
          <w:ilvl w:val="0"/>
          <w:numId w:val="11"/>
        </w:numPr>
        <w:spacing w:before="240" w:line="276" w:lineRule="auto"/>
        <w:rPr>
          <w:rFonts w:ascii="Times New Roman" w:hAnsi="Times New Roman" w:cs="Times New Roman"/>
        </w:rPr>
      </w:pPr>
      <w:r w:rsidRPr="0064361B">
        <w:rPr>
          <w:rFonts w:ascii="Times New Roman" w:hAnsi="Times New Roman" w:cs="Times New Roman"/>
        </w:rPr>
        <w:t>What is Realisation Account</w:t>
      </w:r>
      <w:r w:rsidR="0064361B" w:rsidRPr="0064361B">
        <w:rPr>
          <w:rFonts w:ascii="Times New Roman" w:hAnsi="Times New Roman" w:cs="Times New Roman"/>
        </w:rPr>
        <w:t>?</w:t>
      </w:r>
    </w:p>
    <w:p w14:paraId="3A81E8CA" w14:textId="622EF88C" w:rsidR="004C5F25" w:rsidRPr="0064361B" w:rsidRDefault="0064361B" w:rsidP="00312E0B">
      <w:pPr>
        <w:pStyle w:val="ListParagraph"/>
        <w:numPr>
          <w:ilvl w:val="0"/>
          <w:numId w:val="11"/>
        </w:numPr>
        <w:tabs>
          <w:tab w:val="left" w:pos="120"/>
          <w:tab w:val="left" w:pos="600"/>
        </w:tabs>
        <w:spacing w:before="240" w:after="0" w:line="240" w:lineRule="auto"/>
        <w:rPr>
          <w:rFonts w:ascii="Times New Roman" w:hAnsi="Times New Roman" w:cs="Times New Roman"/>
          <w:b/>
          <w:bCs/>
        </w:rPr>
      </w:pPr>
      <w:r w:rsidRPr="0064361B">
        <w:rPr>
          <w:rFonts w:ascii="Times New Roman" w:hAnsi="Times New Roman" w:cs="Times New Roman"/>
        </w:rPr>
        <w:t>Interpret the meaning of the Garner vs. Murray Rule.</w:t>
      </w:r>
    </w:p>
    <w:p w14:paraId="24BCB47A" w14:textId="77777777" w:rsidR="00B378E3" w:rsidRPr="00312E0B" w:rsidRDefault="00B378E3" w:rsidP="00B378E3">
      <w:pPr>
        <w:spacing w:after="0"/>
        <w:jc w:val="center"/>
        <w:rPr>
          <w:rFonts w:ascii="Times New Roman" w:hAnsi="Times New Roman" w:cs="Times New Roman"/>
          <w:b/>
          <w:bCs/>
          <w:sz w:val="2"/>
          <w:szCs w:val="2"/>
        </w:rPr>
      </w:pPr>
    </w:p>
    <w:p w14:paraId="76648050" w14:textId="77777777" w:rsidR="00B378E3" w:rsidRPr="00312E0B" w:rsidRDefault="00B378E3" w:rsidP="00B378E3">
      <w:pPr>
        <w:spacing w:after="0"/>
        <w:rPr>
          <w:rFonts w:ascii="Times New Roman" w:hAnsi="Times New Roman" w:cs="Times New Roman"/>
          <w:b/>
          <w:bCs/>
          <w:sz w:val="6"/>
          <w:szCs w:val="6"/>
        </w:rPr>
      </w:pPr>
    </w:p>
    <w:p w14:paraId="479FE634" w14:textId="77777777" w:rsidR="00B378E3" w:rsidRPr="00312E0B" w:rsidRDefault="00B378E3" w:rsidP="00B378E3">
      <w:pPr>
        <w:spacing w:after="0"/>
        <w:rPr>
          <w:rFonts w:ascii="Times New Roman" w:hAnsi="Times New Roman" w:cs="Times New Roman"/>
          <w:b/>
          <w:bCs/>
          <w:sz w:val="6"/>
          <w:szCs w:val="6"/>
        </w:rPr>
      </w:pPr>
    </w:p>
    <w:p w14:paraId="5C4F25C4"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PART - B (5 × 5 = 25 Marks)</w:t>
      </w:r>
    </w:p>
    <w:p w14:paraId="6368B7FA"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Answer any FIVE questions.</w:t>
      </w:r>
    </w:p>
    <w:p w14:paraId="4366E19D" w14:textId="77777777" w:rsidR="00B378E3" w:rsidRPr="00312E0B" w:rsidRDefault="00B378E3" w:rsidP="00B378E3">
      <w:pPr>
        <w:spacing w:after="0"/>
        <w:jc w:val="center"/>
        <w:rPr>
          <w:rFonts w:ascii="Times New Roman" w:hAnsi="Times New Roman" w:cs="Times New Roman"/>
          <w:b/>
          <w:bCs/>
          <w:sz w:val="12"/>
          <w:szCs w:val="12"/>
        </w:rPr>
      </w:pPr>
    </w:p>
    <w:p w14:paraId="5CEA1E2C"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1C946B88"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04EE0951"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2CE5C86A" w14:textId="7D3AC797" w:rsidR="005F5C90" w:rsidRPr="00241005" w:rsidRDefault="006365CF" w:rsidP="006365CF">
      <w:pPr>
        <w:pStyle w:val="ListParagraph"/>
        <w:numPr>
          <w:ilvl w:val="0"/>
          <w:numId w:val="11"/>
        </w:numPr>
        <w:spacing w:line="276" w:lineRule="auto"/>
        <w:jc w:val="both"/>
        <w:rPr>
          <w:rFonts w:ascii="Times New Roman" w:hAnsi="Times New Roman" w:cs="Times New Roman"/>
        </w:rPr>
      </w:pPr>
      <w:r w:rsidRPr="006365CF">
        <w:rPr>
          <w:rFonts w:ascii="Times New Roman" w:hAnsi="Times New Roman" w:cs="Times New Roman"/>
        </w:rPr>
        <w:t>X Purchased a machine under hire purchase system. According to the terms of the agreement Rs.40,000 was to be paid on signing of the contract. The balance was to be paid in four annual instalments of Rs.25,000 each plus interest. The cash price was Rs. 1,40,000. Interest is chargeable on outstanding balance at 20% per annum. Calculate interest for each year and the instalment amount.</w:t>
      </w:r>
    </w:p>
    <w:p w14:paraId="06465E22" w14:textId="54053057" w:rsidR="005F5C90" w:rsidRDefault="00527EFB" w:rsidP="00241005">
      <w:pPr>
        <w:pStyle w:val="ListParagraph"/>
        <w:numPr>
          <w:ilvl w:val="0"/>
          <w:numId w:val="11"/>
        </w:numPr>
        <w:spacing w:line="276" w:lineRule="auto"/>
        <w:rPr>
          <w:rFonts w:ascii="Times New Roman" w:hAnsi="Times New Roman" w:cs="Times New Roman"/>
        </w:rPr>
      </w:pPr>
      <w:r w:rsidRPr="00527EFB">
        <w:rPr>
          <w:rFonts w:ascii="Times New Roman" w:hAnsi="Times New Roman" w:cs="Times New Roman"/>
        </w:rPr>
        <w:t>From the following particulars relating to Madurai Branch, prepare Branch Account in the books of Head Office for the year ended 31-12-2014</w:t>
      </w:r>
    </w:p>
    <w:p w14:paraId="38F2FFF2" w14:textId="77777777" w:rsidR="00527EFB" w:rsidRDefault="00527EFB" w:rsidP="00527EFB">
      <w:pPr>
        <w:spacing w:line="276" w:lineRule="auto"/>
        <w:rPr>
          <w:rFonts w:ascii="Times New Roman" w:hAnsi="Times New Roman" w:cs="Times New Roman"/>
        </w:rPr>
      </w:pPr>
    </w:p>
    <w:p w14:paraId="790D7BF6" w14:textId="77777777" w:rsidR="00DE5542" w:rsidRPr="00527EFB" w:rsidRDefault="00DE5542" w:rsidP="00527EFB">
      <w:pPr>
        <w:spacing w:line="276" w:lineRule="auto"/>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3228"/>
        <w:gridCol w:w="996"/>
      </w:tblGrid>
      <w:tr w:rsidR="00527EFB" w14:paraId="6FE20B3A" w14:textId="77777777" w:rsidTr="00527EFB">
        <w:tc>
          <w:tcPr>
            <w:tcW w:w="3228" w:type="dxa"/>
          </w:tcPr>
          <w:p w14:paraId="47A88E6D" w14:textId="3D7352BB"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b/>
                <w:bCs/>
              </w:rPr>
              <w:t>Particulars</w:t>
            </w:r>
          </w:p>
        </w:tc>
        <w:tc>
          <w:tcPr>
            <w:tcW w:w="996" w:type="dxa"/>
          </w:tcPr>
          <w:p w14:paraId="286CC583" w14:textId="0C39B038"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b/>
                <w:bCs/>
              </w:rPr>
              <w:t>Rs.</w:t>
            </w:r>
          </w:p>
        </w:tc>
      </w:tr>
      <w:tr w:rsidR="00527EFB" w14:paraId="5138263F" w14:textId="77777777" w:rsidTr="00527EFB">
        <w:tc>
          <w:tcPr>
            <w:tcW w:w="3228" w:type="dxa"/>
          </w:tcPr>
          <w:p w14:paraId="4DD5ABB4" w14:textId="7CD2B760"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Stock 1-1-2014</w:t>
            </w:r>
          </w:p>
        </w:tc>
        <w:tc>
          <w:tcPr>
            <w:tcW w:w="996" w:type="dxa"/>
          </w:tcPr>
          <w:p w14:paraId="1928E725" w14:textId="3AD1CA99"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30,000</w:t>
            </w:r>
          </w:p>
        </w:tc>
      </w:tr>
      <w:tr w:rsidR="00527EFB" w14:paraId="3C1B4B41" w14:textId="77777777" w:rsidTr="00527EFB">
        <w:tc>
          <w:tcPr>
            <w:tcW w:w="3228" w:type="dxa"/>
          </w:tcPr>
          <w:p w14:paraId="72201461" w14:textId="1D5618A4"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Debtors 1-1-2014</w:t>
            </w:r>
          </w:p>
        </w:tc>
        <w:tc>
          <w:tcPr>
            <w:tcW w:w="996" w:type="dxa"/>
          </w:tcPr>
          <w:p w14:paraId="53BAB0BE" w14:textId="0AFC02E1"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12,000</w:t>
            </w:r>
          </w:p>
        </w:tc>
      </w:tr>
      <w:tr w:rsidR="00527EFB" w14:paraId="387C48B4" w14:textId="77777777" w:rsidTr="00527EFB">
        <w:tc>
          <w:tcPr>
            <w:tcW w:w="3228" w:type="dxa"/>
          </w:tcPr>
          <w:p w14:paraId="7E22DB78" w14:textId="0107272B"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Petty cash 1-1-2014</w:t>
            </w:r>
          </w:p>
        </w:tc>
        <w:tc>
          <w:tcPr>
            <w:tcW w:w="996" w:type="dxa"/>
          </w:tcPr>
          <w:p w14:paraId="1A4A8926" w14:textId="0A763D4B"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200</w:t>
            </w:r>
          </w:p>
        </w:tc>
      </w:tr>
      <w:tr w:rsidR="00527EFB" w14:paraId="66018154" w14:textId="77777777" w:rsidTr="00527EFB">
        <w:tc>
          <w:tcPr>
            <w:tcW w:w="3228" w:type="dxa"/>
          </w:tcPr>
          <w:p w14:paraId="12FDE953" w14:textId="751A2137"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Goods sent to branch</w:t>
            </w:r>
          </w:p>
        </w:tc>
        <w:tc>
          <w:tcPr>
            <w:tcW w:w="996" w:type="dxa"/>
          </w:tcPr>
          <w:p w14:paraId="31ECD704" w14:textId="06791E74"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50,000</w:t>
            </w:r>
          </w:p>
        </w:tc>
      </w:tr>
      <w:tr w:rsidR="00527EFB" w14:paraId="1C9E67FD" w14:textId="77777777" w:rsidTr="00527EFB">
        <w:tc>
          <w:tcPr>
            <w:tcW w:w="3228" w:type="dxa"/>
          </w:tcPr>
          <w:p w14:paraId="62CB5B4A" w14:textId="6F91ED61"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Goods returned to H.O.</w:t>
            </w:r>
          </w:p>
        </w:tc>
        <w:tc>
          <w:tcPr>
            <w:tcW w:w="996" w:type="dxa"/>
          </w:tcPr>
          <w:p w14:paraId="2E7A15AD" w14:textId="4C4C86A4"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600</w:t>
            </w:r>
          </w:p>
        </w:tc>
      </w:tr>
      <w:tr w:rsidR="00527EFB" w14:paraId="698802D9" w14:textId="77777777" w:rsidTr="00527EFB">
        <w:tc>
          <w:tcPr>
            <w:tcW w:w="3228" w:type="dxa"/>
          </w:tcPr>
          <w:p w14:paraId="04081C19" w14:textId="2ED62AB4"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Sales at branch – Cash</w:t>
            </w:r>
          </w:p>
        </w:tc>
        <w:tc>
          <w:tcPr>
            <w:tcW w:w="996" w:type="dxa"/>
          </w:tcPr>
          <w:p w14:paraId="462A8DA0" w14:textId="69310F29"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30,000</w:t>
            </w:r>
          </w:p>
        </w:tc>
      </w:tr>
      <w:tr w:rsidR="00527EFB" w14:paraId="364D290D" w14:textId="77777777" w:rsidTr="00527EFB">
        <w:tc>
          <w:tcPr>
            <w:tcW w:w="3228" w:type="dxa"/>
          </w:tcPr>
          <w:p w14:paraId="21E222DD" w14:textId="1A1F7495"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Sales at branch – Credit</w:t>
            </w:r>
          </w:p>
        </w:tc>
        <w:tc>
          <w:tcPr>
            <w:tcW w:w="996" w:type="dxa"/>
          </w:tcPr>
          <w:p w14:paraId="7B603E91" w14:textId="43C8460E"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42,000</w:t>
            </w:r>
          </w:p>
        </w:tc>
      </w:tr>
      <w:tr w:rsidR="00527EFB" w14:paraId="1B4D1168" w14:textId="77777777" w:rsidTr="00527EFB">
        <w:tc>
          <w:tcPr>
            <w:tcW w:w="3228" w:type="dxa"/>
          </w:tcPr>
          <w:p w14:paraId="492CB29C" w14:textId="75345D53"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Sales returns at branch</w:t>
            </w:r>
          </w:p>
        </w:tc>
        <w:tc>
          <w:tcPr>
            <w:tcW w:w="996" w:type="dxa"/>
          </w:tcPr>
          <w:p w14:paraId="52CCF12C" w14:textId="74ED3BF9"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300</w:t>
            </w:r>
          </w:p>
        </w:tc>
      </w:tr>
      <w:tr w:rsidR="00527EFB" w14:paraId="2399C016" w14:textId="77777777" w:rsidTr="00527EFB">
        <w:tc>
          <w:tcPr>
            <w:tcW w:w="3228" w:type="dxa"/>
          </w:tcPr>
          <w:p w14:paraId="76A19640" w14:textId="4C22C55A"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Bad debts written off</w:t>
            </w:r>
          </w:p>
        </w:tc>
        <w:tc>
          <w:tcPr>
            <w:tcW w:w="996" w:type="dxa"/>
          </w:tcPr>
          <w:p w14:paraId="300DFC6D" w14:textId="6CF9FE4F"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300</w:t>
            </w:r>
          </w:p>
        </w:tc>
      </w:tr>
      <w:tr w:rsidR="00527EFB" w14:paraId="2C68D15C" w14:textId="77777777" w:rsidTr="00527EFB">
        <w:tc>
          <w:tcPr>
            <w:tcW w:w="3228" w:type="dxa"/>
          </w:tcPr>
          <w:p w14:paraId="5C6AC157" w14:textId="4D9E1D20"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Branch expenses paid by H.O.</w:t>
            </w:r>
          </w:p>
        </w:tc>
        <w:tc>
          <w:tcPr>
            <w:tcW w:w="996" w:type="dxa"/>
          </w:tcPr>
          <w:p w14:paraId="06880D09" w14:textId="45D03B5A"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3,000</w:t>
            </w:r>
          </w:p>
        </w:tc>
      </w:tr>
      <w:tr w:rsidR="00527EFB" w14:paraId="7E57DFC2" w14:textId="77777777" w:rsidTr="00527EFB">
        <w:tc>
          <w:tcPr>
            <w:tcW w:w="3228" w:type="dxa"/>
          </w:tcPr>
          <w:p w14:paraId="4C348E03" w14:textId="6081C6A8"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Petty cash sent to branch</w:t>
            </w:r>
          </w:p>
        </w:tc>
        <w:tc>
          <w:tcPr>
            <w:tcW w:w="996" w:type="dxa"/>
          </w:tcPr>
          <w:p w14:paraId="1738EFE5" w14:textId="6DAF0880"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500</w:t>
            </w:r>
          </w:p>
        </w:tc>
      </w:tr>
      <w:tr w:rsidR="00527EFB" w14:paraId="188A9F95" w14:textId="77777777" w:rsidTr="00527EFB">
        <w:tc>
          <w:tcPr>
            <w:tcW w:w="3228" w:type="dxa"/>
          </w:tcPr>
          <w:p w14:paraId="0C2FFED4" w14:textId="6EE5FECC"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Petty cash 31-12-2014</w:t>
            </w:r>
          </w:p>
        </w:tc>
        <w:tc>
          <w:tcPr>
            <w:tcW w:w="996" w:type="dxa"/>
          </w:tcPr>
          <w:p w14:paraId="284FCD7B" w14:textId="086CD252"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300</w:t>
            </w:r>
          </w:p>
        </w:tc>
      </w:tr>
      <w:tr w:rsidR="00527EFB" w14:paraId="2B7BC75E" w14:textId="77777777" w:rsidTr="00527EFB">
        <w:tc>
          <w:tcPr>
            <w:tcW w:w="3228" w:type="dxa"/>
          </w:tcPr>
          <w:p w14:paraId="1918DDF0" w14:textId="51CD5128"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Stock 31-12-2014</w:t>
            </w:r>
          </w:p>
        </w:tc>
        <w:tc>
          <w:tcPr>
            <w:tcW w:w="996" w:type="dxa"/>
          </w:tcPr>
          <w:p w14:paraId="6A070C9D" w14:textId="4CAF3C4E" w:rsidR="00527EFB" w:rsidRDefault="00527EFB" w:rsidP="00527EFB">
            <w:pPr>
              <w:pStyle w:val="ListParagraph"/>
              <w:spacing w:line="276" w:lineRule="auto"/>
              <w:ind w:left="0"/>
              <w:rPr>
                <w:rFonts w:ascii="Times New Roman" w:hAnsi="Times New Roman" w:cs="Times New Roman"/>
              </w:rPr>
            </w:pPr>
            <w:r w:rsidRPr="00527EFB">
              <w:rPr>
                <w:rFonts w:ascii="Times New Roman" w:hAnsi="Times New Roman" w:cs="Times New Roman"/>
              </w:rPr>
              <w:t>12,500</w:t>
            </w:r>
          </w:p>
        </w:tc>
      </w:tr>
    </w:tbl>
    <w:p w14:paraId="5495E6BD" w14:textId="3BB2D936" w:rsidR="005F5C90" w:rsidRPr="00B35707" w:rsidRDefault="00C210E0" w:rsidP="00C210E0">
      <w:pPr>
        <w:pStyle w:val="ListParagraph"/>
        <w:numPr>
          <w:ilvl w:val="0"/>
          <w:numId w:val="11"/>
        </w:numPr>
        <w:spacing w:line="276" w:lineRule="auto"/>
        <w:jc w:val="both"/>
        <w:rPr>
          <w:rFonts w:ascii="Times New Roman" w:hAnsi="Times New Roman" w:cs="Times New Roman"/>
        </w:rPr>
      </w:pPr>
      <w:r w:rsidRPr="00C210E0">
        <w:rPr>
          <w:rFonts w:ascii="Times New Roman" w:hAnsi="Times New Roman" w:cs="Times New Roman"/>
        </w:rPr>
        <w:t>X and Y are partners sharing profits in the ratio of 3:2. From 1st January 2021, they admit Z into partnership giving him 1/5</w:t>
      </w:r>
      <w:r w:rsidRPr="00C210E0">
        <w:rPr>
          <w:rFonts w:ascii="Times New Roman" w:hAnsi="Times New Roman" w:cs="Times New Roman"/>
          <w:vertAlign w:val="superscript"/>
        </w:rPr>
        <w:t>th</w:t>
      </w:r>
      <w:r>
        <w:rPr>
          <w:rFonts w:ascii="Times New Roman" w:hAnsi="Times New Roman" w:cs="Times New Roman"/>
        </w:rPr>
        <w:t xml:space="preserve"> </w:t>
      </w:r>
      <w:r w:rsidRPr="00C210E0">
        <w:rPr>
          <w:rFonts w:ascii="Times New Roman" w:hAnsi="Times New Roman" w:cs="Times New Roman"/>
        </w:rPr>
        <w:t>share of the profits with a guarantee of Rs. 12,000 minimum. X and Y as between themselves continued to share profits as before. Profits of the firm for 2021 were Rs. 48,000. Determine the Profits of X, Y &amp; Z.</w:t>
      </w:r>
    </w:p>
    <w:p w14:paraId="4BC2F48D" w14:textId="5AB8ABFC" w:rsidR="00230235" w:rsidRDefault="00230235" w:rsidP="00230235">
      <w:pPr>
        <w:pStyle w:val="ListParagraph"/>
        <w:numPr>
          <w:ilvl w:val="0"/>
          <w:numId w:val="11"/>
        </w:numPr>
        <w:spacing w:line="276" w:lineRule="auto"/>
        <w:rPr>
          <w:rFonts w:ascii="Times New Roman" w:hAnsi="Times New Roman" w:cs="Times New Roman"/>
        </w:rPr>
      </w:pPr>
      <w:r>
        <w:rPr>
          <w:rFonts w:ascii="Times New Roman" w:hAnsi="Times New Roman" w:cs="Times New Roman"/>
        </w:rPr>
        <w:t>A</w:t>
      </w:r>
      <w:r w:rsidRPr="00230235">
        <w:rPr>
          <w:rFonts w:ascii="Times New Roman" w:hAnsi="Times New Roman" w:cs="Times New Roman"/>
        </w:rPr>
        <w:t xml:space="preserve"> and </w:t>
      </w:r>
      <w:r>
        <w:rPr>
          <w:rFonts w:ascii="Times New Roman" w:hAnsi="Times New Roman" w:cs="Times New Roman"/>
        </w:rPr>
        <w:t>B</w:t>
      </w:r>
      <w:r w:rsidRPr="00230235">
        <w:rPr>
          <w:rFonts w:ascii="Times New Roman" w:hAnsi="Times New Roman" w:cs="Times New Roman"/>
        </w:rPr>
        <w:t xml:space="preserve"> were in partnership sharing profits and losses in the ratio of </w:t>
      </w:r>
      <w:r w:rsidR="00073051" w:rsidRPr="00230235">
        <w:rPr>
          <w:rFonts w:ascii="Times New Roman" w:hAnsi="Times New Roman" w:cs="Times New Roman"/>
        </w:rPr>
        <w:t>3:</w:t>
      </w:r>
      <w:r w:rsidRPr="00230235">
        <w:rPr>
          <w:rFonts w:ascii="Times New Roman" w:hAnsi="Times New Roman" w:cs="Times New Roman"/>
        </w:rPr>
        <w:t>2. The following is their balance sheet as on 31.3.2021.</w:t>
      </w:r>
    </w:p>
    <w:p w14:paraId="73AB1B02" w14:textId="578606E2" w:rsidR="00230235" w:rsidRDefault="00230235" w:rsidP="00230235">
      <w:pPr>
        <w:pStyle w:val="ListParagraph"/>
        <w:spacing w:line="276" w:lineRule="auto"/>
        <w:ind w:left="1440" w:firstLine="720"/>
        <w:rPr>
          <w:rFonts w:ascii="Times New Roman" w:eastAsia="Times New Roman" w:hAnsi="Times New Roman" w:cs="Times New Roman"/>
          <w:kern w:val="0"/>
          <w:lang w:eastAsia="en-IN"/>
          <w14:ligatures w14:val="none"/>
        </w:rPr>
      </w:pPr>
      <w:r w:rsidRPr="00230235">
        <w:rPr>
          <w:rFonts w:ascii="Times New Roman" w:eastAsia="Times New Roman" w:hAnsi="Times New Roman" w:cs="Times New Roman"/>
          <w:kern w:val="0"/>
          <w:lang w:eastAsia="en-IN"/>
          <w14:ligatures w14:val="none"/>
        </w:rPr>
        <w:t>Balance Sheet as on 31.3.2021</w:t>
      </w:r>
    </w:p>
    <w:tbl>
      <w:tblPr>
        <w:tblStyle w:val="TableGrid"/>
        <w:tblW w:w="5736" w:type="dxa"/>
        <w:tblInd w:w="1440" w:type="dxa"/>
        <w:tblBorders>
          <w:insideH w:val="none" w:sz="0" w:space="0" w:color="auto"/>
          <w:insideV w:val="none" w:sz="0" w:space="0" w:color="auto"/>
        </w:tblBorders>
        <w:tblLook w:val="04A0" w:firstRow="1" w:lastRow="0" w:firstColumn="1" w:lastColumn="0" w:noHBand="0" w:noVBand="1"/>
      </w:tblPr>
      <w:tblGrid>
        <w:gridCol w:w="1434"/>
        <w:gridCol w:w="1434"/>
        <w:gridCol w:w="1434"/>
        <w:gridCol w:w="1434"/>
      </w:tblGrid>
      <w:tr w:rsidR="00230235" w14:paraId="1DBFD31A" w14:textId="77777777" w:rsidTr="00AB4A97">
        <w:tc>
          <w:tcPr>
            <w:tcW w:w="1434" w:type="dxa"/>
            <w:tcBorders>
              <w:top w:val="single" w:sz="4" w:space="0" w:color="auto"/>
              <w:bottom w:val="single" w:sz="4" w:space="0" w:color="auto"/>
              <w:right w:val="single" w:sz="4" w:space="0" w:color="auto"/>
            </w:tcBorders>
            <w:vAlign w:val="center"/>
          </w:tcPr>
          <w:p w14:paraId="0872C7C9" w14:textId="3515FF6B" w:rsidR="00230235" w:rsidRDefault="00230235" w:rsidP="00230235">
            <w:pPr>
              <w:pStyle w:val="ListParagraph"/>
              <w:spacing w:line="276" w:lineRule="auto"/>
              <w:ind w:left="0"/>
              <w:jc w:val="center"/>
              <w:rPr>
                <w:rFonts w:ascii="Times New Roman" w:hAnsi="Times New Roman" w:cs="Times New Roman"/>
              </w:rPr>
            </w:pPr>
            <w:r w:rsidRPr="00230235">
              <w:rPr>
                <w:rFonts w:ascii="Times New Roman" w:eastAsia="Times New Roman" w:hAnsi="Times New Roman" w:cs="Times New Roman"/>
                <w:b/>
                <w:bCs/>
                <w:kern w:val="0"/>
                <w:lang w:eastAsia="en-IN"/>
                <w14:ligatures w14:val="none"/>
              </w:rPr>
              <w:t>Liabilities</w:t>
            </w:r>
          </w:p>
        </w:tc>
        <w:tc>
          <w:tcPr>
            <w:tcW w:w="1434" w:type="dxa"/>
            <w:tcBorders>
              <w:top w:val="single" w:sz="4" w:space="0" w:color="auto"/>
              <w:left w:val="single" w:sz="4" w:space="0" w:color="auto"/>
              <w:bottom w:val="single" w:sz="4" w:space="0" w:color="auto"/>
              <w:right w:val="single" w:sz="4" w:space="0" w:color="auto"/>
            </w:tcBorders>
            <w:vAlign w:val="center"/>
          </w:tcPr>
          <w:p w14:paraId="3667212B" w14:textId="27F4724E" w:rsidR="00230235" w:rsidRDefault="00230235" w:rsidP="00230235">
            <w:pPr>
              <w:pStyle w:val="ListParagraph"/>
              <w:spacing w:line="276" w:lineRule="auto"/>
              <w:ind w:left="0"/>
              <w:jc w:val="center"/>
              <w:rPr>
                <w:rFonts w:ascii="Times New Roman" w:hAnsi="Times New Roman" w:cs="Times New Roman"/>
              </w:rPr>
            </w:pPr>
            <w:r w:rsidRPr="00230235">
              <w:rPr>
                <w:rFonts w:ascii="Times New Roman" w:eastAsia="Times New Roman" w:hAnsi="Times New Roman" w:cs="Times New Roman"/>
                <w:b/>
                <w:bCs/>
                <w:kern w:val="0"/>
                <w:lang w:eastAsia="en-IN"/>
                <w14:ligatures w14:val="none"/>
              </w:rPr>
              <w:t>Rs.</w:t>
            </w:r>
          </w:p>
        </w:tc>
        <w:tc>
          <w:tcPr>
            <w:tcW w:w="1434" w:type="dxa"/>
            <w:tcBorders>
              <w:top w:val="single" w:sz="4" w:space="0" w:color="auto"/>
              <w:left w:val="single" w:sz="4" w:space="0" w:color="auto"/>
              <w:bottom w:val="single" w:sz="4" w:space="0" w:color="auto"/>
              <w:right w:val="single" w:sz="4" w:space="0" w:color="auto"/>
            </w:tcBorders>
            <w:vAlign w:val="center"/>
          </w:tcPr>
          <w:p w14:paraId="2D703C79" w14:textId="67D1EA48" w:rsidR="00230235" w:rsidRDefault="00230235" w:rsidP="00230235">
            <w:pPr>
              <w:pStyle w:val="ListParagraph"/>
              <w:spacing w:line="276" w:lineRule="auto"/>
              <w:ind w:left="0"/>
              <w:jc w:val="center"/>
              <w:rPr>
                <w:rFonts w:ascii="Times New Roman" w:hAnsi="Times New Roman" w:cs="Times New Roman"/>
              </w:rPr>
            </w:pPr>
            <w:r w:rsidRPr="00230235">
              <w:rPr>
                <w:rFonts w:ascii="Times New Roman" w:eastAsia="Times New Roman" w:hAnsi="Times New Roman" w:cs="Times New Roman"/>
                <w:b/>
                <w:bCs/>
                <w:kern w:val="0"/>
                <w:lang w:eastAsia="en-IN"/>
                <w14:ligatures w14:val="none"/>
              </w:rPr>
              <w:t>Assets</w:t>
            </w:r>
          </w:p>
        </w:tc>
        <w:tc>
          <w:tcPr>
            <w:tcW w:w="1434" w:type="dxa"/>
            <w:tcBorders>
              <w:top w:val="single" w:sz="4" w:space="0" w:color="auto"/>
              <w:left w:val="single" w:sz="4" w:space="0" w:color="auto"/>
              <w:bottom w:val="single" w:sz="4" w:space="0" w:color="auto"/>
              <w:right w:val="single" w:sz="4" w:space="0" w:color="auto"/>
            </w:tcBorders>
            <w:vAlign w:val="center"/>
          </w:tcPr>
          <w:p w14:paraId="45CCBD3B" w14:textId="7B15C516" w:rsidR="00230235" w:rsidRDefault="00230235" w:rsidP="00230235">
            <w:pPr>
              <w:pStyle w:val="ListParagraph"/>
              <w:spacing w:line="276" w:lineRule="auto"/>
              <w:ind w:left="0"/>
              <w:jc w:val="center"/>
              <w:rPr>
                <w:rFonts w:ascii="Times New Roman" w:hAnsi="Times New Roman" w:cs="Times New Roman"/>
              </w:rPr>
            </w:pPr>
            <w:r w:rsidRPr="00230235">
              <w:rPr>
                <w:rFonts w:ascii="Times New Roman" w:eastAsia="Times New Roman" w:hAnsi="Times New Roman" w:cs="Times New Roman"/>
                <w:b/>
                <w:bCs/>
                <w:kern w:val="0"/>
                <w:lang w:eastAsia="en-IN"/>
                <w14:ligatures w14:val="none"/>
              </w:rPr>
              <w:t>Rs.</w:t>
            </w:r>
          </w:p>
        </w:tc>
      </w:tr>
      <w:tr w:rsidR="00230235" w14:paraId="1689E0CB" w14:textId="77777777" w:rsidTr="00AB4A97">
        <w:tc>
          <w:tcPr>
            <w:tcW w:w="1434" w:type="dxa"/>
            <w:tcBorders>
              <w:top w:val="single" w:sz="4" w:space="0" w:color="auto"/>
              <w:bottom w:val="nil"/>
              <w:right w:val="single" w:sz="4" w:space="0" w:color="auto"/>
            </w:tcBorders>
            <w:vAlign w:val="center"/>
          </w:tcPr>
          <w:p w14:paraId="238AB577" w14:textId="0D36E3A4"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Capital Accounts:</w:t>
            </w:r>
          </w:p>
        </w:tc>
        <w:tc>
          <w:tcPr>
            <w:tcW w:w="1434" w:type="dxa"/>
            <w:tcBorders>
              <w:top w:val="single" w:sz="4" w:space="0" w:color="auto"/>
              <w:left w:val="single" w:sz="4" w:space="0" w:color="auto"/>
              <w:bottom w:val="nil"/>
              <w:right w:val="single" w:sz="4" w:space="0" w:color="auto"/>
            </w:tcBorders>
            <w:vAlign w:val="center"/>
          </w:tcPr>
          <w:p w14:paraId="1B6055FF" w14:textId="77777777" w:rsidR="00230235" w:rsidRDefault="00230235" w:rsidP="00230235">
            <w:pPr>
              <w:pStyle w:val="ListParagraph"/>
              <w:spacing w:line="276" w:lineRule="auto"/>
              <w:ind w:left="0"/>
              <w:rPr>
                <w:rFonts w:ascii="Times New Roman" w:hAnsi="Times New Roman" w:cs="Times New Roman"/>
              </w:rPr>
            </w:pPr>
          </w:p>
        </w:tc>
        <w:tc>
          <w:tcPr>
            <w:tcW w:w="1434" w:type="dxa"/>
            <w:tcBorders>
              <w:top w:val="single" w:sz="4" w:space="0" w:color="auto"/>
              <w:left w:val="single" w:sz="4" w:space="0" w:color="auto"/>
              <w:bottom w:val="nil"/>
              <w:right w:val="single" w:sz="4" w:space="0" w:color="auto"/>
            </w:tcBorders>
            <w:vAlign w:val="center"/>
          </w:tcPr>
          <w:p w14:paraId="59CFE137" w14:textId="0DC7CDCB"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Land &amp; Buildings</w:t>
            </w:r>
          </w:p>
        </w:tc>
        <w:tc>
          <w:tcPr>
            <w:tcW w:w="1434" w:type="dxa"/>
            <w:tcBorders>
              <w:top w:val="single" w:sz="4" w:space="0" w:color="auto"/>
              <w:left w:val="single" w:sz="4" w:space="0" w:color="auto"/>
              <w:bottom w:val="nil"/>
              <w:right w:val="single" w:sz="4" w:space="0" w:color="auto"/>
            </w:tcBorders>
            <w:vAlign w:val="center"/>
          </w:tcPr>
          <w:p w14:paraId="16FFE30F" w14:textId="452E9599"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80,000</w:t>
            </w:r>
          </w:p>
        </w:tc>
      </w:tr>
      <w:tr w:rsidR="00230235" w14:paraId="56AB707C" w14:textId="77777777" w:rsidTr="00AB4A97">
        <w:tc>
          <w:tcPr>
            <w:tcW w:w="1434" w:type="dxa"/>
            <w:tcBorders>
              <w:top w:val="nil"/>
              <w:bottom w:val="nil"/>
              <w:right w:val="single" w:sz="4" w:space="0" w:color="auto"/>
            </w:tcBorders>
            <w:vAlign w:val="center"/>
          </w:tcPr>
          <w:p w14:paraId="7FC246FB" w14:textId="5FAC9446"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  </w:t>
            </w:r>
            <w:r>
              <w:rPr>
                <w:rFonts w:ascii="Times New Roman" w:eastAsia="Times New Roman" w:hAnsi="Times New Roman" w:cs="Times New Roman"/>
                <w:kern w:val="0"/>
                <w:lang w:eastAsia="en-IN"/>
                <w14:ligatures w14:val="none"/>
              </w:rPr>
              <w:t>A</w:t>
            </w:r>
          </w:p>
        </w:tc>
        <w:tc>
          <w:tcPr>
            <w:tcW w:w="1434" w:type="dxa"/>
            <w:tcBorders>
              <w:top w:val="nil"/>
              <w:left w:val="single" w:sz="4" w:space="0" w:color="auto"/>
              <w:bottom w:val="nil"/>
              <w:right w:val="single" w:sz="4" w:space="0" w:color="auto"/>
            </w:tcBorders>
            <w:vAlign w:val="center"/>
          </w:tcPr>
          <w:p w14:paraId="5B29FA4D" w14:textId="29B2AC75"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60,000</w:t>
            </w:r>
          </w:p>
        </w:tc>
        <w:tc>
          <w:tcPr>
            <w:tcW w:w="1434" w:type="dxa"/>
            <w:tcBorders>
              <w:top w:val="nil"/>
              <w:left w:val="single" w:sz="4" w:space="0" w:color="auto"/>
              <w:bottom w:val="nil"/>
              <w:right w:val="single" w:sz="4" w:space="0" w:color="auto"/>
            </w:tcBorders>
            <w:vAlign w:val="center"/>
          </w:tcPr>
          <w:p w14:paraId="74744432" w14:textId="468EC59E"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Machinery</w:t>
            </w:r>
          </w:p>
        </w:tc>
        <w:tc>
          <w:tcPr>
            <w:tcW w:w="1434" w:type="dxa"/>
            <w:tcBorders>
              <w:top w:val="nil"/>
              <w:left w:val="single" w:sz="4" w:space="0" w:color="auto"/>
              <w:bottom w:val="nil"/>
              <w:right w:val="single" w:sz="4" w:space="0" w:color="auto"/>
            </w:tcBorders>
            <w:vAlign w:val="center"/>
          </w:tcPr>
          <w:p w14:paraId="2B692568" w14:textId="6E401251"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40,000</w:t>
            </w:r>
          </w:p>
        </w:tc>
      </w:tr>
      <w:tr w:rsidR="00230235" w14:paraId="2D0E8587" w14:textId="77777777" w:rsidTr="00AB4A97">
        <w:tc>
          <w:tcPr>
            <w:tcW w:w="1434" w:type="dxa"/>
            <w:tcBorders>
              <w:top w:val="nil"/>
              <w:bottom w:val="nil"/>
              <w:right w:val="single" w:sz="4" w:space="0" w:color="auto"/>
            </w:tcBorders>
            <w:vAlign w:val="center"/>
          </w:tcPr>
          <w:p w14:paraId="7A2EAF55" w14:textId="5D90741E"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  </w:t>
            </w:r>
            <w:r>
              <w:rPr>
                <w:rFonts w:ascii="Times New Roman" w:eastAsia="Times New Roman" w:hAnsi="Times New Roman" w:cs="Times New Roman"/>
                <w:kern w:val="0"/>
                <w:lang w:eastAsia="en-IN"/>
                <w14:ligatures w14:val="none"/>
              </w:rPr>
              <w:t>B</w:t>
            </w:r>
          </w:p>
        </w:tc>
        <w:tc>
          <w:tcPr>
            <w:tcW w:w="1434" w:type="dxa"/>
            <w:tcBorders>
              <w:top w:val="nil"/>
              <w:left w:val="single" w:sz="4" w:space="0" w:color="auto"/>
              <w:bottom w:val="nil"/>
              <w:right w:val="single" w:sz="4" w:space="0" w:color="auto"/>
            </w:tcBorders>
            <w:vAlign w:val="center"/>
          </w:tcPr>
          <w:p w14:paraId="6C094849" w14:textId="76D4F07A"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50,000</w:t>
            </w:r>
          </w:p>
        </w:tc>
        <w:tc>
          <w:tcPr>
            <w:tcW w:w="1434" w:type="dxa"/>
            <w:tcBorders>
              <w:top w:val="nil"/>
              <w:left w:val="single" w:sz="4" w:space="0" w:color="auto"/>
              <w:bottom w:val="nil"/>
              <w:right w:val="single" w:sz="4" w:space="0" w:color="auto"/>
            </w:tcBorders>
            <w:vAlign w:val="center"/>
          </w:tcPr>
          <w:p w14:paraId="3B2714D4" w14:textId="621A7CA4"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Stock</w:t>
            </w:r>
          </w:p>
        </w:tc>
        <w:tc>
          <w:tcPr>
            <w:tcW w:w="1434" w:type="dxa"/>
            <w:tcBorders>
              <w:top w:val="nil"/>
              <w:left w:val="single" w:sz="4" w:space="0" w:color="auto"/>
              <w:bottom w:val="nil"/>
              <w:right w:val="single" w:sz="4" w:space="0" w:color="auto"/>
            </w:tcBorders>
            <w:vAlign w:val="center"/>
          </w:tcPr>
          <w:p w14:paraId="6556C9AD" w14:textId="2D2C9764"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22,000</w:t>
            </w:r>
          </w:p>
        </w:tc>
      </w:tr>
      <w:tr w:rsidR="00230235" w14:paraId="74E0A58C" w14:textId="77777777" w:rsidTr="00AB4A97">
        <w:tc>
          <w:tcPr>
            <w:tcW w:w="1434" w:type="dxa"/>
            <w:tcBorders>
              <w:top w:val="nil"/>
              <w:bottom w:val="nil"/>
              <w:right w:val="single" w:sz="4" w:space="0" w:color="auto"/>
            </w:tcBorders>
            <w:vAlign w:val="center"/>
          </w:tcPr>
          <w:p w14:paraId="58825E8F" w14:textId="22B89BD1"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Reserve</w:t>
            </w:r>
          </w:p>
        </w:tc>
        <w:tc>
          <w:tcPr>
            <w:tcW w:w="1434" w:type="dxa"/>
            <w:tcBorders>
              <w:top w:val="nil"/>
              <w:left w:val="single" w:sz="4" w:space="0" w:color="auto"/>
              <w:bottom w:val="nil"/>
              <w:right w:val="single" w:sz="4" w:space="0" w:color="auto"/>
            </w:tcBorders>
            <w:vAlign w:val="center"/>
          </w:tcPr>
          <w:p w14:paraId="1C727DC0" w14:textId="1F3E5527"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20,000</w:t>
            </w:r>
          </w:p>
        </w:tc>
        <w:tc>
          <w:tcPr>
            <w:tcW w:w="1434" w:type="dxa"/>
            <w:tcBorders>
              <w:top w:val="nil"/>
              <w:left w:val="single" w:sz="4" w:space="0" w:color="auto"/>
              <w:bottom w:val="nil"/>
              <w:right w:val="single" w:sz="4" w:space="0" w:color="auto"/>
            </w:tcBorders>
            <w:vAlign w:val="center"/>
          </w:tcPr>
          <w:p w14:paraId="6F4EF481" w14:textId="355583CC"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Sundry Debtors</w:t>
            </w:r>
          </w:p>
        </w:tc>
        <w:tc>
          <w:tcPr>
            <w:tcW w:w="1434" w:type="dxa"/>
            <w:tcBorders>
              <w:top w:val="nil"/>
              <w:left w:val="single" w:sz="4" w:space="0" w:color="auto"/>
              <w:bottom w:val="nil"/>
              <w:right w:val="single" w:sz="4" w:space="0" w:color="auto"/>
            </w:tcBorders>
            <w:vAlign w:val="center"/>
          </w:tcPr>
          <w:p w14:paraId="4306FD30" w14:textId="2CADFFA7"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16,000</w:t>
            </w:r>
          </w:p>
        </w:tc>
      </w:tr>
      <w:tr w:rsidR="00230235" w14:paraId="1F804CD7" w14:textId="77777777" w:rsidTr="00AB4A97">
        <w:tc>
          <w:tcPr>
            <w:tcW w:w="1434" w:type="dxa"/>
            <w:tcBorders>
              <w:top w:val="nil"/>
              <w:bottom w:val="single" w:sz="4" w:space="0" w:color="auto"/>
              <w:right w:val="single" w:sz="4" w:space="0" w:color="auto"/>
            </w:tcBorders>
            <w:vAlign w:val="center"/>
          </w:tcPr>
          <w:p w14:paraId="760527F2" w14:textId="2A357BA4"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Creditors</w:t>
            </w:r>
          </w:p>
        </w:tc>
        <w:tc>
          <w:tcPr>
            <w:tcW w:w="1434" w:type="dxa"/>
            <w:tcBorders>
              <w:top w:val="nil"/>
              <w:left w:val="single" w:sz="4" w:space="0" w:color="auto"/>
              <w:bottom w:val="single" w:sz="4" w:space="0" w:color="auto"/>
              <w:right w:val="single" w:sz="4" w:space="0" w:color="auto"/>
            </w:tcBorders>
            <w:vAlign w:val="center"/>
          </w:tcPr>
          <w:p w14:paraId="3EDA7004" w14:textId="60D5117A"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32,000</w:t>
            </w:r>
          </w:p>
        </w:tc>
        <w:tc>
          <w:tcPr>
            <w:tcW w:w="1434" w:type="dxa"/>
            <w:tcBorders>
              <w:top w:val="nil"/>
              <w:left w:val="single" w:sz="4" w:space="0" w:color="auto"/>
              <w:bottom w:val="single" w:sz="4" w:space="0" w:color="auto"/>
              <w:right w:val="single" w:sz="4" w:space="0" w:color="auto"/>
            </w:tcBorders>
            <w:vAlign w:val="center"/>
          </w:tcPr>
          <w:p w14:paraId="5D082218" w14:textId="690C596C"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Cash</w:t>
            </w:r>
          </w:p>
        </w:tc>
        <w:tc>
          <w:tcPr>
            <w:tcW w:w="1434" w:type="dxa"/>
            <w:tcBorders>
              <w:top w:val="nil"/>
              <w:left w:val="single" w:sz="4" w:space="0" w:color="auto"/>
              <w:bottom w:val="single" w:sz="4" w:space="0" w:color="auto"/>
              <w:right w:val="single" w:sz="4" w:space="0" w:color="auto"/>
            </w:tcBorders>
            <w:vAlign w:val="center"/>
          </w:tcPr>
          <w:p w14:paraId="1C10C7FD" w14:textId="19CF77DA"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kern w:val="0"/>
                <w:lang w:eastAsia="en-IN"/>
                <w14:ligatures w14:val="none"/>
              </w:rPr>
              <w:t>4,000</w:t>
            </w:r>
          </w:p>
        </w:tc>
      </w:tr>
      <w:tr w:rsidR="00230235" w14:paraId="23DC1B9E" w14:textId="77777777" w:rsidTr="00AB4A97">
        <w:tc>
          <w:tcPr>
            <w:tcW w:w="1434" w:type="dxa"/>
            <w:tcBorders>
              <w:top w:val="single" w:sz="4" w:space="0" w:color="auto"/>
              <w:bottom w:val="single" w:sz="4" w:space="0" w:color="auto"/>
              <w:right w:val="nil"/>
            </w:tcBorders>
            <w:vAlign w:val="center"/>
          </w:tcPr>
          <w:p w14:paraId="68F480D2" w14:textId="33992EFE" w:rsidR="00230235" w:rsidRDefault="00230235" w:rsidP="00230235">
            <w:pPr>
              <w:pStyle w:val="ListParagraph"/>
              <w:spacing w:line="276" w:lineRule="auto"/>
              <w:ind w:left="0"/>
              <w:rPr>
                <w:rFonts w:ascii="Times New Roman" w:hAnsi="Times New Roman" w:cs="Times New Roman"/>
              </w:rPr>
            </w:pPr>
          </w:p>
        </w:tc>
        <w:tc>
          <w:tcPr>
            <w:tcW w:w="1434" w:type="dxa"/>
            <w:tcBorders>
              <w:top w:val="single" w:sz="4" w:space="0" w:color="auto"/>
              <w:left w:val="nil"/>
              <w:bottom w:val="single" w:sz="4" w:space="0" w:color="auto"/>
              <w:right w:val="single" w:sz="4" w:space="0" w:color="auto"/>
            </w:tcBorders>
            <w:vAlign w:val="center"/>
          </w:tcPr>
          <w:p w14:paraId="06FED607" w14:textId="6FE4BB2D"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b/>
                <w:bCs/>
                <w:kern w:val="0"/>
                <w:lang w:eastAsia="en-IN"/>
                <w14:ligatures w14:val="none"/>
              </w:rPr>
              <w:t>1,62,000</w:t>
            </w:r>
          </w:p>
        </w:tc>
        <w:tc>
          <w:tcPr>
            <w:tcW w:w="1434" w:type="dxa"/>
            <w:tcBorders>
              <w:top w:val="single" w:sz="4" w:space="0" w:color="auto"/>
              <w:left w:val="single" w:sz="4" w:space="0" w:color="auto"/>
              <w:bottom w:val="single" w:sz="4" w:space="0" w:color="auto"/>
              <w:right w:val="nil"/>
            </w:tcBorders>
            <w:vAlign w:val="center"/>
          </w:tcPr>
          <w:p w14:paraId="796586EF" w14:textId="16AC8BCF" w:rsidR="00230235" w:rsidRDefault="00230235" w:rsidP="00230235">
            <w:pPr>
              <w:pStyle w:val="ListParagraph"/>
              <w:spacing w:line="276" w:lineRule="auto"/>
              <w:ind w:left="0"/>
              <w:rPr>
                <w:rFonts w:ascii="Times New Roman" w:hAnsi="Times New Roman" w:cs="Times New Roman"/>
              </w:rPr>
            </w:pPr>
          </w:p>
        </w:tc>
        <w:tc>
          <w:tcPr>
            <w:tcW w:w="1434" w:type="dxa"/>
            <w:tcBorders>
              <w:top w:val="single" w:sz="4" w:space="0" w:color="auto"/>
              <w:left w:val="nil"/>
              <w:bottom w:val="single" w:sz="4" w:space="0" w:color="auto"/>
              <w:right w:val="single" w:sz="4" w:space="0" w:color="auto"/>
            </w:tcBorders>
            <w:vAlign w:val="center"/>
          </w:tcPr>
          <w:p w14:paraId="46F66819" w14:textId="1D7B2825" w:rsidR="00230235" w:rsidRDefault="00230235" w:rsidP="00230235">
            <w:pPr>
              <w:pStyle w:val="ListParagraph"/>
              <w:spacing w:line="276" w:lineRule="auto"/>
              <w:ind w:left="0"/>
              <w:rPr>
                <w:rFonts w:ascii="Times New Roman" w:hAnsi="Times New Roman" w:cs="Times New Roman"/>
              </w:rPr>
            </w:pPr>
            <w:r w:rsidRPr="00230235">
              <w:rPr>
                <w:rFonts w:ascii="Times New Roman" w:eastAsia="Times New Roman" w:hAnsi="Times New Roman" w:cs="Times New Roman"/>
                <w:b/>
                <w:bCs/>
                <w:kern w:val="0"/>
                <w:lang w:eastAsia="en-IN"/>
                <w14:ligatures w14:val="none"/>
              </w:rPr>
              <w:t>1,62,000</w:t>
            </w:r>
          </w:p>
        </w:tc>
      </w:tr>
    </w:tbl>
    <w:p w14:paraId="4BEDF43C" w14:textId="77777777" w:rsidR="00230235" w:rsidRPr="00230235" w:rsidRDefault="00230235" w:rsidP="00230235">
      <w:pPr>
        <w:pStyle w:val="ListParagraph"/>
        <w:spacing w:line="276" w:lineRule="auto"/>
        <w:ind w:left="1440" w:firstLine="720"/>
        <w:rPr>
          <w:rFonts w:ascii="Times New Roman" w:hAnsi="Times New Roman" w:cs="Times New Roman"/>
        </w:rPr>
      </w:pPr>
    </w:p>
    <w:p w14:paraId="60FADF59" w14:textId="48777A34" w:rsidR="000C599C" w:rsidRPr="000C599C" w:rsidRDefault="000C599C" w:rsidP="000C599C">
      <w:pPr>
        <w:pStyle w:val="ListParagraph"/>
        <w:spacing w:line="276" w:lineRule="auto"/>
        <w:rPr>
          <w:rFonts w:ascii="Times New Roman" w:hAnsi="Times New Roman" w:cs="Times New Roman"/>
        </w:rPr>
      </w:pPr>
      <w:r w:rsidRPr="000C599C">
        <w:rPr>
          <w:rFonts w:ascii="Times New Roman" w:hAnsi="Times New Roman" w:cs="Times New Roman"/>
        </w:rPr>
        <w:t>On the above</w:t>
      </w:r>
      <w:r>
        <w:rPr>
          <w:rFonts w:ascii="Times New Roman" w:hAnsi="Times New Roman" w:cs="Times New Roman"/>
        </w:rPr>
        <w:t>-mentioned</w:t>
      </w:r>
      <w:r w:rsidRPr="000C599C">
        <w:rPr>
          <w:rFonts w:ascii="Times New Roman" w:hAnsi="Times New Roman" w:cs="Times New Roman"/>
        </w:rPr>
        <w:t xml:space="preserve"> date, Elephant was admitted into the partnership on the following terms:</w:t>
      </w:r>
    </w:p>
    <w:p w14:paraId="41EBA6F9" w14:textId="77777777" w:rsidR="000C599C" w:rsidRDefault="000C599C" w:rsidP="000C599C">
      <w:pPr>
        <w:pStyle w:val="ListParagraph"/>
        <w:numPr>
          <w:ilvl w:val="0"/>
          <w:numId w:val="14"/>
        </w:numPr>
        <w:spacing w:line="276" w:lineRule="auto"/>
        <w:rPr>
          <w:rFonts w:ascii="Times New Roman" w:hAnsi="Times New Roman" w:cs="Times New Roman"/>
        </w:rPr>
      </w:pPr>
      <w:r w:rsidRPr="000C599C">
        <w:rPr>
          <w:rFonts w:ascii="Times New Roman" w:hAnsi="Times New Roman" w:cs="Times New Roman"/>
        </w:rPr>
        <w:t>C was to pay Rs. 40,000 as capital and Rs. 20,000 as good-will for one-fourth share in profits.</w:t>
      </w:r>
    </w:p>
    <w:p w14:paraId="5EDC3331" w14:textId="77777777" w:rsidR="000C599C" w:rsidRDefault="000C599C" w:rsidP="000C599C">
      <w:pPr>
        <w:pStyle w:val="ListParagraph"/>
        <w:numPr>
          <w:ilvl w:val="0"/>
          <w:numId w:val="14"/>
        </w:numPr>
        <w:spacing w:line="276" w:lineRule="auto"/>
        <w:rPr>
          <w:rFonts w:ascii="Times New Roman" w:hAnsi="Times New Roman" w:cs="Times New Roman"/>
        </w:rPr>
      </w:pPr>
      <w:r w:rsidRPr="000C599C">
        <w:rPr>
          <w:rFonts w:ascii="Times New Roman" w:hAnsi="Times New Roman" w:cs="Times New Roman"/>
        </w:rPr>
        <w:t>Land &amp; Buildings was to be revalued at Rs. 90,000 and Machinery at Rs. 50,000, stock was to be written down by Rs. 4,000.</w:t>
      </w:r>
    </w:p>
    <w:p w14:paraId="3D625400" w14:textId="77777777" w:rsidR="000C599C" w:rsidRDefault="000C599C" w:rsidP="000C599C">
      <w:pPr>
        <w:pStyle w:val="ListParagraph"/>
        <w:numPr>
          <w:ilvl w:val="0"/>
          <w:numId w:val="14"/>
        </w:numPr>
        <w:spacing w:line="276" w:lineRule="auto"/>
        <w:rPr>
          <w:rFonts w:ascii="Times New Roman" w:hAnsi="Times New Roman" w:cs="Times New Roman"/>
        </w:rPr>
      </w:pPr>
      <w:r w:rsidRPr="000C599C">
        <w:rPr>
          <w:rFonts w:ascii="Times New Roman" w:hAnsi="Times New Roman" w:cs="Times New Roman"/>
        </w:rPr>
        <w:t>Creditors included Rs. 1,000 no longer payable and this sum was to be written back.</w:t>
      </w:r>
    </w:p>
    <w:p w14:paraId="4F0AC559" w14:textId="0A98FFDD" w:rsidR="000C599C" w:rsidRPr="000C599C" w:rsidRDefault="000C599C" w:rsidP="000C599C">
      <w:pPr>
        <w:pStyle w:val="ListParagraph"/>
        <w:numPr>
          <w:ilvl w:val="0"/>
          <w:numId w:val="14"/>
        </w:numPr>
        <w:spacing w:line="276" w:lineRule="auto"/>
        <w:rPr>
          <w:rFonts w:ascii="Times New Roman" w:hAnsi="Times New Roman" w:cs="Times New Roman"/>
        </w:rPr>
      </w:pPr>
      <w:r w:rsidRPr="000C599C">
        <w:rPr>
          <w:rFonts w:ascii="Times New Roman" w:hAnsi="Times New Roman" w:cs="Times New Roman"/>
        </w:rPr>
        <w:t xml:space="preserve">Capitals of all partners were to be in the </w:t>
      </w:r>
      <w:r w:rsidR="0060421C" w:rsidRPr="000C599C">
        <w:rPr>
          <w:rFonts w:ascii="Times New Roman" w:hAnsi="Times New Roman" w:cs="Times New Roman"/>
        </w:rPr>
        <w:t>profit-sharing</w:t>
      </w:r>
      <w:r w:rsidRPr="000C599C">
        <w:rPr>
          <w:rFonts w:ascii="Times New Roman" w:hAnsi="Times New Roman" w:cs="Times New Roman"/>
        </w:rPr>
        <w:t xml:space="preserve"> ratio and for this purpose current accounts were to be opened.</w:t>
      </w:r>
    </w:p>
    <w:p w14:paraId="51E82130" w14:textId="5E4F793B" w:rsidR="00230235" w:rsidRPr="00B35707" w:rsidRDefault="000C599C" w:rsidP="00F55F2A">
      <w:pPr>
        <w:pStyle w:val="ListParagraph"/>
        <w:spacing w:line="276" w:lineRule="auto"/>
        <w:rPr>
          <w:rFonts w:ascii="Times New Roman" w:hAnsi="Times New Roman" w:cs="Times New Roman"/>
        </w:rPr>
      </w:pPr>
      <w:r w:rsidRPr="000C599C">
        <w:rPr>
          <w:rFonts w:ascii="Times New Roman" w:hAnsi="Times New Roman" w:cs="Times New Roman"/>
        </w:rPr>
        <w:t>Prepare Revaluation A/c, Capital Accounts of partners and Balance Sheet of the firm as newly constituted.</w:t>
      </w:r>
    </w:p>
    <w:p w14:paraId="438FB882" w14:textId="49545C16" w:rsidR="005F5C90" w:rsidRDefault="0073505B" w:rsidP="00241005">
      <w:pPr>
        <w:pStyle w:val="ListParagraph"/>
        <w:numPr>
          <w:ilvl w:val="0"/>
          <w:numId w:val="11"/>
        </w:numPr>
        <w:spacing w:line="276" w:lineRule="auto"/>
        <w:rPr>
          <w:rFonts w:ascii="Times New Roman" w:hAnsi="Times New Roman" w:cs="Times New Roman"/>
        </w:rPr>
      </w:pPr>
      <w:r w:rsidRPr="0073505B">
        <w:rPr>
          <w:rFonts w:ascii="Times New Roman" w:hAnsi="Times New Roman" w:cs="Times New Roman"/>
        </w:rPr>
        <w:t>X, Y and Z who are equal partners decided to dissolve their firm. The following is their Balance Sheet after the sale of the assets</w:t>
      </w:r>
    </w:p>
    <w:tbl>
      <w:tblPr>
        <w:tblStyle w:val="TableGrid"/>
        <w:tblW w:w="0" w:type="auto"/>
        <w:tblInd w:w="720" w:type="dxa"/>
        <w:tblLayout w:type="fixed"/>
        <w:tblLook w:val="04A0" w:firstRow="1" w:lastRow="0" w:firstColumn="1" w:lastColumn="0" w:noHBand="0" w:noVBand="1"/>
      </w:tblPr>
      <w:tblGrid>
        <w:gridCol w:w="1695"/>
        <w:gridCol w:w="876"/>
        <w:gridCol w:w="2374"/>
        <w:gridCol w:w="876"/>
      </w:tblGrid>
      <w:tr w:rsidR="00400037" w14:paraId="72036D8D" w14:textId="77777777" w:rsidTr="00400037">
        <w:tc>
          <w:tcPr>
            <w:tcW w:w="1695" w:type="dxa"/>
          </w:tcPr>
          <w:p w14:paraId="020C31D4" w14:textId="13AAF9D3" w:rsidR="0073505B" w:rsidRPr="00400037" w:rsidRDefault="0073505B" w:rsidP="00400037">
            <w:pPr>
              <w:pStyle w:val="ListParagraph"/>
              <w:spacing w:line="276" w:lineRule="auto"/>
              <w:ind w:left="0"/>
              <w:jc w:val="center"/>
              <w:rPr>
                <w:rFonts w:ascii="Times New Roman" w:hAnsi="Times New Roman" w:cs="Times New Roman"/>
                <w:b/>
                <w:bCs/>
              </w:rPr>
            </w:pPr>
            <w:r w:rsidRPr="00400037">
              <w:rPr>
                <w:rFonts w:ascii="Times New Roman" w:hAnsi="Times New Roman" w:cs="Times New Roman"/>
                <w:b/>
                <w:bCs/>
              </w:rPr>
              <w:t>Liabilities</w:t>
            </w:r>
          </w:p>
        </w:tc>
        <w:tc>
          <w:tcPr>
            <w:tcW w:w="876" w:type="dxa"/>
          </w:tcPr>
          <w:p w14:paraId="28E04ABD" w14:textId="46C47952" w:rsidR="0073505B" w:rsidRPr="00400037" w:rsidRDefault="00400037" w:rsidP="00400037">
            <w:pPr>
              <w:pStyle w:val="ListParagraph"/>
              <w:spacing w:line="276" w:lineRule="auto"/>
              <w:ind w:left="0"/>
              <w:jc w:val="center"/>
              <w:rPr>
                <w:rFonts w:ascii="Times New Roman" w:hAnsi="Times New Roman" w:cs="Times New Roman"/>
                <w:b/>
                <w:bCs/>
              </w:rPr>
            </w:pPr>
            <w:r w:rsidRPr="00400037">
              <w:rPr>
                <w:rFonts w:ascii="Times New Roman" w:hAnsi="Times New Roman" w:cs="Times New Roman"/>
                <w:b/>
                <w:bCs/>
              </w:rPr>
              <w:t>Rs.</w:t>
            </w:r>
          </w:p>
        </w:tc>
        <w:tc>
          <w:tcPr>
            <w:tcW w:w="2374" w:type="dxa"/>
          </w:tcPr>
          <w:p w14:paraId="3F9FFB65" w14:textId="7422BA6F" w:rsidR="0073505B" w:rsidRPr="00400037" w:rsidRDefault="00400037" w:rsidP="00400037">
            <w:pPr>
              <w:pStyle w:val="ListParagraph"/>
              <w:spacing w:line="276" w:lineRule="auto"/>
              <w:ind w:left="0"/>
              <w:jc w:val="center"/>
              <w:rPr>
                <w:rFonts w:ascii="Times New Roman" w:hAnsi="Times New Roman" w:cs="Times New Roman"/>
                <w:b/>
                <w:bCs/>
              </w:rPr>
            </w:pPr>
            <w:r w:rsidRPr="00400037">
              <w:rPr>
                <w:rFonts w:ascii="Times New Roman" w:hAnsi="Times New Roman" w:cs="Times New Roman"/>
                <w:b/>
                <w:bCs/>
              </w:rPr>
              <w:t>Assets</w:t>
            </w:r>
          </w:p>
        </w:tc>
        <w:tc>
          <w:tcPr>
            <w:tcW w:w="876" w:type="dxa"/>
          </w:tcPr>
          <w:p w14:paraId="777C2E26" w14:textId="325DB539" w:rsidR="0073505B" w:rsidRPr="00400037" w:rsidRDefault="00400037" w:rsidP="00400037">
            <w:pPr>
              <w:pStyle w:val="ListParagraph"/>
              <w:spacing w:line="276" w:lineRule="auto"/>
              <w:ind w:left="0"/>
              <w:jc w:val="center"/>
              <w:rPr>
                <w:rFonts w:ascii="Times New Roman" w:hAnsi="Times New Roman" w:cs="Times New Roman"/>
                <w:b/>
                <w:bCs/>
              </w:rPr>
            </w:pPr>
            <w:r w:rsidRPr="00400037">
              <w:rPr>
                <w:rFonts w:ascii="Times New Roman" w:hAnsi="Times New Roman" w:cs="Times New Roman"/>
                <w:b/>
                <w:bCs/>
              </w:rPr>
              <w:t>Rs.</w:t>
            </w:r>
          </w:p>
        </w:tc>
      </w:tr>
      <w:tr w:rsidR="00400037" w14:paraId="15BD3595" w14:textId="77777777" w:rsidTr="00400037">
        <w:tc>
          <w:tcPr>
            <w:tcW w:w="1695" w:type="dxa"/>
          </w:tcPr>
          <w:p w14:paraId="088E9CE8" w14:textId="792B0DA5" w:rsidR="0073505B" w:rsidRDefault="00400037" w:rsidP="0073505B">
            <w:pPr>
              <w:pStyle w:val="ListParagraph"/>
              <w:spacing w:line="276" w:lineRule="auto"/>
              <w:ind w:left="0"/>
              <w:rPr>
                <w:rFonts w:ascii="Times New Roman" w:hAnsi="Times New Roman" w:cs="Times New Roman"/>
              </w:rPr>
            </w:pPr>
            <w:r>
              <w:rPr>
                <w:rFonts w:ascii="Times New Roman" w:hAnsi="Times New Roman" w:cs="Times New Roman"/>
              </w:rPr>
              <w:t>X’s Capital</w:t>
            </w:r>
          </w:p>
        </w:tc>
        <w:tc>
          <w:tcPr>
            <w:tcW w:w="876" w:type="dxa"/>
          </w:tcPr>
          <w:p w14:paraId="62262C4C" w14:textId="2ECA7457" w:rsidR="0073505B" w:rsidRDefault="00400037" w:rsidP="0073505B">
            <w:pPr>
              <w:pStyle w:val="ListParagraph"/>
              <w:spacing w:line="276" w:lineRule="auto"/>
              <w:ind w:left="0"/>
              <w:rPr>
                <w:rFonts w:ascii="Times New Roman" w:hAnsi="Times New Roman" w:cs="Times New Roman"/>
              </w:rPr>
            </w:pPr>
            <w:r>
              <w:rPr>
                <w:rFonts w:ascii="Times New Roman" w:hAnsi="Times New Roman" w:cs="Times New Roman"/>
              </w:rPr>
              <w:t>1,800</w:t>
            </w:r>
          </w:p>
        </w:tc>
        <w:tc>
          <w:tcPr>
            <w:tcW w:w="2374" w:type="dxa"/>
          </w:tcPr>
          <w:p w14:paraId="6D7E4C67" w14:textId="0C949066" w:rsidR="0073505B" w:rsidRDefault="00400037" w:rsidP="0073505B">
            <w:pPr>
              <w:pStyle w:val="ListParagraph"/>
              <w:spacing w:line="276" w:lineRule="auto"/>
              <w:ind w:left="0"/>
              <w:rPr>
                <w:rFonts w:ascii="Times New Roman" w:hAnsi="Times New Roman" w:cs="Times New Roman"/>
              </w:rPr>
            </w:pPr>
            <w:r>
              <w:rPr>
                <w:rFonts w:ascii="Times New Roman" w:hAnsi="Times New Roman" w:cs="Times New Roman"/>
              </w:rPr>
              <w:t>Cash</w:t>
            </w:r>
          </w:p>
        </w:tc>
        <w:tc>
          <w:tcPr>
            <w:tcW w:w="876" w:type="dxa"/>
          </w:tcPr>
          <w:p w14:paraId="214601BB" w14:textId="4C0EE4C5" w:rsidR="0073505B" w:rsidRDefault="00400037" w:rsidP="0073505B">
            <w:pPr>
              <w:pStyle w:val="ListParagraph"/>
              <w:spacing w:line="276" w:lineRule="auto"/>
              <w:ind w:left="0"/>
              <w:rPr>
                <w:rFonts w:ascii="Times New Roman" w:hAnsi="Times New Roman" w:cs="Times New Roman"/>
              </w:rPr>
            </w:pPr>
            <w:r>
              <w:rPr>
                <w:rFonts w:ascii="Times New Roman" w:hAnsi="Times New Roman" w:cs="Times New Roman"/>
              </w:rPr>
              <w:t>1,500</w:t>
            </w:r>
          </w:p>
        </w:tc>
      </w:tr>
      <w:tr w:rsidR="00400037" w14:paraId="6469894A" w14:textId="77777777" w:rsidTr="00400037">
        <w:tc>
          <w:tcPr>
            <w:tcW w:w="1695" w:type="dxa"/>
            <w:vMerge w:val="restart"/>
          </w:tcPr>
          <w:p w14:paraId="16BD5605" w14:textId="01B6934B" w:rsidR="00400037" w:rsidRDefault="00400037" w:rsidP="00400037">
            <w:pPr>
              <w:pStyle w:val="ListParagraph"/>
              <w:spacing w:line="276" w:lineRule="auto"/>
              <w:ind w:left="0"/>
              <w:rPr>
                <w:rFonts w:ascii="Times New Roman" w:hAnsi="Times New Roman" w:cs="Times New Roman"/>
              </w:rPr>
            </w:pPr>
            <w:r>
              <w:rPr>
                <w:rFonts w:ascii="Times New Roman" w:hAnsi="Times New Roman" w:cs="Times New Roman"/>
              </w:rPr>
              <w:t>X’s Capital</w:t>
            </w:r>
          </w:p>
        </w:tc>
        <w:tc>
          <w:tcPr>
            <w:tcW w:w="876" w:type="dxa"/>
            <w:vMerge w:val="restart"/>
          </w:tcPr>
          <w:p w14:paraId="7899BCD4" w14:textId="328D781F" w:rsidR="00400037" w:rsidRDefault="00400037" w:rsidP="00400037">
            <w:pPr>
              <w:pStyle w:val="ListParagraph"/>
              <w:spacing w:line="276" w:lineRule="auto"/>
              <w:ind w:left="0"/>
              <w:rPr>
                <w:rFonts w:ascii="Times New Roman" w:hAnsi="Times New Roman" w:cs="Times New Roman"/>
              </w:rPr>
            </w:pPr>
            <w:r>
              <w:rPr>
                <w:rFonts w:ascii="Times New Roman" w:hAnsi="Times New Roman" w:cs="Times New Roman"/>
              </w:rPr>
              <w:t>1,200</w:t>
            </w:r>
          </w:p>
        </w:tc>
        <w:tc>
          <w:tcPr>
            <w:tcW w:w="2374" w:type="dxa"/>
          </w:tcPr>
          <w:p w14:paraId="3CEE0801" w14:textId="21C0C0B7" w:rsidR="00400037" w:rsidRDefault="00400037" w:rsidP="00400037">
            <w:pPr>
              <w:pStyle w:val="ListParagraph"/>
              <w:spacing w:line="276" w:lineRule="auto"/>
              <w:ind w:left="0"/>
              <w:rPr>
                <w:rFonts w:ascii="Times New Roman" w:hAnsi="Times New Roman" w:cs="Times New Roman"/>
              </w:rPr>
            </w:pPr>
            <w:r>
              <w:rPr>
                <w:rFonts w:ascii="Times New Roman" w:hAnsi="Times New Roman" w:cs="Times New Roman"/>
              </w:rPr>
              <w:t>Z’s Capital overdrawn</w:t>
            </w:r>
          </w:p>
        </w:tc>
        <w:tc>
          <w:tcPr>
            <w:tcW w:w="876" w:type="dxa"/>
          </w:tcPr>
          <w:p w14:paraId="12B5D2ED" w14:textId="3B29496D" w:rsidR="00400037" w:rsidRDefault="00400037" w:rsidP="00400037">
            <w:pPr>
              <w:pStyle w:val="ListParagraph"/>
              <w:spacing w:line="276" w:lineRule="auto"/>
              <w:ind w:left="0"/>
              <w:rPr>
                <w:rFonts w:ascii="Times New Roman" w:hAnsi="Times New Roman" w:cs="Times New Roman"/>
              </w:rPr>
            </w:pPr>
            <w:r>
              <w:rPr>
                <w:rFonts w:ascii="Times New Roman" w:hAnsi="Times New Roman" w:cs="Times New Roman"/>
              </w:rPr>
              <w:t>600</w:t>
            </w:r>
          </w:p>
        </w:tc>
      </w:tr>
      <w:tr w:rsidR="00400037" w14:paraId="5442A954" w14:textId="77777777" w:rsidTr="00400037">
        <w:tc>
          <w:tcPr>
            <w:tcW w:w="1695" w:type="dxa"/>
            <w:vMerge/>
          </w:tcPr>
          <w:p w14:paraId="3FC4C8C1" w14:textId="77777777" w:rsidR="00400037" w:rsidRDefault="00400037" w:rsidP="00400037">
            <w:pPr>
              <w:pStyle w:val="ListParagraph"/>
              <w:spacing w:line="276" w:lineRule="auto"/>
              <w:ind w:left="0"/>
              <w:rPr>
                <w:rFonts w:ascii="Times New Roman" w:hAnsi="Times New Roman" w:cs="Times New Roman"/>
              </w:rPr>
            </w:pPr>
          </w:p>
        </w:tc>
        <w:tc>
          <w:tcPr>
            <w:tcW w:w="876" w:type="dxa"/>
            <w:vMerge/>
          </w:tcPr>
          <w:p w14:paraId="7B566B07" w14:textId="77777777" w:rsidR="00400037" w:rsidRDefault="00400037" w:rsidP="00400037">
            <w:pPr>
              <w:pStyle w:val="ListParagraph"/>
              <w:spacing w:line="276" w:lineRule="auto"/>
              <w:ind w:left="0"/>
              <w:rPr>
                <w:rFonts w:ascii="Times New Roman" w:hAnsi="Times New Roman" w:cs="Times New Roman"/>
              </w:rPr>
            </w:pPr>
          </w:p>
        </w:tc>
        <w:tc>
          <w:tcPr>
            <w:tcW w:w="2374" w:type="dxa"/>
          </w:tcPr>
          <w:p w14:paraId="3D54E05B" w14:textId="25067373" w:rsidR="00400037" w:rsidRDefault="00400037" w:rsidP="00400037">
            <w:pPr>
              <w:pStyle w:val="ListParagraph"/>
              <w:spacing w:line="276" w:lineRule="auto"/>
              <w:ind w:left="0"/>
              <w:rPr>
                <w:rFonts w:ascii="Times New Roman" w:hAnsi="Times New Roman" w:cs="Times New Roman"/>
              </w:rPr>
            </w:pPr>
            <w:r>
              <w:rPr>
                <w:rFonts w:ascii="Times New Roman" w:hAnsi="Times New Roman" w:cs="Times New Roman"/>
              </w:rPr>
              <w:t>Realisation</w:t>
            </w:r>
          </w:p>
        </w:tc>
        <w:tc>
          <w:tcPr>
            <w:tcW w:w="876" w:type="dxa"/>
          </w:tcPr>
          <w:p w14:paraId="7C2FE3CA" w14:textId="0D63AD7C" w:rsidR="00400037" w:rsidRDefault="00400037" w:rsidP="00400037">
            <w:pPr>
              <w:pStyle w:val="ListParagraph"/>
              <w:spacing w:line="276" w:lineRule="auto"/>
              <w:ind w:left="0"/>
              <w:rPr>
                <w:rFonts w:ascii="Times New Roman" w:hAnsi="Times New Roman" w:cs="Times New Roman"/>
              </w:rPr>
            </w:pPr>
            <w:r>
              <w:rPr>
                <w:rFonts w:ascii="Times New Roman" w:hAnsi="Times New Roman" w:cs="Times New Roman"/>
              </w:rPr>
              <w:t>900</w:t>
            </w:r>
          </w:p>
        </w:tc>
      </w:tr>
      <w:tr w:rsidR="00400037" w14:paraId="41A0B4F2" w14:textId="77777777" w:rsidTr="00A071F4">
        <w:tc>
          <w:tcPr>
            <w:tcW w:w="2571" w:type="dxa"/>
            <w:gridSpan w:val="2"/>
          </w:tcPr>
          <w:p w14:paraId="689D0423" w14:textId="02E72FA3" w:rsidR="00400037" w:rsidRDefault="00400037" w:rsidP="00400037">
            <w:pPr>
              <w:pStyle w:val="ListParagraph"/>
              <w:spacing w:line="276" w:lineRule="auto"/>
              <w:ind w:left="0"/>
              <w:jc w:val="right"/>
              <w:rPr>
                <w:rFonts w:ascii="Times New Roman" w:hAnsi="Times New Roman" w:cs="Times New Roman"/>
              </w:rPr>
            </w:pPr>
            <w:r>
              <w:rPr>
                <w:rFonts w:ascii="Times New Roman" w:hAnsi="Times New Roman" w:cs="Times New Roman"/>
              </w:rPr>
              <w:t>3,000</w:t>
            </w:r>
          </w:p>
        </w:tc>
        <w:tc>
          <w:tcPr>
            <w:tcW w:w="3250" w:type="dxa"/>
            <w:gridSpan w:val="2"/>
          </w:tcPr>
          <w:p w14:paraId="30943ACE" w14:textId="0BFC27C1" w:rsidR="00400037" w:rsidRDefault="00400037" w:rsidP="00400037">
            <w:pPr>
              <w:pStyle w:val="ListParagraph"/>
              <w:spacing w:line="276" w:lineRule="auto"/>
              <w:ind w:left="0"/>
              <w:jc w:val="right"/>
              <w:rPr>
                <w:rFonts w:ascii="Times New Roman" w:hAnsi="Times New Roman" w:cs="Times New Roman"/>
              </w:rPr>
            </w:pPr>
            <w:r>
              <w:rPr>
                <w:rFonts w:ascii="Times New Roman" w:hAnsi="Times New Roman" w:cs="Times New Roman"/>
              </w:rPr>
              <w:t>3,000</w:t>
            </w:r>
          </w:p>
        </w:tc>
      </w:tr>
    </w:tbl>
    <w:p w14:paraId="56EC7050" w14:textId="56D47833" w:rsidR="0073505B" w:rsidRPr="001F62F3" w:rsidRDefault="001F62F3" w:rsidP="001F62F3">
      <w:pPr>
        <w:pStyle w:val="ListParagraph"/>
        <w:spacing w:line="276" w:lineRule="auto"/>
        <w:rPr>
          <w:rFonts w:ascii="Times New Roman" w:hAnsi="Times New Roman" w:cs="Times New Roman"/>
        </w:rPr>
      </w:pPr>
      <w:r w:rsidRPr="001F62F3">
        <w:rPr>
          <w:rFonts w:ascii="Times New Roman" w:hAnsi="Times New Roman" w:cs="Times New Roman"/>
        </w:rPr>
        <w:t>Z become insolvent and could not pay anything to the firm. Prepare the necessary ledger accounts to close the books of the firm. There was no agreement among the</w:t>
      </w:r>
      <w:r>
        <w:rPr>
          <w:rFonts w:ascii="Times New Roman" w:hAnsi="Times New Roman" w:cs="Times New Roman"/>
        </w:rPr>
        <w:t xml:space="preserve"> </w:t>
      </w:r>
      <w:r w:rsidRPr="001F62F3">
        <w:rPr>
          <w:rFonts w:ascii="Times New Roman" w:hAnsi="Times New Roman" w:cs="Times New Roman"/>
        </w:rPr>
        <w:t>partners.</w:t>
      </w:r>
    </w:p>
    <w:p w14:paraId="7BA636BA" w14:textId="24783921" w:rsidR="005F5C90" w:rsidRPr="00B35707" w:rsidRDefault="002414A9" w:rsidP="004E4549">
      <w:pPr>
        <w:pStyle w:val="ListParagraph"/>
        <w:numPr>
          <w:ilvl w:val="0"/>
          <w:numId w:val="11"/>
        </w:numPr>
        <w:spacing w:line="276" w:lineRule="auto"/>
        <w:jc w:val="both"/>
        <w:rPr>
          <w:rFonts w:ascii="Times New Roman" w:hAnsi="Times New Roman" w:cs="Times New Roman"/>
        </w:rPr>
      </w:pPr>
      <w:r w:rsidRPr="002414A9">
        <w:rPr>
          <w:rFonts w:ascii="Times New Roman" w:hAnsi="Times New Roman" w:cs="Times New Roman"/>
        </w:rPr>
        <w:t>Arul purchased machinery under the hire purchase system from Mr. Balu. The cash price of the machinery was Rs. 15,000. The payment for the purchase is to be made as follows: On signing the agreement Rs. 3,000; end of the first year Rs. 5,000; end of the second year Rs. 5,000; end of the third year Rs. 5,000. Calculate the amount of interest included in each instalment</w:t>
      </w:r>
      <w:r>
        <w:rPr>
          <w:rFonts w:ascii="Times New Roman" w:hAnsi="Times New Roman" w:cs="Times New Roman"/>
        </w:rPr>
        <w:t>.</w:t>
      </w:r>
    </w:p>
    <w:p w14:paraId="328E862A" w14:textId="6FF13538" w:rsidR="005F5C90" w:rsidRDefault="003D0F25" w:rsidP="00241005">
      <w:pPr>
        <w:pStyle w:val="ListParagraph"/>
        <w:numPr>
          <w:ilvl w:val="0"/>
          <w:numId w:val="11"/>
        </w:numPr>
        <w:spacing w:line="276" w:lineRule="auto"/>
        <w:rPr>
          <w:rFonts w:ascii="Times New Roman" w:hAnsi="Times New Roman" w:cs="Times New Roman"/>
        </w:rPr>
      </w:pPr>
      <w:r w:rsidRPr="003D0F25">
        <w:rPr>
          <w:rFonts w:ascii="Times New Roman" w:hAnsi="Times New Roman" w:cs="Times New Roman"/>
        </w:rPr>
        <w:t>A hotel proprietor has two departments viz., Apartment Department and Meals Department. Following is the trial balance of his business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84"/>
        <w:gridCol w:w="910"/>
        <w:gridCol w:w="2757"/>
        <w:gridCol w:w="925"/>
      </w:tblGrid>
      <w:tr w:rsidR="00C23CAA" w:rsidRPr="00C23CAA" w14:paraId="3929BA39" w14:textId="77777777" w:rsidTr="006C36C6">
        <w:trPr>
          <w:tblHeade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CD2882" w14:textId="77777777" w:rsidR="00C23CAA" w:rsidRPr="00C23CAA" w:rsidRDefault="00C23CAA" w:rsidP="00C23CAA">
            <w:pPr>
              <w:spacing w:after="0" w:line="240" w:lineRule="auto"/>
              <w:jc w:val="center"/>
              <w:rPr>
                <w:rFonts w:ascii="Times New Roman" w:eastAsia="Times New Roman" w:hAnsi="Times New Roman" w:cs="Times New Roman"/>
                <w:b/>
                <w:bCs/>
                <w:kern w:val="0"/>
                <w:lang w:eastAsia="en-IN"/>
                <w14:ligatures w14:val="none"/>
              </w:rPr>
            </w:pPr>
            <w:r w:rsidRPr="00C23CAA">
              <w:rPr>
                <w:rFonts w:ascii="Times New Roman" w:eastAsia="Times New Roman" w:hAnsi="Times New Roman" w:cs="Times New Roman"/>
                <w:b/>
                <w:bCs/>
                <w:kern w:val="0"/>
                <w:lang w:eastAsia="en-IN"/>
                <w14:ligatures w14:val="none"/>
              </w:rPr>
              <w:t>Debit</w:t>
            </w:r>
          </w:p>
        </w:tc>
        <w:tc>
          <w:tcPr>
            <w:tcW w:w="0" w:type="auto"/>
            <w:tcBorders>
              <w:top w:val="single" w:sz="4" w:space="0" w:color="auto"/>
              <w:bottom w:val="single" w:sz="4" w:space="0" w:color="auto"/>
            </w:tcBorders>
            <w:vAlign w:val="center"/>
            <w:hideMark/>
          </w:tcPr>
          <w:p w14:paraId="6097E4EE" w14:textId="77777777" w:rsidR="00C23CAA" w:rsidRPr="00C23CAA" w:rsidRDefault="00C23CAA" w:rsidP="00C23CAA">
            <w:pPr>
              <w:spacing w:after="0" w:line="240" w:lineRule="auto"/>
              <w:jc w:val="center"/>
              <w:rPr>
                <w:rFonts w:ascii="Times New Roman" w:eastAsia="Times New Roman" w:hAnsi="Times New Roman" w:cs="Times New Roman"/>
                <w:b/>
                <w:bCs/>
                <w:kern w:val="0"/>
                <w:lang w:eastAsia="en-IN"/>
                <w14:ligatures w14:val="none"/>
              </w:rPr>
            </w:pPr>
            <w:r w:rsidRPr="00C23CAA">
              <w:rPr>
                <w:rFonts w:ascii="Times New Roman" w:eastAsia="Times New Roman" w:hAnsi="Times New Roman" w:cs="Times New Roman"/>
                <w:b/>
                <w:bCs/>
                <w:kern w:val="0"/>
                <w:lang w:eastAsia="en-IN"/>
                <w14:ligatures w14:val="none"/>
              </w:rPr>
              <w:t>Rs.</w:t>
            </w:r>
          </w:p>
        </w:tc>
        <w:tc>
          <w:tcPr>
            <w:tcW w:w="0" w:type="auto"/>
            <w:tcBorders>
              <w:top w:val="single" w:sz="4" w:space="0" w:color="auto"/>
              <w:left w:val="single" w:sz="4" w:space="0" w:color="auto"/>
              <w:bottom w:val="single" w:sz="4" w:space="0" w:color="auto"/>
            </w:tcBorders>
            <w:vAlign w:val="center"/>
            <w:hideMark/>
          </w:tcPr>
          <w:p w14:paraId="3E367945" w14:textId="77777777" w:rsidR="00C23CAA" w:rsidRPr="00C23CAA" w:rsidRDefault="00C23CAA" w:rsidP="00C23CAA">
            <w:pPr>
              <w:spacing w:after="0" w:line="240" w:lineRule="auto"/>
              <w:jc w:val="center"/>
              <w:rPr>
                <w:rFonts w:ascii="Times New Roman" w:eastAsia="Times New Roman" w:hAnsi="Times New Roman" w:cs="Times New Roman"/>
                <w:b/>
                <w:bCs/>
                <w:kern w:val="0"/>
                <w:lang w:eastAsia="en-IN"/>
                <w14:ligatures w14:val="none"/>
              </w:rPr>
            </w:pPr>
            <w:r w:rsidRPr="00C23CAA">
              <w:rPr>
                <w:rFonts w:ascii="Times New Roman" w:eastAsia="Times New Roman" w:hAnsi="Times New Roman" w:cs="Times New Roman"/>
                <w:b/>
                <w:bCs/>
                <w:kern w:val="0"/>
                <w:lang w:eastAsia="en-IN"/>
                <w14:ligatures w14:val="none"/>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71ABE" w14:textId="77777777" w:rsidR="00C23CAA" w:rsidRPr="00C23CAA" w:rsidRDefault="00C23CAA" w:rsidP="00C23CAA">
            <w:pPr>
              <w:spacing w:after="0" w:line="240" w:lineRule="auto"/>
              <w:jc w:val="center"/>
              <w:rPr>
                <w:rFonts w:ascii="Times New Roman" w:eastAsia="Times New Roman" w:hAnsi="Times New Roman" w:cs="Times New Roman"/>
                <w:b/>
                <w:bCs/>
                <w:kern w:val="0"/>
                <w:lang w:eastAsia="en-IN"/>
                <w14:ligatures w14:val="none"/>
              </w:rPr>
            </w:pPr>
            <w:r w:rsidRPr="00C23CAA">
              <w:rPr>
                <w:rFonts w:ascii="Times New Roman" w:eastAsia="Times New Roman" w:hAnsi="Times New Roman" w:cs="Times New Roman"/>
                <w:b/>
                <w:bCs/>
                <w:kern w:val="0"/>
                <w:lang w:eastAsia="en-IN"/>
                <w14:ligatures w14:val="none"/>
              </w:rPr>
              <w:t>Rs.</w:t>
            </w:r>
          </w:p>
        </w:tc>
      </w:tr>
      <w:tr w:rsidR="00C23CAA" w:rsidRPr="00C23CAA" w14:paraId="381664E3" w14:textId="77777777" w:rsidTr="006C36C6">
        <w:trPr>
          <w:tblCellSpacing w:w="15" w:type="dxa"/>
          <w:jc w:val="center"/>
        </w:trPr>
        <w:tc>
          <w:tcPr>
            <w:tcW w:w="0" w:type="auto"/>
            <w:tcBorders>
              <w:left w:val="single" w:sz="4" w:space="0" w:color="auto"/>
              <w:right w:val="single" w:sz="4" w:space="0" w:color="auto"/>
            </w:tcBorders>
            <w:vAlign w:val="center"/>
            <w:hideMark/>
          </w:tcPr>
          <w:p w14:paraId="10D9F653"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Provisions</w:t>
            </w:r>
          </w:p>
        </w:tc>
        <w:tc>
          <w:tcPr>
            <w:tcW w:w="0" w:type="auto"/>
            <w:tcBorders>
              <w:right w:val="single" w:sz="4" w:space="0" w:color="auto"/>
            </w:tcBorders>
            <w:vAlign w:val="center"/>
            <w:hideMark/>
          </w:tcPr>
          <w:p w14:paraId="14CB8AEC"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15,500</w:t>
            </w:r>
          </w:p>
        </w:tc>
        <w:tc>
          <w:tcPr>
            <w:tcW w:w="0" w:type="auto"/>
            <w:tcBorders>
              <w:right w:val="single" w:sz="4" w:space="0" w:color="auto"/>
            </w:tcBorders>
            <w:vAlign w:val="center"/>
            <w:hideMark/>
          </w:tcPr>
          <w:p w14:paraId="5F9D3F1F"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Income from apartment &amp; attendance department</w:t>
            </w:r>
          </w:p>
        </w:tc>
        <w:tc>
          <w:tcPr>
            <w:tcW w:w="0" w:type="auto"/>
            <w:tcBorders>
              <w:right w:val="single" w:sz="4" w:space="0" w:color="auto"/>
            </w:tcBorders>
            <w:vAlign w:val="center"/>
            <w:hideMark/>
          </w:tcPr>
          <w:p w14:paraId="2E8B7BBA"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46,000</w:t>
            </w:r>
          </w:p>
        </w:tc>
      </w:tr>
      <w:tr w:rsidR="00C23CAA" w:rsidRPr="00C23CAA" w14:paraId="145F719D" w14:textId="77777777" w:rsidTr="006C36C6">
        <w:trPr>
          <w:tblCellSpacing w:w="15" w:type="dxa"/>
          <w:jc w:val="center"/>
        </w:trPr>
        <w:tc>
          <w:tcPr>
            <w:tcW w:w="0" w:type="auto"/>
            <w:tcBorders>
              <w:left w:val="single" w:sz="4" w:space="0" w:color="auto"/>
              <w:right w:val="single" w:sz="4" w:space="0" w:color="auto"/>
            </w:tcBorders>
            <w:vAlign w:val="center"/>
            <w:hideMark/>
          </w:tcPr>
          <w:p w14:paraId="4E293BE5"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Stocks of provisions in the beginning</w:t>
            </w:r>
          </w:p>
        </w:tc>
        <w:tc>
          <w:tcPr>
            <w:tcW w:w="0" w:type="auto"/>
            <w:tcBorders>
              <w:right w:val="single" w:sz="4" w:space="0" w:color="auto"/>
            </w:tcBorders>
            <w:vAlign w:val="center"/>
            <w:hideMark/>
          </w:tcPr>
          <w:p w14:paraId="1EEB9B75"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1,020</w:t>
            </w:r>
          </w:p>
        </w:tc>
        <w:tc>
          <w:tcPr>
            <w:tcW w:w="0" w:type="auto"/>
            <w:tcBorders>
              <w:right w:val="single" w:sz="4" w:space="0" w:color="auto"/>
            </w:tcBorders>
            <w:vAlign w:val="center"/>
            <w:hideMark/>
          </w:tcPr>
          <w:p w14:paraId="4FB7941F"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Income from meals department</w:t>
            </w:r>
          </w:p>
        </w:tc>
        <w:tc>
          <w:tcPr>
            <w:tcW w:w="0" w:type="auto"/>
            <w:tcBorders>
              <w:right w:val="single" w:sz="4" w:space="0" w:color="auto"/>
            </w:tcBorders>
            <w:vAlign w:val="center"/>
            <w:hideMark/>
          </w:tcPr>
          <w:p w14:paraId="50BA4114"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32,000</w:t>
            </w:r>
          </w:p>
        </w:tc>
      </w:tr>
      <w:tr w:rsidR="00C23CAA" w:rsidRPr="00C23CAA" w14:paraId="7DDA719C" w14:textId="77777777" w:rsidTr="006C36C6">
        <w:trPr>
          <w:tblCellSpacing w:w="15" w:type="dxa"/>
          <w:jc w:val="center"/>
        </w:trPr>
        <w:tc>
          <w:tcPr>
            <w:tcW w:w="0" w:type="auto"/>
            <w:tcBorders>
              <w:left w:val="single" w:sz="4" w:space="0" w:color="auto"/>
              <w:right w:val="single" w:sz="4" w:space="0" w:color="auto"/>
            </w:tcBorders>
            <w:vAlign w:val="center"/>
            <w:hideMark/>
          </w:tcPr>
          <w:p w14:paraId="2C96433E"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Cash in hand and at bank</w:t>
            </w:r>
          </w:p>
        </w:tc>
        <w:tc>
          <w:tcPr>
            <w:tcW w:w="0" w:type="auto"/>
            <w:tcBorders>
              <w:right w:val="single" w:sz="4" w:space="0" w:color="auto"/>
            </w:tcBorders>
            <w:vAlign w:val="center"/>
            <w:hideMark/>
          </w:tcPr>
          <w:p w14:paraId="1B9E65A3"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10,000</w:t>
            </w:r>
          </w:p>
        </w:tc>
        <w:tc>
          <w:tcPr>
            <w:tcW w:w="0" w:type="auto"/>
            <w:tcBorders>
              <w:right w:val="single" w:sz="4" w:space="0" w:color="auto"/>
            </w:tcBorders>
            <w:vAlign w:val="center"/>
            <w:hideMark/>
          </w:tcPr>
          <w:p w14:paraId="26ADD5F7"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Capital</w:t>
            </w:r>
          </w:p>
        </w:tc>
        <w:tc>
          <w:tcPr>
            <w:tcW w:w="0" w:type="auto"/>
            <w:tcBorders>
              <w:right w:val="single" w:sz="4" w:space="0" w:color="auto"/>
            </w:tcBorders>
            <w:vAlign w:val="center"/>
            <w:hideMark/>
          </w:tcPr>
          <w:p w14:paraId="75F61D99"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2,20,000</w:t>
            </w:r>
          </w:p>
        </w:tc>
      </w:tr>
      <w:tr w:rsidR="00C23CAA" w:rsidRPr="00C23CAA" w14:paraId="22737F7C" w14:textId="77777777" w:rsidTr="006C36C6">
        <w:trPr>
          <w:tblCellSpacing w:w="15" w:type="dxa"/>
          <w:jc w:val="center"/>
        </w:trPr>
        <w:tc>
          <w:tcPr>
            <w:tcW w:w="0" w:type="auto"/>
            <w:tcBorders>
              <w:left w:val="single" w:sz="4" w:space="0" w:color="auto"/>
              <w:right w:val="single" w:sz="4" w:space="0" w:color="auto"/>
            </w:tcBorders>
            <w:vAlign w:val="center"/>
            <w:hideMark/>
          </w:tcPr>
          <w:p w14:paraId="404577C4"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Customers’ debit balance</w:t>
            </w:r>
          </w:p>
        </w:tc>
        <w:tc>
          <w:tcPr>
            <w:tcW w:w="0" w:type="auto"/>
            <w:tcBorders>
              <w:right w:val="single" w:sz="4" w:space="0" w:color="auto"/>
            </w:tcBorders>
            <w:vAlign w:val="center"/>
            <w:hideMark/>
          </w:tcPr>
          <w:p w14:paraId="44106B0D"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800</w:t>
            </w:r>
          </w:p>
        </w:tc>
        <w:tc>
          <w:tcPr>
            <w:tcW w:w="0" w:type="auto"/>
            <w:tcBorders>
              <w:right w:val="single" w:sz="4" w:space="0" w:color="auto"/>
            </w:tcBorders>
            <w:vAlign w:val="center"/>
            <w:hideMark/>
          </w:tcPr>
          <w:p w14:paraId="44E7AB30"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Suppliers A/c</w:t>
            </w:r>
          </w:p>
        </w:tc>
        <w:tc>
          <w:tcPr>
            <w:tcW w:w="0" w:type="auto"/>
            <w:tcBorders>
              <w:right w:val="single" w:sz="4" w:space="0" w:color="auto"/>
            </w:tcBorders>
            <w:vAlign w:val="center"/>
            <w:hideMark/>
          </w:tcPr>
          <w:p w14:paraId="069F25A3"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9,800</w:t>
            </w:r>
          </w:p>
        </w:tc>
      </w:tr>
      <w:tr w:rsidR="00C23CAA" w:rsidRPr="00C23CAA" w14:paraId="5F944F9A" w14:textId="77777777" w:rsidTr="006C36C6">
        <w:trPr>
          <w:tblCellSpacing w:w="15" w:type="dxa"/>
          <w:jc w:val="center"/>
        </w:trPr>
        <w:tc>
          <w:tcPr>
            <w:tcW w:w="0" w:type="auto"/>
            <w:tcBorders>
              <w:left w:val="single" w:sz="4" w:space="0" w:color="auto"/>
              <w:right w:val="single" w:sz="4" w:space="0" w:color="auto"/>
            </w:tcBorders>
            <w:vAlign w:val="center"/>
            <w:hideMark/>
          </w:tcPr>
          <w:p w14:paraId="43EE8466" w14:textId="64EC7781"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Buildings (1/10</w:t>
            </w:r>
            <w:r w:rsidRPr="00C23CAA">
              <w:rPr>
                <w:rFonts w:ascii="Times New Roman" w:eastAsia="Times New Roman" w:hAnsi="Times New Roman" w:cs="Times New Roman"/>
                <w:kern w:val="0"/>
                <w:vertAlign w:val="superscript"/>
                <w:lang w:eastAsia="en-IN"/>
                <w14:ligatures w14:val="none"/>
              </w:rPr>
              <w:t>th</w:t>
            </w:r>
            <w:r>
              <w:rPr>
                <w:rFonts w:ascii="Times New Roman" w:eastAsia="Times New Roman" w:hAnsi="Times New Roman" w:cs="Times New Roman"/>
                <w:kern w:val="0"/>
                <w:lang w:eastAsia="en-IN"/>
                <w14:ligatures w14:val="none"/>
              </w:rPr>
              <w:t xml:space="preserve"> </w:t>
            </w:r>
            <w:r w:rsidRPr="00C23CAA">
              <w:rPr>
                <w:rFonts w:ascii="Times New Roman" w:eastAsia="Times New Roman" w:hAnsi="Times New Roman" w:cs="Times New Roman"/>
                <w:kern w:val="0"/>
                <w:lang w:eastAsia="en-IN"/>
                <w14:ligatures w14:val="none"/>
              </w:rPr>
              <w:t>used for meals department)</w:t>
            </w:r>
          </w:p>
        </w:tc>
        <w:tc>
          <w:tcPr>
            <w:tcW w:w="0" w:type="auto"/>
            <w:tcBorders>
              <w:right w:val="single" w:sz="4" w:space="0" w:color="auto"/>
            </w:tcBorders>
            <w:vAlign w:val="center"/>
            <w:hideMark/>
          </w:tcPr>
          <w:p w14:paraId="305A1A6B"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2,10,000</w:t>
            </w:r>
          </w:p>
        </w:tc>
        <w:tc>
          <w:tcPr>
            <w:tcW w:w="0" w:type="auto"/>
            <w:tcBorders>
              <w:right w:val="single" w:sz="4" w:space="0" w:color="auto"/>
            </w:tcBorders>
            <w:vAlign w:val="center"/>
            <w:hideMark/>
          </w:tcPr>
          <w:p w14:paraId="0BB43ACA"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Provision for depreciation on building</w:t>
            </w:r>
          </w:p>
        </w:tc>
        <w:tc>
          <w:tcPr>
            <w:tcW w:w="0" w:type="auto"/>
            <w:tcBorders>
              <w:right w:val="single" w:sz="4" w:space="0" w:color="auto"/>
            </w:tcBorders>
            <w:vAlign w:val="center"/>
            <w:hideMark/>
          </w:tcPr>
          <w:p w14:paraId="1C40088A"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24,000</w:t>
            </w:r>
          </w:p>
        </w:tc>
      </w:tr>
      <w:tr w:rsidR="00C23CAA" w:rsidRPr="00C23CAA" w14:paraId="03AF92F2" w14:textId="77777777" w:rsidTr="006C36C6">
        <w:trPr>
          <w:tblCellSpacing w:w="15" w:type="dxa"/>
          <w:jc w:val="center"/>
        </w:trPr>
        <w:tc>
          <w:tcPr>
            <w:tcW w:w="0" w:type="auto"/>
            <w:tcBorders>
              <w:left w:val="single" w:sz="4" w:space="0" w:color="auto"/>
              <w:right w:val="single" w:sz="4" w:space="0" w:color="auto"/>
            </w:tcBorders>
            <w:vAlign w:val="center"/>
            <w:hideMark/>
          </w:tcPr>
          <w:p w14:paraId="57BEACFF"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Furniture and equipment</w:t>
            </w:r>
          </w:p>
        </w:tc>
        <w:tc>
          <w:tcPr>
            <w:tcW w:w="0" w:type="auto"/>
            <w:tcBorders>
              <w:right w:val="single" w:sz="4" w:space="0" w:color="auto"/>
            </w:tcBorders>
            <w:vAlign w:val="center"/>
            <w:hideMark/>
          </w:tcPr>
          <w:p w14:paraId="48FF9B9C"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60,000</w:t>
            </w:r>
          </w:p>
        </w:tc>
        <w:tc>
          <w:tcPr>
            <w:tcW w:w="0" w:type="auto"/>
            <w:tcBorders>
              <w:right w:val="single" w:sz="4" w:space="0" w:color="auto"/>
            </w:tcBorders>
            <w:vAlign w:val="center"/>
            <w:hideMark/>
          </w:tcPr>
          <w:p w14:paraId="11019BDF"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Interest</w:t>
            </w:r>
          </w:p>
        </w:tc>
        <w:tc>
          <w:tcPr>
            <w:tcW w:w="0" w:type="auto"/>
            <w:tcBorders>
              <w:right w:val="single" w:sz="4" w:space="0" w:color="auto"/>
            </w:tcBorders>
            <w:vAlign w:val="center"/>
            <w:hideMark/>
          </w:tcPr>
          <w:p w14:paraId="05C57895"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1,130</w:t>
            </w:r>
          </w:p>
        </w:tc>
      </w:tr>
      <w:tr w:rsidR="00C23CAA" w:rsidRPr="00C23CAA" w14:paraId="4CB99C6C" w14:textId="77777777" w:rsidTr="006C36C6">
        <w:trPr>
          <w:tblCellSpacing w:w="15" w:type="dxa"/>
          <w:jc w:val="center"/>
        </w:trPr>
        <w:tc>
          <w:tcPr>
            <w:tcW w:w="0" w:type="auto"/>
            <w:tcBorders>
              <w:left w:val="single" w:sz="4" w:space="0" w:color="auto"/>
              <w:right w:val="single" w:sz="4" w:space="0" w:color="auto"/>
            </w:tcBorders>
            <w:vAlign w:val="center"/>
            <w:hideMark/>
          </w:tcPr>
          <w:p w14:paraId="01A504D7"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General expenses</w:t>
            </w:r>
          </w:p>
        </w:tc>
        <w:tc>
          <w:tcPr>
            <w:tcW w:w="0" w:type="auto"/>
            <w:tcBorders>
              <w:right w:val="single" w:sz="4" w:space="0" w:color="auto"/>
            </w:tcBorders>
            <w:vAlign w:val="center"/>
            <w:hideMark/>
          </w:tcPr>
          <w:p w14:paraId="32B7650D"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27,410</w:t>
            </w:r>
          </w:p>
        </w:tc>
        <w:tc>
          <w:tcPr>
            <w:tcW w:w="0" w:type="auto"/>
            <w:tcBorders>
              <w:right w:val="single" w:sz="4" w:space="0" w:color="auto"/>
            </w:tcBorders>
            <w:vAlign w:val="center"/>
            <w:hideMark/>
          </w:tcPr>
          <w:p w14:paraId="40AC7F5D"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p>
        </w:tc>
        <w:tc>
          <w:tcPr>
            <w:tcW w:w="0" w:type="auto"/>
            <w:tcBorders>
              <w:right w:val="single" w:sz="4" w:space="0" w:color="auto"/>
            </w:tcBorders>
            <w:vAlign w:val="center"/>
            <w:hideMark/>
          </w:tcPr>
          <w:p w14:paraId="349ED762" w14:textId="77777777" w:rsidR="00C23CAA" w:rsidRPr="00C23CAA" w:rsidRDefault="00C23CAA" w:rsidP="00C23CAA">
            <w:pPr>
              <w:spacing w:after="0" w:line="240" w:lineRule="auto"/>
              <w:rPr>
                <w:rFonts w:ascii="Times New Roman" w:eastAsia="Times New Roman" w:hAnsi="Times New Roman" w:cs="Times New Roman"/>
                <w:kern w:val="0"/>
                <w:sz w:val="20"/>
                <w:szCs w:val="20"/>
                <w:lang w:eastAsia="en-IN"/>
                <w14:ligatures w14:val="none"/>
              </w:rPr>
            </w:pPr>
          </w:p>
        </w:tc>
      </w:tr>
      <w:tr w:rsidR="00C23CAA" w:rsidRPr="00C23CAA" w14:paraId="6D0F167F" w14:textId="77777777" w:rsidTr="006C36C6">
        <w:trPr>
          <w:tblCellSpacing w:w="15" w:type="dxa"/>
          <w:jc w:val="center"/>
        </w:trPr>
        <w:tc>
          <w:tcPr>
            <w:tcW w:w="0" w:type="auto"/>
            <w:tcBorders>
              <w:left w:val="single" w:sz="4" w:space="0" w:color="auto"/>
              <w:right w:val="single" w:sz="4" w:space="0" w:color="auto"/>
            </w:tcBorders>
            <w:vAlign w:val="center"/>
            <w:hideMark/>
          </w:tcPr>
          <w:p w14:paraId="07B2C290"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Interest accrued</w:t>
            </w:r>
          </w:p>
        </w:tc>
        <w:tc>
          <w:tcPr>
            <w:tcW w:w="0" w:type="auto"/>
            <w:tcBorders>
              <w:right w:val="single" w:sz="4" w:space="0" w:color="auto"/>
            </w:tcBorders>
            <w:vAlign w:val="center"/>
            <w:hideMark/>
          </w:tcPr>
          <w:p w14:paraId="6FDED44B"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200</w:t>
            </w:r>
          </w:p>
        </w:tc>
        <w:tc>
          <w:tcPr>
            <w:tcW w:w="0" w:type="auto"/>
            <w:tcBorders>
              <w:right w:val="single" w:sz="4" w:space="0" w:color="auto"/>
            </w:tcBorders>
            <w:vAlign w:val="center"/>
            <w:hideMark/>
          </w:tcPr>
          <w:p w14:paraId="5283341C"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p>
        </w:tc>
        <w:tc>
          <w:tcPr>
            <w:tcW w:w="0" w:type="auto"/>
            <w:tcBorders>
              <w:right w:val="single" w:sz="4" w:space="0" w:color="auto"/>
            </w:tcBorders>
            <w:vAlign w:val="center"/>
            <w:hideMark/>
          </w:tcPr>
          <w:p w14:paraId="0E73018C" w14:textId="77777777" w:rsidR="00C23CAA" w:rsidRPr="00C23CAA" w:rsidRDefault="00C23CAA" w:rsidP="00C23CAA">
            <w:pPr>
              <w:spacing w:after="0" w:line="240" w:lineRule="auto"/>
              <w:rPr>
                <w:rFonts w:ascii="Times New Roman" w:eastAsia="Times New Roman" w:hAnsi="Times New Roman" w:cs="Times New Roman"/>
                <w:kern w:val="0"/>
                <w:sz w:val="20"/>
                <w:szCs w:val="20"/>
                <w:lang w:eastAsia="en-IN"/>
                <w14:ligatures w14:val="none"/>
              </w:rPr>
            </w:pPr>
          </w:p>
        </w:tc>
      </w:tr>
      <w:tr w:rsidR="00C23CAA" w:rsidRPr="00C23CAA" w14:paraId="002846C7" w14:textId="77777777" w:rsidTr="006C36C6">
        <w:trPr>
          <w:tblCellSpacing w:w="15" w:type="dxa"/>
          <w:jc w:val="center"/>
        </w:trPr>
        <w:tc>
          <w:tcPr>
            <w:tcW w:w="0" w:type="auto"/>
            <w:tcBorders>
              <w:left w:val="single" w:sz="4" w:space="0" w:color="auto"/>
              <w:right w:val="single" w:sz="4" w:space="0" w:color="auto"/>
            </w:tcBorders>
            <w:vAlign w:val="center"/>
            <w:hideMark/>
          </w:tcPr>
          <w:p w14:paraId="76DF00A4"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Life Insurance</w:t>
            </w:r>
          </w:p>
        </w:tc>
        <w:tc>
          <w:tcPr>
            <w:tcW w:w="0" w:type="auto"/>
            <w:tcBorders>
              <w:right w:val="single" w:sz="4" w:space="0" w:color="auto"/>
            </w:tcBorders>
            <w:vAlign w:val="center"/>
            <w:hideMark/>
          </w:tcPr>
          <w:p w14:paraId="6428932E"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1,600</w:t>
            </w:r>
          </w:p>
        </w:tc>
        <w:tc>
          <w:tcPr>
            <w:tcW w:w="0" w:type="auto"/>
            <w:tcBorders>
              <w:right w:val="single" w:sz="4" w:space="0" w:color="auto"/>
            </w:tcBorders>
            <w:vAlign w:val="center"/>
            <w:hideMark/>
          </w:tcPr>
          <w:p w14:paraId="03A33271"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p>
        </w:tc>
        <w:tc>
          <w:tcPr>
            <w:tcW w:w="0" w:type="auto"/>
            <w:tcBorders>
              <w:right w:val="single" w:sz="4" w:space="0" w:color="auto"/>
            </w:tcBorders>
            <w:vAlign w:val="center"/>
            <w:hideMark/>
          </w:tcPr>
          <w:p w14:paraId="26D2CDA7" w14:textId="77777777" w:rsidR="00C23CAA" w:rsidRPr="00C23CAA" w:rsidRDefault="00C23CAA" w:rsidP="00C23CAA">
            <w:pPr>
              <w:spacing w:after="0" w:line="240" w:lineRule="auto"/>
              <w:rPr>
                <w:rFonts w:ascii="Times New Roman" w:eastAsia="Times New Roman" w:hAnsi="Times New Roman" w:cs="Times New Roman"/>
                <w:kern w:val="0"/>
                <w:sz w:val="20"/>
                <w:szCs w:val="20"/>
                <w:lang w:eastAsia="en-IN"/>
                <w14:ligatures w14:val="none"/>
              </w:rPr>
            </w:pPr>
          </w:p>
        </w:tc>
      </w:tr>
      <w:tr w:rsidR="00C23CAA" w:rsidRPr="00C23CAA" w14:paraId="7DC05EC1" w14:textId="77777777" w:rsidTr="006C36C6">
        <w:trPr>
          <w:tblCellSpacing w:w="15" w:type="dxa"/>
          <w:jc w:val="center"/>
        </w:trPr>
        <w:tc>
          <w:tcPr>
            <w:tcW w:w="0" w:type="auto"/>
            <w:tcBorders>
              <w:left w:val="single" w:sz="4" w:space="0" w:color="auto"/>
              <w:right w:val="single" w:sz="4" w:space="0" w:color="auto"/>
            </w:tcBorders>
            <w:vAlign w:val="center"/>
            <w:hideMark/>
          </w:tcPr>
          <w:p w14:paraId="2430023B"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Income tax</w:t>
            </w:r>
          </w:p>
        </w:tc>
        <w:tc>
          <w:tcPr>
            <w:tcW w:w="0" w:type="auto"/>
            <w:tcBorders>
              <w:right w:val="single" w:sz="4" w:space="0" w:color="auto"/>
            </w:tcBorders>
            <w:vAlign w:val="center"/>
            <w:hideMark/>
          </w:tcPr>
          <w:p w14:paraId="60D26547"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400</w:t>
            </w:r>
          </w:p>
        </w:tc>
        <w:tc>
          <w:tcPr>
            <w:tcW w:w="0" w:type="auto"/>
            <w:tcBorders>
              <w:right w:val="single" w:sz="4" w:space="0" w:color="auto"/>
            </w:tcBorders>
            <w:vAlign w:val="center"/>
            <w:hideMark/>
          </w:tcPr>
          <w:p w14:paraId="028446D7"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p>
        </w:tc>
        <w:tc>
          <w:tcPr>
            <w:tcW w:w="0" w:type="auto"/>
            <w:tcBorders>
              <w:right w:val="single" w:sz="4" w:space="0" w:color="auto"/>
            </w:tcBorders>
            <w:vAlign w:val="center"/>
            <w:hideMark/>
          </w:tcPr>
          <w:p w14:paraId="279E44C1" w14:textId="77777777" w:rsidR="00C23CAA" w:rsidRPr="00C23CAA" w:rsidRDefault="00C23CAA" w:rsidP="00C23CAA">
            <w:pPr>
              <w:spacing w:after="0" w:line="240" w:lineRule="auto"/>
              <w:rPr>
                <w:rFonts w:ascii="Times New Roman" w:eastAsia="Times New Roman" w:hAnsi="Times New Roman" w:cs="Times New Roman"/>
                <w:kern w:val="0"/>
                <w:sz w:val="20"/>
                <w:szCs w:val="20"/>
                <w:lang w:eastAsia="en-IN"/>
                <w14:ligatures w14:val="none"/>
              </w:rPr>
            </w:pPr>
          </w:p>
        </w:tc>
      </w:tr>
      <w:tr w:rsidR="00C23CAA" w:rsidRPr="00C23CAA" w14:paraId="4A6E138B" w14:textId="77777777" w:rsidTr="006C36C6">
        <w:trPr>
          <w:tblCellSpacing w:w="15" w:type="dxa"/>
          <w:jc w:val="center"/>
        </w:trPr>
        <w:tc>
          <w:tcPr>
            <w:tcW w:w="0" w:type="auto"/>
            <w:tcBorders>
              <w:left w:val="single" w:sz="4" w:space="0" w:color="auto"/>
              <w:right w:val="single" w:sz="4" w:space="0" w:color="auto"/>
            </w:tcBorders>
            <w:vAlign w:val="center"/>
            <w:hideMark/>
          </w:tcPr>
          <w:p w14:paraId="57FFFD42"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Wages</w:t>
            </w:r>
          </w:p>
        </w:tc>
        <w:tc>
          <w:tcPr>
            <w:tcW w:w="0" w:type="auto"/>
            <w:tcBorders>
              <w:right w:val="single" w:sz="4" w:space="0" w:color="auto"/>
            </w:tcBorders>
            <w:vAlign w:val="center"/>
            <w:hideMark/>
          </w:tcPr>
          <w:p w14:paraId="12A3C397"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kern w:val="0"/>
                <w:lang w:eastAsia="en-IN"/>
                <w14:ligatures w14:val="none"/>
              </w:rPr>
              <w:t>6,000</w:t>
            </w:r>
          </w:p>
        </w:tc>
        <w:tc>
          <w:tcPr>
            <w:tcW w:w="0" w:type="auto"/>
            <w:tcBorders>
              <w:right w:val="single" w:sz="4" w:space="0" w:color="auto"/>
            </w:tcBorders>
            <w:vAlign w:val="center"/>
            <w:hideMark/>
          </w:tcPr>
          <w:p w14:paraId="2F933FF0"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p>
        </w:tc>
        <w:tc>
          <w:tcPr>
            <w:tcW w:w="0" w:type="auto"/>
            <w:tcBorders>
              <w:right w:val="single" w:sz="4" w:space="0" w:color="auto"/>
            </w:tcBorders>
            <w:vAlign w:val="center"/>
            <w:hideMark/>
          </w:tcPr>
          <w:p w14:paraId="3F08A9FD" w14:textId="77777777" w:rsidR="00C23CAA" w:rsidRPr="00C23CAA" w:rsidRDefault="00C23CAA" w:rsidP="00C23CAA">
            <w:pPr>
              <w:spacing w:after="0" w:line="240" w:lineRule="auto"/>
              <w:rPr>
                <w:rFonts w:ascii="Times New Roman" w:eastAsia="Times New Roman" w:hAnsi="Times New Roman" w:cs="Times New Roman"/>
                <w:kern w:val="0"/>
                <w:sz w:val="20"/>
                <w:szCs w:val="20"/>
                <w:lang w:eastAsia="en-IN"/>
                <w14:ligatures w14:val="none"/>
              </w:rPr>
            </w:pPr>
          </w:p>
        </w:tc>
      </w:tr>
      <w:tr w:rsidR="00C23CAA" w:rsidRPr="00C23CAA" w14:paraId="71458C03" w14:textId="77777777" w:rsidTr="006C36C6">
        <w:trPr>
          <w:tblCellSpacing w:w="15" w:type="dxa"/>
          <w:jc w:val="center"/>
        </w:trPr>
        <w:tc>
          <w:tcPr>
            <w:tcW w:w="0" w:type="auto"/>
            <w:tcBorders>
              <w:left w:val="single" w:sz="4" w:space="0" w:color="auto"/>
              <w:bottom w:val="single" w:sz="4" w:space="0" w:color="auto"/>
              <w:right w:val="single" w:sz="4" w:space="0" w:color="auto"/>
            </w:tcBorders>
            <w:vAlign w:val="center"/>
            <w:hideMark/>
          </w:tcPr>
          <w:p w14:paraId="7BF0A405" w14:textId="1C7E458A" w:rsidR="00C23CAA" w:rsidRPr="00C23CAA" w:rsidRDefault="00C23CAA" w:rsidP="00C23CAA">
            <w:pPr>
              <w:spacing w:after="0" w:line="240" w:lineRule="auto"/>
              <w:jc w:val="center"/>
              <w:rPr>
                <w:rFonts w:ascii="Times New Roman" w:eastAsia="Times New Roman" w:hAnsi="Times New Roman" w:cs="Times New Roman"/>
                <w:kern w:val="0"/>
                <w:lang w:eastAsia="en-IN"/>
                <w14:ligatures w14:val="none"/>
              </w:rPr>
            </w:pPr>
          </w:p>
        </w:tc>
        <w:tc>
          <w:tcPr>
            <w:tcW w:w="0" w:type="auto"/>
            <w:tcBorders>
              <w:top w:val="single" w:sz="4" w:space="0" w:color="auto"/>
              <w:bottom w:val="single" w:sz="4" w:space="0" w:color="auto"/>
              <w:right w:val="single" w:sz="4" w:space="0" w:color="auto"/>
            </w:tcBorders>
            <w:vAlign w:val="center"/>
            <w:hideMark/>
          </w:tcPr>
          <w:p w14:paraId="59D13C91"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b/>
                <w:bCs/>
                <w:kern w:val="0"/>
                <w:lang w:eastAsia="en-IN"/>
                <w14:ligatures w14:val="none"/>
              </w:rPr>
              <w:t>3,32,930</w:t>
            </w:r>
          </w:p>
        </w:tc>
        <w:tc>
          <w:tcPr>
            <w:tcW w:w="0" w:type="auto"/>
            <w:tcBorders>
              <w:bottom w:val="single" w:sz="4" w:space="0" w:color="auto"/>
              <w:right w:val="single" w:sz="4" w:space="0" w:color="auto"/>
            </w:tcBorders>
            <w:vAlign w:val="center"/>
          </w:tcPr>
          <w:p w14:paraId="4B0D5E1E" w14:textId="333E89D6" w:rsidR="00C23CAA" w:rsidRPr="00C23CAA" w:rsidRDefault="00C23CAA" w:rsidP="00C23CAA">
            <w:pPr>
              <w:spacing w:after="0" w:line="240" w:lineRule="auto"/>
              <w:jc w:val="center"/>
              <w:rPr>
                <w:rFonts w:ascii="Times New Roman" w:eastAsia="Times New Roman" w:hAnsi="Times New Roman" w:cs="Times New Roman"/>
                <w:kern w:val="0"/>
                <w:lang w:eastAsia="en-IN"/>
                <w14:ligatures w14:val="none"/>
              </w:rPr>
            </w:pPr>
          </w:p>
        </w:tc>
        <w:tc>
          <w:tcPr>
            <w:tcW w:w="0" w:type="auto"/>
            <w:tcBorders>
              <w:top w:val="single" w:sz="4" w:space="0" w:color="auto"/>
              <w:bottom w:val="single" w:sz="4" w:space="0" w:color="auto"/>
              <w:right w:val="single" w:sz="4" w:space="0" w:color="auto"/>
            </w:tcBorders>
            <w:vAlign w:val="center"/>
            <w:hideMark/>
          </w:tcPr>
          <w:p w14:paraId="5AE07DC3" w14:textId="77777777" w:rsidR="00C23CAA" w:rsidRPr="00C23CAA" w:rsidRDefault="00C23CAA" w:rsidP="00C23CAA">
            <w:pPr>
              <w:spacing w:after="0" w:line="240" w:lineRule="auto"/>
              <w:rPr>
                <w:rFonts w:ascii="Times New Roman" w:eastAsia="Times New Roman" w:hAnsi="Times New Roman" w:cs="Times New Roman"/>
                <w:kern w:val="0"/>
                <w:lang w:eastAsia="en-IN"/>
                <w14:ligatures w14:val="none"/>
              </w:rPr>
            </w:pPr>
            <w:r w:rsidRPr="00C23CAA">
              <w:rPr>
                <w:rFonts w:ascii="Times New Roman" w:eastAsia="Times New Roman" w:hAnsi="Times New Roman" w:cs="Times New Roman"/>
                <w:b/>
                <w:bCs/>
                <w:kern w:val="0"/>
                <w:lang w:eastAsia="en-IN"/>
                <w14:ligatures w14:val="none"/>
              </w:rPr>
              <w:t>3,32,930</w:t>
            </w:r>
          </w:p>
        </w:tc>
      </w:tr>
    </w:tbl>
    <w:p w14:paraId="4D558991" w14:textId="77777777" w:rsidR="003B6BCC" w:rsidRPr="003B6BCC" w:rsidRDefault="003B6BCC" w:rsidP="003B6BCC">
      <w:pPr>
        <w:pStyle w:val="ListParagraph"/>
        <w:spacing w:line="276" w:lineRule="auto"/>
        <w:rPr>
          <w:rFonts w:ascii="Times New Roman" w:hAnsi="Times New Roman" w:cs="Times New Roman"/>
        </w:rPr>
      </w:pPr>
      <w:r w:rsidRPr="003B6BCC">
        <w:rPr>
          <w:rFonts w:ascii="Times New Roman" w:hAnsi="Times New Roman" w:cs="Times New Roman"/>
        </w:rPr>
        <w:t>Additional Information:</w:t>
      </w:r>
    </w:p>
    <w:p w14:paraId="2F26ABC5" w14:textId="77777777" w:rsidR="003B6BCC" w:rsidRDefault="003B6BCC" w:rsidP="004E4549">
      <w:pPr>
        <w:pStyle w:val="ListParagraph"/>
        <w:numPr>
          <w:ilvl w:val="0"/>
          <w:numId w:val="13"/>
        </w:numPr>
        <w:spacing w:line="276" w:lineRule="auto"/>
        <w:jc w:val="both"/>
        <w:rPr>
          <w:rFonts w:ascii="Times New Roman" w:hAnsi="Times New Roman" w:cs="Times New Roman"/>
        </w:rPr>
      </w:pPr>
      <w:r w:rsidRPr="003B6BCC">
        <w:rPr>
          <w:rFonts w:ascii="Times New Roman" w:hAnsi="Times New Roman" w:cs="Times New Roman"/>
        </w:rPr>
        <w:t>The servants in the Apartment Dept. had occupied a room worth Rs.120 and took meals worth Rs.60. Similarly, servants in the Meals Dept. had occupied a room worth Rs.150 and took meals worth Rs.90.</w:t>
      </w:r>
    </w:p>
    <w:p w14:paraId="58450C6F" w14:textId="77777777" w:rsidR="003B6BCC" w:rsidRDefault="003B6BCC" w:rsidP="004E4549">
      <w:pPr>
        <w:pStyle w:val="ListParagraph"/>
        <w:numPr>
          <w:ilvl w:val="0"/>
          <w:numId w:val="13"/>
        </w:numPr>
        <w:spacing w:line="276" w:lineRule="auto"/>
        <w:jc w:val="both"/>
        <w:rPr>
          <w:rFonts w:ascii="Times New Roman" w:hAnsi="Times New Roman" w:cs="Times New Roman"/>
        </w:rPr>
      </w:pPr>
      <w:r w:rsidRPr="003B6BCC">
        <w:rPr>
          <w:rFonts w:ascii="Times New Roman" w:hAnsi="Times New Roman" w:cs="Times New Roman"/>
        </w:rPr>
        <w:t xml:space="preserve">Wages are charged in the proportion of 1/2 to the Apartment Dept., 1/4 </w:t>
      </w:r>
      <w:proofErr w:type="spellStart"/>
      <w:r w:rsidRPr="003B6BCC">
        <w:rPr>
          <w:rFonts w:ascii="Times New Roman" w:hAnsi="Times New Roman" w:cs="Times New Roman"/>
        </w:rPr>
        <w:t>th</w:t>
      </w:r>
      <w:proofErr w:type="spellEnd"/>
      <w:r w:rsidRPr="003B6BCC">
        <w:rPr>
          <w:rFonts w:ascii="Times New Roman" w:hAnsi="Times New Roman" w:cs="Times New Roman"/>
        </w:rPr>
        <w:t xml:space="preserve"> to the Provision Dept. and remaining to the general P &amp; L A/c.</w:t>
      </w:r>
    </w:p>
    <w:p w14:paraId="66D01604" w14:textId="77777777" w:rsidR="003B6BCC" w:rsidRDefault="003B6BCC" w:rsidP="004E4549">
      <w:pPr>
        <w:pStyle w:val="ListParagraph"/>
        <w:numPr>
          <w:ilvl w:val="0"/>
          <w:numId w:val="13"/>
        </w:numPr>
        <w:spacing w:line="276" w:lineRule="auto"/>
        <w:jc w:val="both"/>
        <w:rPr>
          <w:rFonts w:ascii="Times New Roman" w:hAnsi="Times New Roman" w:cs="Times New Roman"/>
        </w:rPr>
      </w:pPr>
      <w:r w:rsidRPr="003B6BCC">
        <w:rPr>
          <w:rFonts w:ascii="Times New Roman" w:hAnsi="Times New Roman" w:cs="Times New Roman"/>
        </w:rPr>
        <w:t>Increase provision for depreciation of buildings to Rs.30,000.</w:t>
      </w:r>
    </w:p>
    <w:p w14:paraId="52D8EBA3" w14:textId="15152243" w:rsidR="003B6BCC" w:rsidRPr="003B6BCC" w:rsidRDefault="003B6BCC" w:rsidP="004E4549">
      <w:pPr>
        <w:pStyle w:val="ListParagraph"/>
        <w:numPr>
          <w:ilvl w:val="0"/>
          <w:numId w:val="13"/>
        </w:numPr>
        <w:spacing w:line="276" w:lineRule="auto"/>
        <w:jc w:val="both"/>
        <w:rPr>
          <w:rFonts w:ascii="Times New Roman" w:hAnsi="Times New Roman" w:cs="Times New Roman"/>
        </w:rPr>
      </w:pPr>
      <w:r w:rsidRPr="003B6BCC">
        <w:rPr>
          <w:rFonts w:ascii="Times New Roman" w:hAnsi="Times New Roman" w:cs="Times New Roman"/>
        </w:rPr>
        <w:t>A sum of Rs.800 representing accommodation Rs.240 and meals Rs.560 to be charged to proprietor of the hotel.</w:t>
      </w:r>
    </w:p>
    <w:p w14:paraId="1F0CA298" w14:textId="66D4B257" w:rsidR="003D0F25" w:rsidRPr="00B35707" w:rsidRDefault="003B6BCC" w:rsidP="004E4549">
      <w:pPr>
        <w:pStyle w:val="ListParagraph"/>
        <w:spacing w:line="276" w:lineRule="auto"/>
        <w:ind w:firstLine="360"/>
        <w:jc w:val="both"/>
        <w:rPr>
          <w:rFonts w:ascii="Times New Roman" w:hAnsi="Times New Roman" w:cs="Times New Roman"/>
        </w:rPr>
      </w:pPr>
      <w:r w:rsidRPr="003B6BCC">
        <w:rPr>
          <w:rFonts w:ascii="Times New Roman" w:hAnsi="Times New Roman" w:cs="Times New Roman"/>
        </w:rPr>
        <w:t>You are required to prepare profit &amp; loss A/c and Balance Sheet as on 31.3.2012</w:t>
      </w:r>
    </w:p>
    <w:p w14:paraId="20BDD832" w14:textId="0E14EBFA" w:rsidR="005F5C90" w:rsidRDefault="00A15286" w:rsidP="00241005">
      <w:pPr>
        <w:pStyle w:val="ListParagraph"/>
        <w:numPr>
          <w:ilvl w:val="0"/>
          <w:numId w:val="11"/>
        </w:numPr>
        <w:spacing w:line="276" w:lineRule="auto"/>
        <w:rPr>
          <w:rFonts w:ascii="Times New Roman" w:hAnsi="Times New Roman" w:cs="Times New Roman"/>
        </w:rPr>
      </w:pPr>
      <w:r w:rsidRPr="00A15286">
        <w:rPr>
          <w:rFonts w:ascii="Times New Roman" w:hAnsi="Times New Roman" w:cs="Times New Roman"/>
        </w:rPr>
        <w:lastRenderedPageBreak/>
        <w:t>Ram, Shyam and Mohan are partners sharing profits and losses as to 2: 2: 1. Their Balance Sheet as on 31.12.2020 is as follows</w:t>
      </w:r>
    </w:p>
    <w:tbl>
      <w:tblPr>
        <w:tblStyle w:val="TableGrid"/>
        <w:tblW w:w="5743" w:type="dxa"/>
        <w:tblInd w:w="846" w:type="dxa"/>
        <w:tblLook w:val="04A0" w:firstRow="1" w:lastRow="0" w:firstColumn="1" w:lastColumn="0" w:noHBand="0" w:noVBand="1"/>
      </w:tblPr>
      <w:tblGrid>
        <w:gridCol w:w="1689"/>
        <w:gridCol w:w="876"/>
        <w:gridCol w:w="2176"/>
        <w:gridCol w:w="991"/>
        <w:gridCol w:w="11"/>
      </w:tblGrid>
      <w:tr w:rsidR="00A15286" w14:paraId="52D67A61" w14:textId="77777777" w:rsidTr="006A590A">
        <w:trPr>
          <w:gridAfter w:val="1"/>
          <w:wAfter w:w="11" w:type="dxa"/>
          <w:trHeight w:val="268"/>
        </w:trPr>
        <w:tc>
          <w:tcPr>
            <w:tcW w:w="1689" w:type="dxa"/>
            <w:tcBorders>
              <w:bottom w:val="single" w:sz="4" w:space="0" w:color="auto"/>
            </w:tcBorders>
          </w:tcPr>
          <w:p w14:paraId="46115FC6" w14:textId="16D467AA" w:rsidR="00A15286" w:rsidRDefault="00A15286" w:rsidP="00A15286">
            <w:pPr>
              <w:tabs>
                <w:tab w:val="left" w:pos="120"/>
                <w:tab w:val="left" w:pos="600"/>
              </w:tabs>
              <w:spacing w:line="228" w:lineRule="exact"/>
              <w:jc w:val="center"/>
              <w:rPr>
                <w:rFonts w:ascii="Times New Roman" w:hAnsi="Times New Roman" w:cs="Times New Roman"/>
                <w:color w:val="000000"/>
              </w:rPr>
            </w:pPr>
            <w:r w:rsidRPr="00400037">
              <w:rPr>
                <w:rFonts w:ascii="Times New Roman" w:hAnsi="Times New Roman" w:cs="Times New Roman"/>
                <w:b/>
                <w:bCs/>
              </w:rPr>
              <w:t>Liabilities</w:t>
            </w:r>
          </w:p>
        </w:tc>
        <w:tc>
          <w:tcPr>
            <w:tcW w:w="876" w:type="dxa"/>
            <w:tcBorders>
              <w:bottom w:val="single" w:sz="4" w:space="0" w:color="auto"/>
            </w:tcBorders>
          </w:tcPr>
          <w:p w14:paraId="239406E6" w14:textId="6D999648" w:rsidR="00A15286" w:rsidRDefault="00A15286" w:rsidP="00A15286">
            <w:pPr>
              <w:tabs>
                <w:tab w:val="left" w:pos="120"/>
                <w:tab w:val="left" w:pos="600"/>
              </w:tabs>
              <w:spacing w:line="228" w:lineRule="exact"/>
              <w:jc w:val="center"/>
              <w:rPr>
                <w:rFonts w:ascii="Times New Roman" w:hAnsi="Times New Roman" w:cs="Times New Roman"/>
                <w:color w:val="000000"/>
              </w:rPr>
            </w:pPr>
            <w:r w:rsidRPr="00400037">
              <w:rPr>
                <w:rFonts w:ascii="Times New Roman" w:hAnsi="Times New Roman" w:cs="Times New Roman"/>
                <w:b/>
                <w:bCs/>
              </w:rPr>
              <w:t>Rs.</w:t>
            </w:r>
          </w:p>
        </w:tc>
        <w:tc>
          <w:tcPr>
            <w:tcW w:w="2176" w:type="dxa"/>
            <w:tcBorders>
              <w:bottom w:val="single" w:sz="4" w:space="0" w:color="auto"/>
            </w:tcBorders>
          </w:tcPr>
          <w:p w14:paraId="00D9627A" w14:textId="38274AD5" w:rsidR="00A15286" w:rsidRDefault="00A15286" w:rsidP="00A15286">
            <w:pPr>
              <w:tabs>
                <w:tab w:val="left" w:pos="120"/>
                <w:tab w:val="left" w:pos="600"/>
              </w:tabs>
              <w:spacing w:line="228" w:lineRule="exact"/>
              <w:jc w:val="center"/>
              <w:rPr>
                <w:rFonts w:ascii="Times New Roman" w:hAnsi="Times New Roman" w:cs="Times New Roman"/>
                <w:color w:val="000000"/>
              </w:rPr>
            </w:pPr>
            <w:r w:rsidRPr="00400037">
              <w:rPr>
                <w:rFonts w:ascii="Times New Roman" w:hAnsi="Times New Roman" w:cs="Times New Roman"/>
                <w:b/>
                <w:bCs/>
              </w:rPr>
              <w:t>Assets</w:t>
            </w:r>
          </w:p>
        </w:tc>
        <w:tc>
          <w:tcPr>
            <w:tcW w:w="991" w:type="dxa"/>
            <w:tcBorders>
              <w:bottom w:val="single" w:sz="4" w:space="0" w:color="auto"/>
            </w:tcBorders>
          </w:tcPr>
          <w:p w14:paraId="2EA38949" w14:textId="566E9ED3" w:rsidR="00A15286" w:rsidRDefault="00A15286" w:rsidP="00A15286">
            <w:pPr>
              <w:tabs>
                <w:tab w:val="left" w:pos="120"/>
                <w:tab w:val="left" w:pos="600"/>
              </w:tabs>
              <w:spacing w:line="228" w:lineRule="exact"/>
              <w:jc w:val="center"/>
              <w:rPr>
                <w:rFonts w:ascii="Times New Roman" w:hAnsi="Times New Roman" w:cs="Times New Roman"/>
                <w:color w:val="000000"/>
              </w:rPr>
            </w:pPr>
            <w:r w:rsidRPr="00400037">
              <w:rPr>
                <w:rFonts w:ascii="Times New Roman" w:hAnsi="Times New Roman" w:cs="Times New Roman"/>
                <w:b/>
                <w:bCs/>
              </w:rPr>
              <w:t>Rs.</w:t>
            </w:r>
          </w:p>
        </w:tc>
      </w:tr>
      <w:tr w:rsidR="00A15286" w14:paraId="73C2EA48" w14:textId="77777777" w:rsidTr="006A590A">
        <w:trPr>
          <w:gridAfter w:val="1"/>
          <w:wAfter w:w="11" w:type="dxa"/>
          <w:trHeight w:val="268"/>
        </w:trPr>
        <w:tc>
          <w:tcPr>
            <w:tcW w:w="1689" w:type="dxa"/>
            <w:tcBorders>
              <w:bottom w:val="nil"/>
            </w:tcBorders>
          </w:tcPr>
          <w:p w14:paraId="0921BDCF" w14:textId="48E001AE" w:rsidR="00A15286" w:rsidRPr="00A15286" w:rsidRDefault="00A15286"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Creditors</w:t>
            </w:r>
          </w:p>
        </w:tc>
        <w:tc>
          <w:tcPr>
            <w:tcW w:w="876" w:type="dxa"/>
            <w:tcBorders>
              <w:bottom w:val="nil"/>
            </w:tcBorders>
          </w:tcPr>
          <w:p w14:paraId="6E7B72D5" w14:textId="75B842DD" w:rsidR="00A15286"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4,000</w:t>
            </w:r>
          </w:p>
        </w:tc>
        <w:tc>
          <w:tcPr>
            <w:tcW w:w="2176" w:type="dxa"/>
            <w:tcBorders>
              <w:bottom w:val="nil"/>
            </w:tcBorders>
          </w:tcPr>
          <w:p w14:paraId="10F13DE8" w14:textId="39797085" w:rsidR="00A15286"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Cash</w:t>
            </w:r>
          </w:p>
        </w:tc>
        <w:tc>
          <w:tcPr>
            <w:tcW w:w="991" w:type="dxa"/>
            <w:tcBorders>
              <w:bottom w:val="nil"/>
            </w:tcBorders>
          </w:tcPr>
          <w:p w14:paraId="11E0AFBF" w14:textId="060CDF2B" w:rsidR="00A15286"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5,000</w:t>
            </w:r>
          </w:p>
        </w:tc>
      </w:tr>
      <w:tr w:rsidR="006A590A" w14:paraId="35ACCA5C" w14:textId="77777777" w:rsidTr="006A590A">
        <w:trPr>
          <w:gridAfter w:val="1"/>
          <w:wAfter w:w="11" w:type="dxa"/>
          <w:trHeight w:val="254"/>
        </w:trPr>
        <w:tc>
          <w:tcPr>
            <w:tcW w:w="1689" w:type="dxa"/>
            <w:vMerge w:val="restart"/>
            <w:tcBorders>
              <w:top w:val="nil"/>
              <w:bottom w:val="nil"/>
            </w:tcBorders>
          </w:tcPr>
          <w:p w14:paraId="08346FC4" w14:textId="77777777" w:rsidR="006A590A"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Capitals:</w:t>
            </w:r>
          </w:p>
          <w:p w14:paraId="17A2B954" w14:textId="5EB05E09" w:rsidR="006A590A"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Ram</w:t>
            </w:r>
          </w:p>
        </w:tc>
        <w:tc>
          <w:tcPr>
            <w:tcW w:w="876" w:type="dxa"/>
            <w:vMerge w:val="restart"/>
            <w:tcBorders>
              <w:top w:val="nil"/>
              <w:bottom w:val="nil"/>
            </w:tcBorders>
            <w:vAlign w:val="bottom"/>
          </w:tcPr>
          <w:p w14:paraId="58AC9804" w14:textId="3545F9F0" w:rsidR="006A590A" w:rsidRDefault="006A590A" w:rsidP="006A590A">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10,000</w:t>
            </w:r>
          </w:p>
        </w:tc>
        <w:tc>
          <w:tcPr>
            <w:tcW w:w="2176" w:type="dxa"/>
            <w:tcBorders>
              <w:top w:val="nil"/>
              <w:bottom w:val="nil"/>
            </w:tcBorders>
          </w:tcPr>
          <w:p w14:paraId="7050BCBF" w14:textId="530756B3" w:rsidR="006A590A"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Sundry Debtors</w:t>
            </w:r>
          </w:p>
        </w:tc>
        <w:tc>
          <w:tcPr>
            <w:tcW w:w="991" w:type="dxa"/>
            <w:tcBorders>
              <w:top w:val="nil"/>
              <w:bottom w:val="nil"/>
            </w:tcBorders>
          </w:tcPr>
          <w:p w14:paraId="6465EFC8" w14:textId="1006CDF6" w:rsidR="006A590A"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4,000</w:t>
            </w:r>
          </w:p>
        </w:tc>
      </w:tr>
      <w:tr w:rsidR="006A590A" w14:paraId="379505A0" w14:textId="77777777" w:rsidTr="006A590A">
        <w:trPr>
          <w:gridAfter w:val="1"/>
          <w:wAfter w:w="11" w:type="dxa"/>
          <w:trHeight w:val="268"/>
        </w:trPr>
        <w:tc>
          <w:tcPr>
            <w:tcW w:w="1689" w:type="dxa"/>
            <w:vMerge/>
            <w:tcBorders>
              <w:top w:val="nil"/>
              <w:bottom w:val="nil"/>
            </w:tcBorders>
          </w:tcPr>
          <w:p w14:paraId="40DC0B2E" w14:textId="3694DECF" w:rsidR="006A590A" w:rsidRDefault="006A590A" w:rsidP="00A15286">
            <w:pPr>
              <w:tabs>
                <w:tab w:val="left" w:pos="120"/>
                <w:tab w:val="left" w:pos="600"/>
              </w:tabs>
              <w:spacing w:line="228" w:lineRule="exact"/>
              <w:rPr>
                <w:rFonts w:ascii="Times New Roman" w:hAnsi="Times New Roman" w:cs="Times New Roman"/>
                <w:color w:val="000000"/>
              </w:rPr>
            </w:pPr>
          </w:p>
        </w:tc>
        <w:tc>
          <w:tcPr>
            <w:tcW w:w="876" w:type="dxa"/>
            <w:vMerge/>
            <w:tcBorders>
              <w:top w:val="nil"/>
              <w:bottom w:val="nil"/>
            </w:tcBorders>
          </w:tcPr>
          <w:p w14:paraId="54A5C2CB" w14:textId="77777777" w:rsidR="006A590A" w:rsidRDefault="006A590A" w:rsidP="00A15286">
            <w:pPr>
              <w:tabs>
                <w:tab w:val="left" w:pos="120"/>
                <w:tab w:val="left" w:pos="600"/>
              </w:tabs>
              <w:spacing w:line="228" w:lineRule="exact"/>
              <w:rPr>
                <w:rFonts w:ascii="Times New Roman" w:hAnsi="Times New Roman" w:cs="Times New Roman"/>
                <w:color w:val="000000"/>
              </w:rPr>
            </w:pPr>
          </w:p>
        </w:tc>
        <w:tc>
          <w:tcPr>
            <w:tcW w:w="2176" w:type="dxa"/>
            <w:tcBorders>
              <w:top w:val="nil"/>
              <w:bottom w:val="nil"/>
            </w:tcBorders>
          </w:tcPr>
          <w:p w14:paraId="762ED2D7" w14:textId="1046AA4F" w:rsidR="006A590A"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Stock</w:t>
            </w:r>
          </w:p>
        </w:tc>
        <w:tc>
          <w:tcPr>
            <w:tcW w:w="991" w:type="dxa"/>
            <w:tcBorders>
              <w:top w:val="nil"/>
              <w:bottom w:val="nil"/>
            </w:tcBorders>
          </w:tcPr>
          <w:p w14:paraId="7D5B6DED" w14:textId="040C7518" w:rsidR="006A590A"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5,000</w:t>
            </w:r>
          </w:p>
        </w:tc>
      </w:tr>
      <w:tr w:rsidR="00A15286" w14:paraId="5035B601" w14:textId="77777777" w:rsidTr="006A590A">
        <w:trPr>
          <w:gridAfter w:val="1"/>
          <w:wAfter w:w="11" w:type="dxa"/>
          <w:trHeight w:val="268"/>
        </w:trPr>
        <w:tc>
          <w:tcPr>
            <w:tcW w:w="1689" w:type="dxa"/>
            <w:tcBorders>
              <w:top w:val="nil"/>
              <w:bottom w:val="nil"/>
            </w:tcBorders>
          </w:tcPr>
          <w:p w14:paraId="6B058D96" w14:textId="6344784D" w:rsidR="00A15286"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Shyam</w:t>
            </w:r>
          </w:p>
        </w:tc>
        <w:tc>
          <w:tcPr>
            <w:tcW w:w="876" w:type="dxa"/>
            <w:tcBorders>
              <w:top w:val="nil"/>
              <w:bottom w:val="nil"/>
            </w:tcBorders>
          </w:tcPr>
          <w:p w14:paraId="4F1591C0" w14:textId="00D7A4EF" w:rsidR="00A15286"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4,000</w:t>
            </w:r>
          </w:p>
        </w:tc>
        <w:tc>
          <w:tcPr>
            <w:tcW w:w="2176" w:type="dxa"/>
            <w:tcBorders>
              <w:top w:val="nil"/>
              <w:bottom w:val="nil"/>
            </w:tcBorders>
          </w:tcPr>
          <w:p w14:paraId="09856013" w14:textId="2C19731D" w:rsidR="00A15286"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Fixtures</w:t>
            </w:r>
          </w:p>
        </w:tc>
        <w:tc>
          <w:tcPr>
            <w:tcW w:w="991" w:type="dxa"/>
            <w:tcBorders>
              <w:top w:val="nil"/>
              <w:bottom w:val="nil"/>
            </w:tcBorders>
          </w:tcPr>
          <w:p w14:paraId="5CC36CE7" w14:textId="312277E3" w:rsidR="00A15286"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2,000</w:t>
            </w:r>
          </w:p>
        </w:tc>
      </w:tr>
      <w:tr w:rsidR="00A15286" w14:paraId="7AEDAEDF" w14:textId="77777777" w:rsidTr="006A590A">
        <w:trPr>
          <w:gridAfter w:val="1"/>
          <w:wAfter w:w="11" w:type="dxa"/>
          <w:trHeight w:val="268"/>
        </w:trPr>
        <w:tc>
          <w:tcPr>
            <w:tcW w:w="1689" w:type="dxa"/>
            <w:tcBorders>
              <w:top w:val="nil"/>
              <w:bottom w:val="nil"/>
            </w:tcBorders>
          </w:tcPr>
          <w:p w14:paraId="37942745" w14:textId="7C592FC8" w:rsidR="00A15286"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Mohan</w:t>
            </w:r>
          </w:p>
        </w:tc>
        <w:tc>
          <w:tcPr>
            <w:tcW w:w="876" w:type="dxa"/>
            <w:tcBorders>
              <w:top w:val="nil"/>
              <w:bottom w:val="nil"/>
            </w:tcBorders>
          </w:tcPr>
          <w:p w14:paraId="49B352EA" w14:textId="224E0533" w:rsidR="00A15286"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2,000</w:t>
            </w:r>
          </w:p>
        </w:tc>
        <w:tc>
          <w:tcPr>
            <w:tcW w:w="2176" w:type="dxa"/>
            <w:tcBorders>
              <w:top w:val="nil"/>
              <w:bottom w:val="nil"/>
            </w:tcBorders>
          </w:tcPr>
          <w:p w14:paraId="7F80B478" w14:textId="3582C4A6" w:rsidR="00A15286"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Plant &amp; Machinery</w:t>
            </w:r>
          </w:p>
        </w:tc>
        <w:tc>
          <w:tcPr>
            <w:tcW w:w="991" w:type="dxa"/>
            <w:tcBorders>
              <w:top w:val="nil"/>
              <w:bottom w:val="nil"/>
            </w:tcBorders>
          </w:tcPr>
          <w:p w14:paraId="07985B27" w14:textId="066FA5AB" w:rsidR="00A15286"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9,000</w:t>
            </w:r>
          </w:p>
        </w:tc>
      </w:tr>
      <w:tr w:rsidR="006A590A" w14:paraId="53D92B5E" w14:textId="77777777" w:rsidTr="006A590A">
        <w:trPr>
          <w:gridAfter w:val="1"/>
          <w:wAfter w:w="11" w:type="dxa"/>
          <w:trHeight w:val="268"/>
        </w:trPr>
        <w:tc>
          <w:tcPr>
            <w:tcW w:w="1689" w:type="dxa"/>
            <w:tcBorders>
              <w:top w:val="nil"/>
              <w:bottom w:val="single" w:sz="4" w:space="0" w:color="auto"/>
            </w:tcBorders>
          </w:tcPr>
          <w:p w14:paraId="5B587F43" w14:textId="753E294D" w:rsidR="006A590A"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Reserve Fund</w:t>
            </w:r>
          </w:p>
        </w:tc>
        <w:tc>
          <w:tcPr>
            <w:tcW w:w="876" w:type="dxa"/>
            <w:tcBorders>
              <w:top w:val="nil"/>
            </w:tcBorders>
          </w:tcPr>
          <w:p w14:paraId="6D171770" w14:textId="49EA1756" w:rsidR="006A590A" w:rsidRDefault="006A590A" w:rsidP="00A15286">
            <w:pPr>
              <w:tabs>
                <w:tab w:val="left" w:pos="120"/>
                <w:tab w:val="left" w:pos="600"/>
              </w:tabs>
              <w:spacing w:line="228" w:lineRule="exact"/>
              <w:rPr>
                <w:rFonts w:ascii="Times New Roman" w:hAnsi="Times New Roman" w:cs="Times New Roman"/>
                <w:color w:val="000000"/>
              </w:rPr>
            </w:pPr>
            <w:r>
              <w:rPr>
                <w:rFonts w:ascii="Times New Roman" w:hAnsi="Times New Roman" w:cs="Times New Roman"/>
                <w:color w:val="000000"/>
              </w:rPr>
              <w:t>5,000</w:t>
            </w:r>
          </w:p>
        </w:tc>
        <w:tc>
          <w:tcPr>
            <w:tcW w:w="2176" w:type="dxa"/>
            <w:tcBorders>
              <w:top w:val="nil"/>
            </w:tcBorders>
          </w:tcPr>
          <w:p w14:paraId="29EB0552" w14:textId="77777777" w:rsidR="006A590A" w:rsidRDefault="006A590A" w:rsidP="00A15286">
            <w:pPr>
              <w:tabs>
                <w:tab w:val="left" w:pos="120"/>
                <w:tab w:val="left" w:pos="600"/>
              </w:tabs>
              <w:spacing w:line="228" w:lineRule="exact"/>
              <w:rPr>
                <w:rFonts w:ascii="Times New Roman" w:hAnsi="Times New Roman" w:cs="Times New Roman"/>
                <w:color w:val="000000"/>
              </w:rPr>
            </w:pPr>
          </w:p>
        </w:tc>
        <w:tc>
          <w:tcPr>
            <w:tcW w:w="991" w:type="dxa"/>
            <w:tcBorders>
              <w:top w:val="nil"/>
            </w:tcBorders>
          </w:tcPr>
          <w:p w14:paraId="3837E857" w14:textId="77777777" w:rsidR="006A590A" w:rsidRDefault="006A590A" w:rsidP="00A15286">
            <w:pPr>
              <w:tabs>
                <w:tab w:val="left" w:pos="120"/>
                <w:tab w:val="left" w:pos="600"/>
              </w:tabs>
              <w:spacing w:line="228" w:lineRule="exact"/>
              <w:rPr>
                <w:rFonts w:ascii="Times New Roman" w:hAnsi="Times New Roman" w:cs="Times New Roman"/>
                <w:color w:val="000000"/>
              </w:rPr>
            </w:pPr>
          </w:p>
        </w:tc>
      </w:tr>
      <w:tr w:rsidR="006A590A" w14:paraId="427E6F04" w14:textId="77777777" w:rsidTr="006A590A">
        <w:trPr>
          <w:trHeight w:val="268"/>
        </w:trPr>
        <w:tc>
          <w:tcPr>
            <w:tcW w:w="2565" w:type="dxa"/>
            <w:gridSpan w:val="2"/>
          </w:tcPr>
          <w:p w14:paraId="3E7A2639" w14:textId="6EC5EDB5" w:rsidR="006A590A" w:rsidRDefault="006A590A" w:rsidP="006A590A">
            <w:pPr>
              <w:tabs>
                <w:tab w:val="left" w:pos="120"/>
                <w:tab w:val="left" w:pos="600"/>
              </w:tabs>
              <w:spacing w:line="228" w:lineRule="exact"/>
              <w:jc w:val="right"/>
              <w:rPr>
                <w:rFonts w:ascii="Times New Roman" w:hAnsi="Times New Roman" w:cs="Times New Roman"/>
                <w:color w:val="000000"/>
              </w:rPr>
            </w:pPr>
            <w:r>
              <w:rPr>
                <w:rFonts w:ascii="Times New Roman" w:hAnsi="Times New Roman" w:cs="Times New Roman"/>
                <w:color w:val="000000"/>
              </w:rPr>
              <w:t>25,000</w:t>
            </w:r>
          </w:p>
        </w:tc>
        <w:tc>
          <w:tcPr>
            <w:tcW w:w="3178" w:type="dxa"/>
            <w:gridSpan w:val="3"/>
          </w:tcPr>
          <w:p w14:paraId="368C6153" w14:textId="036E0164" w:rsidR="006A590A" w:rsidRDefault="006A590A" w:rsidP="006A590A">
            <w:pPr>
              <w:tabs>
                <w:tab w:val="left" w:pos="120"/>
                <w:tab w:val="left" w:pos="600"/>
              </w:tabs>
              <w:spacing w:line="228" w:lineRule="exact"/>
              <w:jc w:val="right"/>
              <w:rPr>
                <w:rFonts w:ascii="Times New Roman" w:hAnsi="Times New Roman" w:cs="Times New Roman"/>
                <w:color w:val="000000"/>
              </w:rPr>
            </w:pPr>
            <w:r>
              <w:rPr>
                <w:rFonts w:ascii="Times New Roman" w:hAnsi="Times New Roman" w:cs="Times New Roman"/>
                <w:color w:val="000000"/>
              </w:rPr>
              <w:t>25,000</w:t>
            </w:r>
          </w:p>
        </w:tc>
      </w:tr>
    </w:tbl>
    <w:p w14:paraId="0277FCF5" w14:textId="19A6E278" w:rsidR="004C5F25" w:rsidRDefault="005E4585" w:rsidP="005E4585">
      <w:pPr>
        <w:tabs>
          <w:tab w:val="left" w:pos="120"/>
          <w:tab w:val="left" w:pos="600"/>
        </w:tabs>
        <w:spacing w:line="228" w:lineRule="exact"/>
        <w:ind w:left="600"/>
        <w:jc w:val="both"/>
        <w:rPr>
          <w:rFonts w:ascii="Times New Roman" w:hAnsi="Times New Roman" w:cs="Times New Roman"/>
          <w:color w:val="000000"/>
        </w:rPr>
      </w:pPr>
      <w:r w:rsidRPr="005E4585">
        <w:rPr>
          <w:rFonts w:ascii="Times New Roman" w:hAnsi="Times New Roman" w:cs="Times New Roman"/>
          <w:color w:val="000000"/>
        </w:rPr>
        <w:t>They decided to dissolve the business; the following are the amounts realised: Plant &amp; Machinery Rs. 8,500; Fixtures Rs. 1,500; Stock Rs. 7,000 and Sundry Debtors Rs. 3,700.</w:t>
      </w:r>
      <w:r>
        <w:rPr>
          <w:rFonts w:ascii="Times New Roman" w:hAnsi="Times New Roman" w:cs="Times New Roman"/>
          <w:color w:val="000000"/>
        </w:rPr>
        <w:t xml:space="preserve"> </w:t>
      </w:r>
      <w:r w:rsidRPr="005E4585">
        <w:rPr>
          <w:rFonts w:ascii="Times New Roman" w:hAnsi="Times New Roman" w:cs="Times New Roman"/>
          <w:color w:val="000000"/>
        </w:rPr>
        <w:t>Creditors allowed a discount of 2%. Realisation expenses amounted to Rs. 900. There was an unrecorded asset of Rs. 500 which was taken over by Shyam at Rs. 400. Prepare necessary accounts to close the books of firm.</w:t>
      </w:r>
    </w:p>
    <w:p w14:paraId="72D73761" w14:textId="119ED7D3" w:rsidR="00312E0B" w:rsidRDefault="00241005" w:rsidP="00241005">
      <w:pPr>
        <w:pStyle w:val="BodyText"/>
        <w:spacing w:before="1"/>
        <w:ind w:left="644" w:right="60"/>
      </w:pPr>
      <w:r>
        <w:t xml:space="preserve">                     </w:t>
      </w:r>
      <w:r w:rsidR="00312E0B">
        <w:t xml:space="preserve">SECTION – C (2 X 15 = 30 </w:t>
      </w:r>
      <w:r w:rsidR="00312E0B">
        <w:rPr>
          <w:spacing w:val="-2"/>
        </w:rPr>
        <w:t>Marks)</w:t>
      </w:r>
    </w:p>
    <w:p w14:paraId="45748138" w14:textId="67853DD6" w:rsidR="00312E0B" w:rsidRDefault="00312E0B" w:rsidP="00312E0B">
      <w:pPr>
        <w:pStyle w:val="BodyText"/>
        <w:ind w:left="540" w:right="60"/>
        <w:rPr>
          <w:spacing w:val="-2"/>
        </w:rPr>
      </w:pPr>
      <w:r>
        <w:t xml:space="preserve">     Answer any TWO Questions (Q.No.19 is </w:t>
      </w:r>
      <w:r>
        <w:rPr>
          <w:spacing w:val="-2"/>
        </w:rPr>
        <w:t>Compulsory)</w:t>
      </w:r>
    </w:p>
    <w:p w14:paraId="21B14F07" w14:textId="77777777" w:rsidR="005F5C90" w:rsidRPr="005F5C90" w:rsidRDefault="005F5C90" w:rsidP="00312E0B">
      <w:pPr>
        <w:pStyle w:val="BodyText"/>
        <w:ind w:left="540" w:right="60"/>
        <w:rPr>
          <w:sz w:val="16"/>
          <w:szCs w:val="16"/>
        </w:rPr>
      </w:pPr>
    </w:p>
    <w:p w14:paraId="1C547014" w14:textId="388B1A1C" w:rsidR="009A0F90" w:rsidRDefault="00F75021" w:rsidP="000554FF">
      <w:pPr>
        <w:pStyle w:val="ListParagraph"/>
        <w:numPr>
          <w:ilvl w:val="0"/>
          <w:numId w:val="11"/>
        </w:numPr>
        <w:spacing w:line="259" w:lineRule="auto"/>
        <w:jc w:val="both"/>
        <w:rPr>
          <w:rFonts w:ascii="Times New Roman" w:hAnsi="Times New Roman" w:cs="Times New Roman"/>
        </w:rPr>
      </w:pPr>
      <w:r w:rsidRPr="00F75021">
        <w:rPr>
          <w:rFonts w:ascii="Times New Roman" w:hAnsi="Times New Roman" w:cs="Times New Roman"/>
        </w:rPr>
        <w:t xml:space="preserve">25. A, B and C are partners sharing profits in the ratio of </w:t>
      </w:r>
      <w:r w:rsidR="00044353" w:rsidRPr="00F75021">
        <w:rPr>
          <w:rFonts w:ascii="Times New Roman" w:hAnsi="Times New Roman" w:cs="Times New Roman"/>
        </w:rPr>
        <w:t>3:2:</w:t>
      </w:r>
      <w:r w:rsidRPr="00F75021">
        <w:rPr>
          <w:rFonts w:ascii="Times New Roman" w:hAnsi="Times New Roman" w:cs="Times New Roman"/>
        </w:rPr>
        <w:t>1. Their Balance sheet was as follows</w:t>
      </w:r>
    </w:p>
    <w:tbl>
      <w:tblPr>
        <w:tblW w:w="6301" w:type="dxa"/>
        <w:tblCellSpacing w:w="15" w:type="dxa"/>
        <w:tblInd w:w="51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842"/>
        <w:gridCol w:w="1117"/>
        <w:gridCol w:w="1697"/>
        <w:gridCol w:w="1645"/>
      </w:tblGrid>
      <w:tr w:rsidR="00F75021" w:rsidRPr="00F75021" w14:paraId="3223E857" w14:textId="77777777" w:rsidTr="005E4585">
        <w:trPr>
          <w:tblHeader/>
          <w:tblCellSpacing w:w="15" w:type="dxa"/>
        </w:trPr>
        <w:tc>
          <w:tcPr>
            <w:tcW w:w="0" w:type="auto"/>
            <w:tcBorders>
              <w:top w:val="nil"/>
              <w:bottom w:val="single" w:sz="4" w:space="0" w:color="auto"/>
              <w:right w:val="single" w:sz="4" w:space="0" w:color="auto"/>
            </w:tcBorders>
            <w:vAlign w:val="center"/>
            <w:hideMark/>
          </w:tcPr>
          <w:p w14:paraId="49047817" w14:textId="77777777" w:rsidR="00F75021" w:rsidRPr="00F75021" w:rsidRDefault="00F75021" w:rsidP="00F75021">
            <w:pPr>
              <w:pStyle w:val="ListParagraph"/>
              <w:spacing w:line="259" w:lineRule="auto"/>
              <w:jc w:val="both"/>
              <w:rPr>
                <w:rFonts w:ascii="Times New Roman" w:hAnsi="Times New Roman" w:cs="Times New Roman"/>
                <w:b/>
                <w:bCs/>
              </w:rPr>
            </w:pPr>
            <w:r w:rsidRPr="00F75021">
              <w:rPr>
                <w:rFonts w:ascii="Times New Roman" w:hAnsi="Times New Roman" w:cs="Times New Roman"/>
                <w:b/>
                <w:bCs/>
              </w:rPr>
              <w:t>Liabilities</w:t>
            </w:r>
          </w:p>
        </w:tc>
        <w:tc>
          <w:tcPr>
            <w:tcW w:w="0" w:type="auto"/>
            <w:tcBorders>
              <w:top w:val="nil"/>
              <w:bottom w:val="single" w:sz="4" w:space="0" w:color="auto"/>
              <w:right w:val="single" w:sz="4" w:space="0" w:color="auto"/>
            </w:tcBorders>
            <w:vAlign w:val="center"/>
            <w:hideMark/>
          </w:tcPr>
          <w:p w14:paraId="4B7FF8CD" w14:textId="77777777" w:rsidR="00F75021" w:rsidRPr="00F75021" w:rsidRDefault="00F75021" w:rsidP="00F75021">
            <w:pPr>
              <w:pStyle w:val="ListParagraph"/>
              <w:spacing w:line="259" w:lineRule="auto"/>
              <w:jc w:val="both"/>
              <w:rPr>
                <w:rFonts w:ascii="Times New Roman" w:hAnsi="Times New Roman" w:cs="Times New Roman"/>
                <w:b/>
                <w:bCs/>
              </w:rPr>
            </w:pPr>
            <w:r w:rsidRPr="00F75021">
              <w:rPr>
                <w:rFonts w:ascii="Times New Roman" w:hAnsi="Times New Roman" w:cs="Times New Roman"/>
                <w:b/>
                <w:bCs/>
              </w:rPr>
              <w:t>Rs.</w:t>
            </w:r>
          </w:p>
        </w:tc>
        <w:tc>
          <w:tcPr>
            <w:tcW w:w="1667" w:type="dxa"/>
            <w:tcBorders>
              <w:top w:val="nil"/>
              <w:bottom w:val="single" w:sz="4" w:space="0" w:color="auto"/>
              <w:right w:val="single" w:sz="4" w:space="0" w:color="auto"/>
            </w:tcBorders>
            <w:vAlign w:val="center"/>
            <w:hideMark/>
          </w:tcPr>
          <w:p w14:paraId="0778A046" w14:textId="77777777" w:rsidR="00F75021" w:rsidRPr="00F75021" w:rsidRDefault="00F75021" w:rsidP="00F75021">
            <w:pPr>
              <w:pStyle w:val="ListParagraph"/>
              <w:spacing w:line="259" w:lineRule="auto"/>
              <w:jc w:val="both"/>
              <w:rPr>
                <w:rFonts w:ascii="Times New Roman" w:hAnsi="Times New Roman" w:cs="Times New Roman"/>
                <w:b/>
                <w:bCs/>
              </w:rPr>
            </w:pPr>
            <w:r w:rsidRPr="00F75021">
              <w:rPr>
                <w:rFonts w:ascii="Times New Roman" w:hAnsi="Times New Roman" w:cs="Times New Roman"/>
                <w:b/>
                <w:bCs/>
              </w:rPr>
              <w:t>Assets</w:t>
            </w:r>
          </w:p>
        </w:tc>
        <w:tc>
          <w:tcPr>
            <w:tcW w:w="1600" w:type="dxa"/>
            <w:tcBorders>
              <w:top w:val="nil"/>
              <w:bottom w:val="single" w:sz="4" w:space="0" w:color="auto"/>
              <w:right w:val="nil"/>
            </w:tcBorders>
            <w:vAlign w:val="center"/>
            <w:hideMark/>
          </w:tcPr>
          <w:p w14:paraId="39A96211" w14:textId="77777777" w:rsidR="00F75021" w:rsidRPr="00F75021" w:rsidRDefault="00F75021" w:rsidP="00F75021">
            <w:pPr>
              <w:pStyle w:val="ListParagraph"/>
              <w:spacing w:line="259" w:lineRule="auto"/>
              <w:jc w:val="both"/>
              <w:rPr>
                <w:rFonts w:ascii="Times New Roman" w:hAnsi="Times New Roman" w:cs="Times New Roman"/>
                <w:b/>
                <w:bCs/>
              </w:rPr>
            </w:pPr>
            <w:r w:rsidRPr="00F75021">
              <w:rPr>
                <w:rFonts w:ascii="Times New Roman" w:hAnsi="Times New Roman" w:cs="Times New Roman"/>
                <w:b/>
                <w:bCs/>
              </w:rPr>
              <w:t>Rs.</w:t>
            </w:r>
          </w:p>
        </w:tc>
      </w:tr>
      <w:tr w:rsidR="002208D0" w:rsidRPr="00F75021" w14:paraId="61305245" w14:textId="77777777" w:rsidTr="005E4585">
        <w:trPr>
          <w:tblCellSpacing w:w="15" w:type="dxa"/>
        </w:trPr>
        <w:tc>
          <w:tcPr>
            <w:tcW w:w="0" w:type="auto"/>
            <w:tcBorders>
              <w:top w:val="nil"/>
              <w:bottom w:val="nil"/>
              <w:right w:val="single" w:sz="4" w:space="0" w:color="auto"/>
            </w:tcBorders>
            <w:vAlign w:val="center"/>
            <w:hideMark/>
          </w:tcPr>
          <w:p w14:paraId="269513FE" w14:textId="77777777" w:rsidR="00F75021" w:rsidRPr="00F75021" w:rsidRDefault="00F75021" w:rsidP="00DE5542">
            <w:pPr>
              <w:pStyle w:val="ListParagraph"/>
              <w:spacing w:after="0" w:line="259" w:lineRule="auto"/>
              <w:jc w:val="both"/>
              <w:rPr>
                <w:rFonts w:ascii="Times New Roman" w:hAnsi="Times New Roman" w:cs="Times New Roman"/>
              </w:rPr>
            </w:pPr>
            <w:r w:rsidRPr="00F75021">
              <w:rPr>
                <w:rFonts w:ascii="Times New Roman" w:hAnsi="Times New Roman" w:cs="Times New Roman"/>
              </w:rPr>
              <w:t>Sundry creditors</w:t>
            </w:r>
          </w:p>
        </w:tc>
        <w:tc>
          <w:tcPr>
            <w:tcW w:w="0" w:type="auto"/>
            <w:tcBorders>
              <w:top w:val="nil"/>
              <w:bottom w:val="nil"/>
              <w:right w:val="single" w:sz="4" w:space="0" w:color="auto"/>
            </w:tcBorders>
            <w:vAlign w:val="center"/>
            <w:hideMark/>
          </w:tcPr>
          <w:p w14:paraId="402CCE91" w14:textId="50EE97DE" w:rsidR="00F75021" w:rsidRPr="002208D0" w:rsidRDefault="00F75021" w:rsidP="00DE5542">
            <w:pPr>
              <w:spacing w:after="0" w:line="259" w:lineRule="auto"/>
              <w:jc w:val="right"/>
              <w:rPr>
                <w:rFonts w:ascii="Times New Roman" w:hAnsi="Times New Roman" w:cs="Times New Roman"/>
              </w:rPr>
            </w:pPr>
            <w:r w:rsidRPr="002208D0">
              <w:rPr>
                <w:rFonts w:ascii="Times New Roman" w:hAnsi="Times New Roman" w:cs="Times New Roman"/>
              </w:rPr>
              <w:t>69,000</w:t>
            </w:r>
          </w:p>
        </w:tc>
        <w:tc>
          <w:tcPr>
            <w:tcW w:w="1667" w:type="dxa"/>
            <w:tcBorders>
              <w:top w:val="nil"/>
              <w:bottom w:val="nil"/>
              <w:right w:val="single" w:sz="4" w:space="0" w:color="auto"/>
            </w:tcBorders>
            <w:vAlign w:val="center"/>
            <w:hideMark/>
          </w:tcPr>
          <w:p w14:paraId="11FD5B9B" w14:textId="77777777" w:rsidR="00F75021" w:rsidRPr="00F75021" w:rsidRDefault="00F75021" w:rsidP="00DE5542">
            <w:pPr>
              <w:pStyle w:val="ListParagraph"/>
              <w:spacing w:after="0" w:line="259" w:lineRule="auto"/>
              <w:rPr>
                <w:rFonts w:ascii="Times New Roman" w:hAnsi="Times New Roman" w:cs="Times New Roman"/>
              </w:rPr>
            </w:pPr>
            <w:r w:rsidRPr="00F75021">
              <w:rPr>
                <w:rFonts w:ascii="Times New Roman" w:hAnsi="Times New Roman" w:cs="Times New Roman"/>
              </w:rPr>
              <w:t>Cash</w:t>
            </w:r>
          </w:p>
        </w:tc>
        <w:tc>
          <w:tcPr>
            <w:tcW w:w="1600" w:type="dxa"/>
            <w:vAlign w:val="center"/>
            <w:hideMark/>
          </w:tcPr>
          <w:p w14:paraId="3FB0155C" w14:textId="77777777" w:rsidR="00F75021" w:rsidRPr="00F75021" w:rsidRDefault="00F75021" w:rsidP="00DE5542">
            <w:pPr>
              <w:pStyle w:val="ListParagraph"/>
              <w:spacing w:after="0" w:line="259" w:lineRule="auto"/>
              <w:jc w:val="right"/>
              <w:rPr>
                <w:rFonts w:ascii="Times New Roman" w:hAnsi="Times New Roman" w:cs="Times New Roman"/>
              </w:rPr>
            </w:pPr>
            <w:r w:rsidRPr="00F75021">
              <w:rPr>
                <w:rFonts w:ascii="Times New Roman" w:hAnsi="Times New Roman" w:cs="Times New Roman"/>
              </w:rPr>
              <w:t>9,000</w:t>
            </w:r>
          </w:p>
        </w:tc>
      </w:tr>
      <w:tr w:rsidR="002208D0" w:rsidRPr="00F75021" w14:paraId="14693A8A" w14:textId="77777777" w:rsidTr="005E4585">
        <w:trPr>
          <w:tblCellSpacing w:w="15" w:type="dxa"/>
        </w:trPr>
        <w:tc>
          <w:tcPr>
            <w:tcW w:w="0" w:type="auto"/>
            <w:tcBorders>
              <w:top w:val="nil"/>
              <w:bottom w:val="nil"/>
              <w:right w:val="single" w:sz="4" w:space="0" w:color="auto"/>
            </w:tcBorders>
            <w:vAlign w:val="center"/>
            <w:hideMark/>
          </w:tcPr>
          <w:p w14:paraId="15D117D5" w14:textId="36F68815" w:rsidR="00F75021" w:rsidRPr="00F75021" w:rsidRDefault="00F75021" w:rsidP="00DE5542">
            <w:pPr>
              <w:pStyle w:val="ListParagraph"/>
              <w:spacing w:after="0" w:line="259" w:lineRule="auto"/>
              <w:jc w:val="both"/>
              <w:rPr>
                <w:rFonts w:ascii="Times New Roman" w:hAnsi="Times New Roman" w:cs="Times New Roman"/>
              </w:rPr>
            </w:pPr>
            <w:r w:rsidRPr="00F75021">
              <w:rPr>
                <w:rFonts w:ascii="Times New Roman" w:hAnsi="Times New Roman" w:cs="Times New Roman"/>
              </w:rPr>
              <w:t>Capital A/cs:</w:t>
            </w:r>
          </w:p>
        </w:tc>
        <w:tc>
          <w:tcPr>
            <w:tcW w:w="0" w:type="auto"/>
            <w:tcBorders>
              <w:top w:val="nil"/>
              <w:bottom w:val="nil"/>
              <w:right w:val="single" w:sz="4" w:space="0" w:color="auto"/>
            </w:tcBorders>
            <w:vAlign w:val="center"/>
            <w:hideMark/>
          </w:tcPr>
          <w:p w14:paraId="118BF609" w14:textId="77777777" w:rsidR="00F75021" w:rsidRPr="00F75021" w:rsidRDefault="00F75021" w:rsidP="00DE5542">
            <w:pPr>
              <w:pStyle w:val="ListParagraph"/>
              <w:spacing w:after="0" w:line="259" w:lineRule="auto"/>
              <w:jc w:val="both"/>
              <w:rPr>
                <w:rFonts w:ascii="Times New Roman" w:hAnsi="Times New Roman" w:cs="Times New Roman"/>
              </w:rPr>
            </w:pPr>
          </w:p>
        </w:tc>
        <w:tc>
          <w:tcPr>
            <w:tcW w:w="1667" w:type="dxa"/>
            <w:tcBorders>
              <w:top w:val="nil"/>
              <w:bottom w:val="nil"/>
              <w:right w:val="single" w:sz="4" w:space="0" w:color="auto"/>
            </w:tcBorders>
            <w:vAlign w:val="center"/>
            <w:hideMark/>
          </w:tcPr>
          <w:p w14:paraId="416A7ED4" w14:textId="77777777" w:rsidR="00F75021" w:rsidRPr="00F75021" w:rsidRDefault="00F75021" w:rsidP="00DE5542">
            <w:pPr>
              <w:pStyle w:val="ListParagraph"/>
              <w:spacing w:after="0" w:line="259" w:lineRule="auto"/>
              <w:rPr>
                <w:rFonts w:ascii="Times New Roman" w:hAnsi="Times New Roman" w:cs="Times New Roman"/>
              </w:rPr>
            </w:pPr>
            <w:r w:rsidRPr="00F75021">
              <w:rPr>
                <w:rFonts w:ascii="Times New Roman" w:hAnsi="Times New Roman" w:cs="Times New Roman"/>
              </w:rPr>
              <w:t>Stock</w:t>
            </w:r>
          </w:p>
        </w:tc>
        <w:tc>
          <w:tcPr>
            <w:tcW w:w="1600" w:type="dxa"/>
            <w:vAlign w:val="center"/>
            <w:hideMark/>
          </w:tcPr>
          <w:p w14:paraId="2D905067" w14:textId="77777777" w:rsidR="00F75021" w:rsidRPr="00F75021" w:rsidRDefault="00F75021" w:rsidP="00DE5542">
            <w:pPr>
              <w:pStyle w:val="ListParagraph"/>
              <w:spacing w:after="0" w:line="259" w:lineRule="auto"/>
              <w:jc w:val="right"/>
              <w:rPr>
                <w:rFonts w:ascii="Times New Roman" w:hAnsi="Times New Roman" w:cs="Times New Roman"/>
              </w:rPr>
            </w:pPr>
            <w:r w:rsidRPr="00F75021">
              <w:rPr>
                <w:rFonts w:ascii="Times New Roman" w:hAnsi="Times New Roman" w:cs="Times New Roman"/>
              </w:rPr>
              <w:t>60,000</w:t>
            </w:r>
          </w:p>
        </w:tc>
      </w:tr>
      <w:tr w:rsidR="002208D0" w:rsidRPr="00F75021" w14:paraId="1984E78B" w14:textId="77777777" w:rsidTr="005E4585">
        <w:trPr>
          <w:tblCellSpacing w:w="15" w:type="dxa"/>
        </w:trPr>
        <w:tc>
          <w:tcPr>
            <w:tcW w:w="0" w:type="auto"/>
            <w:tcBorders>
              <w:top w:val="nil"/>
              <w:bottom w:val="nil"/>
              <w:right w:val="single" w:sz="4" w:space="0" w:color="auto"/>
            </w:tcBorders>
            <w:vAlign w:val="center"/>
            <w:hideMark/>
          </w:tcPr>
          <w:p w14:paraId="23F77FAD" w14:textId="0E978E74" w:rsidR="00F75021" w:rsidRPr="002208D0" w:rsidRDefault="002208D0" w:rsidP="00DE5542">
            <w:pPr>
              <w:spacing w:after="0" w:line="259" w:lineRule="auto"/>
              <w:jc w:val="both"/>
              <w:rPr>
                <w:rFonts w:ascii="Times New Roman" w:hAnsi="Times New Roman" w:cs="Times New Roman"/>
              </w:rPr>
            </w:pPr>
            <w:r>
              <w:rPr>
                <w:rFonts w:ascii="Times New Roman" w:hAnsi="Times New Roman" w:cs="Times New Roman"/>
              </w:rPr>
              <w:t xml:space="preserve">           </w:t>
            </w:r>
            <w:r w:rsidR="00F75021" w:rsidRPr="002208D0">
              <w:rPr>
                <w:rFonts w:ascii="Times New Roman" w:hAnsi="Times New Roman" w:cs="Times New Roman"/>
              </w:rPr>
              <w:t>A</w:t>
            </w:r>
            <w:r w:rsidRPr="002208D0">
              <w:rPr>
                <w:rFonts w:ascii="Times New Roman" w:hAnsi="Times New Roman" w:cs="Times New Roman"/>
              </w:rPr>
              <w:t xml:space="preserve"> </w:t>
            </w:r>
            <w:r w:rsidR="00F75021" w:rsidRPr="002208D0">
              <w:rPr>
                <w:rFonts w:ascii="Times New Roman" w:hAnsi="Times New Roman" w:cs="Times New Roman"/>
              </w:rPr>
              <w:t>1,05,000</w:t>
            </w:r>
          </w:p>
        </w:tc>
        <w:tc>
          <w:tcPr>
            <w:tcW w:w="0" w:type="auto"/>
            <w:tcBorders>
              <w:top w:val="nil"/>
              <w:bottom w:val="nil"/>
              <w:right w:val="single" w:sz="4" w:space="0" w:color="auto"/>
            </w:tcBorders>
            <w:vAlign w:val="center"/>
            <w:hideMark/>
          </w:tcPr>
          <w:p w14:paraId="68E9C485" w14:textId="7F7DBE4C" w:rsidR="00F75021" w:rsidRPr="00F75021" w:rsidRDefault="00F75021" w:rsidP="00DE5542">
            <w:pPr>
              <w:spacing w:after="0" w:line="259" w:lineRule="auto"/>
              <w:jc w:val="both"/>
              <w:rPr>
                <w:rFonts w:ascii="Times New Roman" w:hAnsi="Times New Roman" w:cs="Times New Roman"/>
              </w:rPr>
            </w:pPr>
          </w:p>
        </w:tc>
        <w:tc>
          <w:tcPr>
            <w:tcW w:w="1667" w:type="dxa"/>
            <w:tcBorders>
              <w:top w:val="nil"/>
              <w:bottom w:val="nil"/>
              <w:right w:val="single" w:sz="4" w:space="0" w:color="auto"/>
            </w:tcBorders>
            <w:vAlign w:val="center"/>
            <w:hideMark/>
          </w:tcPr>
          <w:p w14:paraId="6B2516C1" w14:textId="77777777" w:rsidR="00F75021" w:rsidRPr="00F75021" w:rsidRDefault="00F75021" w:rsidP="00DE5542">
            <w:pPr>
              <w:pStyle w:val="ListParagraph"/>
              <w:spacing w:after="0" w:line="259" w:lineRule="auto"/>
              <w:rPr>
                <w:rFonts w:ascii="Times New Roman" w:hAnsi="Times New Roman" w:cs="Times New Roman"/>
              </w:rPr>
            </w:pPr>
            <w:r w:rsidRPr="00F75021">
              <w:rPr>
                <w:rFonts w:ascii="Times New Roman" w:hAnsi="Times New Roman" w:cs="Times New Roman"/>
              </w:rPr>
              <w:t>Debtors</w:t>
            </w:r>
          </w:p>
        </w:tc>
        <w:tc>
          <w:tcPr>
            <w:tcW w:w="1600" w:type="dxa"/>
            <w:vAlign w:val="center"/>
            <w:hideMark/>
          </w:tcPr>
          <w:p w14:paraId="08E6CE4C" w14:textId="77777777" w:rsidR="00F75021" w:rsidRPr="00F75021" w:rsidRDefault="00F75021" w:rsidP="00DE5542">
            <w:pPr>
              <w:pStyle w:val="ListParagraph"/>
              <w:spacing w:after="0" w:line="259" w:lineRule="auto"/>
              <w:jc w:val="right"/>
              <w:rPr>
                <w:rFonts w:ascii="Times New Roman" w:hAnsi="Times New Roman" w:cs="Times New Roman"/>
              </w:rPr>
            </w:pPr>
            <w:r w:rsidRPr="00F75021">
              <w:rPr>
                <w:rFonts w:ascii="Times New Roman" w:hAnsi="Times New Roman" w:cs="Times New Roman"/>
              </w:rPr>
              <w:t>60,000</w:t>
            </w:r>
          </w:p>
        </w:tc>
      </w:tr>
      <w:tr w:rsidR="002208D0" w:rsidRPr="00F75021" w14:paraId="68F20309" w14:textId="77777777" w:rsidTr="005E4585">
        <w:trPr>
          <w:tblCellSpacing w:w="15" w:type="dxa"/>
        </w:trPr>
        <w:tc>
          <w:tcPr>
            <w:tcW w:w="0" w:type="auto"/>
            <w:tcBorders>
              <w:top w:val="nil"/>
              <w:bottom w:val="nil"/>
              <w:right w:val="single" w:sz="4" w:space="0" w:color="auto"/>
            </w:tcBorders>
            <w:vAlign w:val="center"/>
            <w:hideMark/>
          </w:tcPr>
          <w:p w14:paraId="1AB3803D" w14:textId="66A82F9A" w:rsidR="00F75021" w:rsidRPr="00F75021" w:rsidRDefault="00F75021" w:rsidP="00DE5542">
            <w:pPr>
              <w:pStyle w:val="ListParagraph"/>
              <w:spacing w:after="0" w:line="259" w:lineRule="auto"/>
              <w:jc w:val="both"/>
              <w:rPr>
                <w:rFonts w:ascii="Times New Roman" w:hAnsi="Times New Roman" w:cs="Times New Roman"/>
              </w:rPr>
            </w:pPr>
            <w:r w:rsidRPr="00F75021">
              <w:rPr>
                <w:rFonts w:ascii="Times New Roman" w:hAnsi="Times New Roman" w:cs="Times New Roman"/>
              </w:rPr>
              <w:t>  B</w:t>
            </w:r>
            <w:r>
              <w:rPr>
                <w:rFonts w:ascii="Times New Roman" w:hAnsi="Times New Roman" w:cs="Times New Roman"/>
              </w:rPr>
              <w:t xml:space="preserve"> </w:t>
            </w:r>
            <w:r w:rsidRPr="00F75021">
              <w:rPr>
                <w:rFonts w:ascii="Times New Roman" w:hAnsi="Times New Roman" w:cs="Times New Roman"/>
              </w:rPr>
              <w:t>75,000</w:t>
            </w:r>
          </w:p>
        </w:tc>
        <w:tc>
          <w:tcPr>
            <w:tcW w:w="0" w:type="auto"/>
            <w:tcBorders>
              <w:top w:val="nil"/>
              <w:bottom w:val="nil"/>
              <w:right w:val="single" w:sz="4" w:space="0" w:color="auto"/>
            </w:tcBorders>
            <w:vAlign w:val="center"/>
            <w:hideMark/>
          </w:tcPr>
          <w:p w14:paraId="734B553C" w14:textId="013623E1" w:rsidR="00F75021" w:rsidRPr="00F75021" w:rsidRDefault="00F75021" w:rsidP="00DE5542">
            <w:pPr>
              <w:spacing w:after="0" w:line="259" w:lineRule="auto"/>
              <w:jc w:val="both"/>
              <w:rPr>
                <w:rFonts w:ascii="Times New Roman" w:hAnsi="Times New Roman" w:cs="Times New Roman"/>
              </w:rPr>
            </w:pPr>
          </w:p>
        </w:tc>
        <w:tc>
          <w:tcPr>
            <w:tcW w:w="1667" w:type="dxa"/>
            <w:tcBorders>
              <w:top w:val="nil"/>
              <w:bottom w:val="nil"/>
              <w:right w:val="single" w:sz="4" w:space="0" w:color="auto"/>
            </w:tcBorders>
            <w:vAlign w:val="center"/>
            <w:hideMark/>
          </w:tcPr>
          <w:p w14:paraId="2C11DE07" w14:textId="77777777" w:rsidR="00F75021" w:rsidRPr="00F75021" w:rsidRDefault="00F75021" w:rsidP="00DE5542">
            <w:pPr>
              <w:pStyle w:val="ListParagraph"/>
              <w:spacing w:after="0" w:line="259" w:lineRule="auto"/>
              <w:rPr>
                <w:rFonts w:ascii="Times New Roman" w:hAnsi="Times New Roman" w:cs="Times New Roman"/>
              </w:rPr>
            </w:pPr>
            <w:r w:rsidRPr="00F75021">
              <w:rPr>
                <w:rFonts w:ascii="Times New Roman" w:hAnsi="Times New Roman" w:cs="Times New Roman"/>
              </w:rPr>
              <w:t>Building</w:t>
            </w:r>
          </w:p>
        </w:tc>
        <w:tc>
          <w:tcPr>
            <w:tcW w:w="1600" w:type="dxa"/>
            <w:vAlign w:val="center"/>
            <w:hideMark/>
          </w:tcPr>
          <w:p w14:paraId="447F7681" w14:textId="77777777" w:rsidR="00F75021" w:rsidRPr="00F75021" w:rsidRDefault="00F75021" w:rsidP="00DE5542">
            <w:pPr>
              <w:pStyle w:val="ListParagraph"/>
              <w:spacing w:after="0" w:line="259" w:lineRule="auto"/>
              <w:jc w:val="right"/>
              <w:rPr>
                <w:rFonts w:ascii="Times New Roman" w:hAnsi="Times New Roman" w:cs="Times New Roman"/>
              </w:rPr>
            </w:pPr>
            <w:r w:rsidRPr="00F75021">
              <w:rPr>
                <w:rFonts w:ascii="Times New Roman" w:hAnsi="Times New Roman" w:cs="Times New Roman"/>
              </w:rPr>
              <w:t>1,35,000</w:t>
            </w:r>
          </w:p>
        </w:tc>
      </w:tr>
      <w:tr w:rsidR="002208D0" w:rsidRPr="00F75021" w14:paraId="219630B7" w14:textId="77777777" w:rsidTr="005E4585">
        <w:trPr>
          <w:tblCellSpacing w:w="15" w:type="dxa"/>
        </w:trPr>
        <w:tc>
          <w:tcPr>
            <w:tcW w:w="0" w:type="auto"/>
            <w:tcBorders>
              <w:top w:val="nil"/>
              <w:bottom w:val="nil"/>
              <w:right w:val="single" w:sz="4" w:space="0" w:color="auto"/>
            </w:tcBorders>
            <w:vAlign w:val="center"/>
            <w:hideMark/>
          </w:tcPr>
          <w:p w14:paraId="276B57BF" w14:textId="796DE89F" w:rsidR="00F75021" w:rsidRPr="00F75021" w:rsidRDefault="00F75021" w:rsidP="00DE5542">
            <w:pPr>
              <w:pStyle w:val="ListParagraph"/>
              <w:spacing w:after="0" w:line="259" w:lineRule="auto"/>
              <w:jc w:val="both"/>
              <w:rPr>
                <w:rFonts w:ascii="Times New Roman" w:hAnsi="Times New Roman" w:cs="Times New Roman"/>
              </w:rPr>
            </w:pPr>
            <w:r w:rsidRPr="00F75021">
              <w:rPr>
                <w:rFonts w:ascii="Times New Roman" w:hAnsi="Times New Roman" w:cs="Times New Roman"/>
              </w:rPr>
              <w:t>  C</w:t>
            </w:r>
            <w:r>
              <w:rPr>
                <w:rFonts w:ascii="Times New Roman" w:hAnsi="Times New Roman" w:cs="Times New Roman"/>
              </w:rPr>
              <w:t xml:space="preserve"> </w:t>
            </w:r>
            <w:r w:rsidRPr="00F75021">
              <w:rPr>
                <w:rFonts w:ascii="Times New Roman" w:hAnsi="Times New Roman" w:cs="Times New Roman"/>
              </w:rPr>
              <w:t>45,000</w:t>
            </w:r>
          </w:p>
        </w:tc>
        <w:tc>
          <w:tcPr>
            <w:tcW w:w="0" w:type="auto"/>
            <w:tcBorders>
              <w:top w:val="nil"/>
              <w:bottom w:val="nil"/>
              <w:right w:val="single" w:sz="4" w:space="0" w:color="auto"/>
            </w:tcBorders>
            <w:vAlign w:val="center"/>
            <w:hideMark/>
          </w:tcPr>
          <w:p w14:paraId="5C120E4E" w14:textId="23A09566" w:rsidR="00F75021" w:rsidRPr="00F75021" w:rsidRDefault="00F75021" w:rsidP="00DE5542">
            <w:pPr>
              <w:spacing w:after="0" w:line="259" w:lineRule="auto"/>
              <w:jc w:val="center"/>
              <w:rPr>
                <w:rFonts w:ascii="Times New Roman" w:hAnsi="Times New Roman" w:cs="Times New Roman"/>
              </w:rPr>
            </w:pPr>
            <w:r>
              <w:rPr>
                <w:rFonts w:ascii="Times New Roman" w:hAnsi="Times New Roman" w:cs="Times New Roman"/>
              </w:rPr>
              <w:t xml:space="preserve">        </w:t>
            </w:r>
            <w:r w:rsidR="002208D0">
              <w:rPr>
                <w:rFonts w:ascii="Times New Roman" w:hAnsi="Times New Roman" w:cs="Times New Roman"/>
              </w:rPr>
              <w:t xml:space="preserve"> </w:t>
            </w:r>
            <w:r>
              <w:rPr>
                <w:rFonts w:ascii="Times New Roman" w:hAnsi="Times New Roman" w:cs="Times New Roman"/>
              </w:rPr>
              <w:t>2,25,000</w:t>
            </w:r>
          </w:p>
        </w:tc>
        <w:tc>
          <w:tcPr>
            <w:tcW w:w="1667" w:type="dxa"/>
            <w:tcBorders>
              <w:top w:val="nil"/>
              <w:bottom w:val="nil"/>
              <w:right w:val="single" w:sz="4" w:space="0" w:color="auto"/>
            </w:tcBorders>
            <w:vAlign w:val="center"/>
            <w:hideMark/>
          </w:tcPr>
          <w:p w14:paraId="3BBBB0F6" w14:textId="77777777" w:rsidR="00F75021" w:rsidRPr="00F75021" w:rsidRDefault="00F75021" w:rsidP="00DE5542">
            <w:pPr>
              <w:pStyle w:val="ListParagraph"/>
              <w:spacing w:after="0" w:line="259" w:lineRule="auto"/>
              <w:rPr>
                <w:rFonts w:ascii="Times New Roman" w:hAnsi="Times New Roman" w:cs="Times New Roman"/>
              </w:rPr>
            </w:pPr>
            <w:r w:rsidRPr="00F75021">
              <w:rPr>
                <w:rFonts w:ascii="Times New Roman" w:hAnsi="Times New Roman" w:cs="Times New Roman"/>
              </w:rPr>
              <w:t>Goodwill</w:t>
            </w:r>
          </w:p>
        </w:tc>
        <w:tc>
          <w:tcPr>
            <w:tcW w:w="1600" w:type="dxa"/>
            <w:vAlign w:val="center"/>
            <w:hideMark/>
          </w:tcPr>
          <w:p w14:paraId="2A80930D" w14:textId="77777777" w:rsidR="00F75021" w:rsidRPr="00F75021" w:rsidRDefault="00F75021" w:rsidP="00DE5542">
            <w:pPr>
              <w:pStyle w:val="ListParagraph"/>
              <w:spacing w:after="0" w:line="259" w:lineRule="auto"/>
              <w:jc w:val="right"/>
              <w:rPr>
                <w:rFonts w:ascii="Times New Roman" w:hAnsi="Times New Roman" w:cs="Times New Roman"/>
              </w:rPr>
            </w:pPr>
            <w:r w:rsidRPr="00F75021">
              <w:rPr>
                <w:rFonts w:ascii="Times New Roman" w:hAnsi="Times New Roman" w:cs="Times New Roman"/>
              </w:rPr>
              <w:t>30,000</w:t>
            </w:r>
          </w:p>
        </w:tc>
      </w:tr>
      <w:tr w:rsidR="002208D0" w:rsidRPr="00F75021" w14:paraId="1FF999E1" w14:textId="77777777" w:rsidTr="005E4585">
        <w:trPr>
          <w:tblCellSpacing w:w="15" w:type="dxa"/>
        </w:trPr>
        <w:tc>
          <w:tcPr>
            <w:tcW w:w="0" w:type="auto"/>
            <w:tcBorders>
              <w:top w:val="nil"/>
              <w:bottom w:val="nil"/>
              <w:right w:val="single" w:sz="4" w:space="0" w:color="auto"/>
            </w:tcBorders>
            <w:vAlign w:val="center"/>
            <w:hideMark/>
          </w:tcPr>
          <w:p w14:paraId="19D7B1E7" w14:textId="77777777" w:rsidR="00F75021" w:rsidRPr="00F75021" w:rsidRDefault="00F75021" w:rsidP="00DE5542">
            <w:pPr>
              <w:pStyle w:val="ListParagraph"/>
              <w:spacing w:after="0" w:line="259" w:lineRule="auto"/>
              <w:jc w:val="both"/>
              <w:rPr>
                <w:rFonts w:ascii="Times New Roman" w:hAnsi="Times New Roman" w:cs="Times New Roman"/>
              </w:rPr>
            </w:pPr>
          </w:p>
        </w:tc>
        <w:tc>
          <w:tcPr>
            <w:tcW w:w="0" w:type="auto"/>
            <w:tcBorders>
              <w:top w:val="nil"/>
              <w:bottom w:val="nil"/>
              <w:right w:val="single" w:sz="4" w:space="0" w:color="auto"/>
            </w:tcBorders>
            <w:vAlign w:val="center"/>
          </w:tcPr>
          <w:p w14:paraId="02D0A118" w14:textId="328A2079" w:rsidR="00F75021" w:rsidRPr="00F75021" w:rsidRDefault="00F75021" w:rsidP="00DE5542">
            <w:pPr>
              <w:pStyle w:val="ListParagraph"/>
              <w:spacing w:after="0" w:line="259" w:lineRule="auto"/>
              <w:jc w:val="both"/>
              <w:rPr>
                <w:rFonts w:ascii="Times New Roman" w:hAnsi="Times New Roman" w:cs="Times New Roman"/>
              </w:rPr>
            </w:pPr>
          </w:p>
        </w:tc>
        <w:tc>
          <w:tcPr>
            <w:tcW w:w="1667" w:type="dxa"/>
            <w:tcBorders>
              <w:top w:val="nil"/>
              <w:bottom w:val="nil"/>
              <w:right w:val="single" w:sz="4" w:space="0" w:color="auto"/>
            </w:tcBorders>
            <w:vAlign w:val="center"/>
            <w:hideMark/>
          </w:tcPr>
          <w:p w14:paraId="18C0D5B6" w14:textId="77777777" w:rsidR="00F75021" w:rsidRPr="00F75021" w:rsidRDefault="00F75021" w:rsidP="00DE5542">
            <w:pPr>
              <w:pStyle w:val="ListParagraph"/>
              <w:spacing w:after="0" w:line="259" w:lineRule="auto"/>
              <w:jc w:val="both"/>
              <w:rPr>
                <w:rFonts w:ascii="Times New Roman" w:hAnsi="Times New Roman" w:cs="Times New Roman"/>
              </w:rPr>
            </w:pPr>
          </w:p>
        </w:tc>
        <w:tc>
          <w:tcPr>
            <w:tcW w:w="1600" w:type="dxa"/>
            <w:vAlign w:val="center"/>
            <w:hideMark/>
          </w:tcPr>
          <w:p w14:paraId="38D35F3E" w14:textId="77777777" w:rsidR="00F75021" w:rsidRPr="00F75021" w:rsidRDefault="00F75021" w:rsidP="00DE5542">
            <w:pPr>
              <w:pStyle w:val="ListParagraph"/>
              <w:spacing w:after="0" w:line="259" w:lineRule="auto"/>
              <w:jc w:val="both"/>
              <w:rPr>
                <w:rFonts w:ascii="Times New Roman" w:hAnsi="Times New Roman" w:cs="Times New Roman"/>
              </w:rPr>
            </w:pPr>
          </w:p>
        </w:tc>
      </w:tr>
      <w:tr w:rsidR="002208D0" w:rsidRPr="00F75021" w14:paraId="44B32705" w14:textId="77777777" w:rsidTr="00DE5542">
        <w:trPr>
          <w:tblCellSpacing w:w="15" w:type="dxa"/>
        </w:trPr>
        <w:tc>
          <w:tcPr>
            <w:tcW w:w="0" w:type="auto"/>
            <w:gridSpan w:val="2"/>
            <w:tcBorders>
              <w:top w:val="single" w:sz="4" w:space="0" w:color="auto"/>
              <w:bottom w:val="nil"/>
            </w:tcBorders>
            <w:vAlign w:val="center"/>
            <w:hideMark/>
          </w:tcPr>
          <w:p w14:paraId="67492992" w14:textId="77777777" w:rsidR="002208D0" w:rsidRPr="00F75021" w:rsidRDefault="002208D0" w:rsidP="002208D0">
            <w:pPr>
              <w:pStyle w:val="ListParagraph"/>
              <w:spacing w:line="259" w:lineRule="auto"/>
              <w:jc w:val="right"/>
              <w:rPr>
                <w:rFonts w:ascii="Times New Roman" w:hAnsi="Times New Roman" w:cs="Times New Roman"/>
              </w:rPr>
            </w:pPr>
            <w:r w:rsidRPr="00F75021">
              <w:rPr>
                <w:rFonts w:ascii="Times New Roman" w:hAnsi="Times New Roman" w:cs="Times New Roman"/>
                <w:b/>
                <w:bCs/>
              </w:rPr>
              <w:t>2,94,000</w:t>
            </w:r>
          </w:p>
        </w:tc>
        <w:tc>
          <w:tcPr>
            <w:tcW w:w="3297" w:type="dxa"/>
            <w:gridSpan w:val="2"/>
            <w:tcBorders>
              <w:top w:val="single" w:sz="4" w:space="0" w:color="auto"/>
              <w:left w:val="single" w:sz="4" w:space="0" w:color="auto"/>
              <w:bottom w:val="nil"/>
            </w:tcBorders>
            <w:vAlign w:val="center"/>
            <w:hideMark/>
          </w:tcPr>
          <w:p w14:paraId="5684EE34" w14:textId="77777777" w:rsidR="002208D0" w:rsidRPr="00F75021" w:rsidRDefault="002208D0" w:rsidP="002208D0">
            <w:pPr>
              <w:pStyle w:val="ListParagraph"/>
              <w:spacing w:line="259" w:lineRule="auto"/>
              <w:jc w:val="right"/>
              <w:rPr>
                <w:rFonts w:ascii="Times New Roman" w:hAnsi="Times New Roman" w:cs="Times New Roman"/>
              </w:rPr>
            </w:pPr>
            <w:r w:rsidRPr="00F75021">
              <w:rPr>
                <w:rFonts w:ascii="Times New Roman" w:hAnsi="Times New Roman" w:cs="Times New Roman"/>
                <w:b/>
                <w:bCs/>
              </w:rPr>
              <w:t>2,94,000</w:t>
            </w:r>
          </w:p>
        </w:tc>
      </w:tr>
    </w:tbl>
    <w:p w14:paraId="12EF8831" w14:textId="77777777" w:rsidR="00F75021" w:rsidRDefault="00F75021" w:rsidP="00F75021">
      <w:pPr>
        <w:pStyle w:val="ListParagraph"/>
        <w:spacing w:line="259" w:lineRule="auto"/>
        <w:jc w:val="both"/>
        <w:rPr>
          <w:rFonts w:ascii="Times New Roman" w:hAnsi="Times New Roman" w:cs="Times New Roman"/>
        </w:rPr>
      </w:pPr>
    </w:p>
    <w:p w14:paraId="1284EF57" w14:textId="2F7B867A" w:rsidR="00A15AAF" w:rsidRPr="00A15AAF" w:rsidRDefault="00A15AAF" w:rsidP="00A15AAF">
      <w:pPr>
        <w:pStyle w:val="ListParagraph"/>
        <w:spacing w:line="259" w:lineRule="auto"/>
        <w:jc w:val="both"/>
        <w:rPr>
          <w:rFonts w:ascii="Times New Roman" w:hAnsi="Times New Roman" w:cs="Times New Roman"/>
        </w:rPr>
      </w:pPr>
      <w:r w:rsidRPr="00A15AAF">
        <w:rPr>
          <w:rFonts w:ascii="Times New Roman" w:hAnsi="Times New Roman" w:cs="Times New Roman"/>
        </w:rPr>
        <w:t>B retired and his interest in the firm valued at Rs. 1,20,000 was purchased by A and C by bringing in cash in the proportion in which they share profits.</w:t>
      </w:r>
      <w:r>
        <w:rPr>
          <w:rFonts w:ascii="Times New Roman" w:hAnsi="Times New Roman" w:cs="Times New Roman"/>
        </w:rPr>
        <w:t xml:space="preserve"> </w:t>
      </w:r>
      <w:r w:rsidRPr="00A15AAF">
        <w:rPr>
          <w:rFonts w:ascii="Times New Roman" w:hAnsi="Times New Roman" w:cs="Times New Roman"/>
        </w:rPr>
        <w:t>A’s son D was admitted to the partnership on the following terms:</w:t>
      </w:r>
    </w:p>
    <w:p w14:paraId="05DF60A4" w14:textId="77777777" w:rsidR="00A15AAF" w:rsidRDefault="00A15AAF" w:rsidP="00A15AAF">
      <w:pPr>
        <w:pStyle w:val="ListParagraph"/>
        <w:numPr>
          <w:ilvl w:val="0"/>
          <w:numId w:val="15"/>
        </w:numPr>
        <w:spacing w:line="259" w:lineRule="auto"/>
        <w:jc w:val="both"/>
        <w:rPr>
          <w:rFonts w:ascii="Times New Roman" w:hAnsi="Times New Roman" w:cs="Times New Roman"/>
        </w:rPr>
      </w:pPr>
      <w:r w:rsidRPr="00A15AAF">
        <w:rPr>
          <w:rFonts w:ascii="Times New Roman" w:hAnsi="Times New Roman" w:cs="Times New Roman"/>
        </w:rPr>
        <w:t>D would bring Rs. 75,000 into the business for one fourth share in profits to be surrendered by A.</w:t>
      </w:r>
    </w:p>
    <w:p w14:paraId="06DCB4B6" w14:textId="77777777" w:rsidR="00A15AAF" w:rsidRDefault="00A15AAF" w:rsidP="00A15AAF">
      <w:pPr>
        <w:pStyle w:val="ListParagraph"/>
        <w:numPr>
          <w:ilvl w:val="0"/>
          <w:numId w:val="15"/>
        </w:numPr>
        <w:spacing w:line="259" w:lineRule="auto"/>
        <w:jc w:val="both"/>
        <w:rPr>
          <w:rFonts w:ascii="Times New Roman" w:hAnsi="Times New Roman" w:cs="Times New Roman"/>
        </w:rPr>
      </w:pPr>
      <w:r w:rsidRPr="00A15AAF">
        <w:rPr>
          <w:rFonts w:ascii="Times New Roman" w:hAnsi="Times New Roman" w:cs="Times New Roman"/>
        </w:rPr>
        <w:t>Building is to be revalued at Rs. 2,10,000 immediately before his admission to the partnership.</w:t>
      </w:r>
    </w:p>
    <w:p w14:paraId="36C6002B" w14:textId="77777777" w:rsidR="00A15AAF" w:rsidRDefault="00A15AAF" w:rsidP="00221FEC">
      <w:pPr>
        <w:pStyle w:val="ListParagraph"/>
        <w:numPr>
          <w:ilvl w:val="0"/>
          <w:numId w:val="15"/>
        </w:numPr>
        <w:spacing w:after="0" w:line="259" w:lineRule="auto"/>
        <w:jc w:val="both"/>
        <w:rPr>
          <w:rFonts w:ascii="Times New Roman" w:hAnsi="Times New Roman" w:cs="Times New Roman"/>
        </w:rPr>
      </w:pPr>
      <w:r w:rsidRPr="00A15AAF">
        <w:rPr>
          <w:rFonts w:ascii="Times New Roman" w:hAnsi="Times New Roman" w:cs="Times New Roman"/>
        </w:rPr>
        <w:t>Capital of A and C is to be adjusted according to new profit-sharing ratio taking D’s capital as base.</w:t>
      </w:r>
      <w:r>
        <w:rPr>
          <w:rFonts w:ascii="Times New Roman" w:hAnsi="Times New Roman" w:cs="Times New Roman"/>
        </w:rPr>
        <w:t xml:space="preserve">  </w:t>
      </w:r>
    </w:p>
    <w:p w14:paraId="43257888" w14:textId="5DB9AA45" w:rsidR="00A15AAF" w:rsidRPr="00A15AAF" w:rsidRDefault="00A15AAF" w:rsidP="00A15AAF">
      <w:pPr>
        <w:spacing w:line="259" w:lineRule="auto"/>
        <w:ind w:left="1080"/>
        <w:jc w:val="both"/>
        <w:rPr>
          <w:rFonts w:ascii="Times New Roman" w:hAnsi="Times New Roman" w:cs="Times New Roman"/>
        </w:rPr>
      </w:pPr>
      <w:r w:rsidRPr="00A15AAF">
        <w:rPr>
          <w:rFonts w:ascii="Times New Roman" w:hAnsi="Times New Roman" w:cs="Times New Roman"/>
        </w:rPr>
        <w:t>Prepare capital a/cs, Revaluation a/c and Balance sheet after admission</w:t>
      </w:r>
    </w:p>
    <w:p w14:paraId="3717E2F2" w14:textId="3855803D" w:rsidR="005F5C90" w:rsidRPr="000554FF" w:rsidRDefault="000554FF" w:rsidP="000554FF">
      <w:pPr>
        <w:pStyle w:val="ListParagraph"/>
        <w:numPr>
          <w:ilvl w:val="0"/>
          <w:numId w:val="11"/>
        </w:numPr>
        <w:spacing w:line="259" w:lineRule="auto"/>
        <w:jc w:val="both"/>
        <w:rPr>
          <w:rFonts w:ascii="Times New Roman" w:hAnsi="Times New Roman" w:cs="Times New Roman"/>
        </w:rPr>
      </w:pPr>
      <w:r w:rsidRPr="000554FF">
        <w:rPr>
          <w:rFonts w:ascii="Times New Roman" w:hAnsi="Times New Roman" w:cs="Times New Roman"/>
        </w:rPr>
        <w:t>Malan purchased a machine on hire purchase system on 1st January 2013. The terms of payment are four annual instalments of Rs. 12,690 at the end of each year. Interest is charged @ 5% and is included in the annual payment of Rs. 12,690.</w:t>
      </w:r>
      <w:r>
        <w:rPr>
          <w:rFonts w:ascii="Times New Roman" w:hAnsi="Times New Roman" w:cs="Times New Roman"/>
        </w:rPr>
        <w:t xml:space="preserve"> </w:t>
      </w:r>
      <w:r w:rsidRPr="000554FF">
        <w:rPr>
          <w:rFonts w:ascii="Times New Roman" w:hAnsi="Times New Roman" w:cs="Times New Roman"/>
        </w:rPr>
        <w:t>Show Machinery account and Hire vendor account in the books of Malan who defaulted in the payment of the third yearly payment whereupon the vendor repossessed the Machinery. Malan provides depreciation on the machinery @ 10% p.a., on the reducing balance.</w:t>
      </w:r>
    </w:p>
    <w:p w14:paraId="4609AE62" w14:textId="42398EA1" w:rsidR="005F5C90" w:rsidRDefault="007C3B16" w:rsidP="009A0F90">
      <w:pPr>
        <w:pStyle w:val="ListParagraph"/>
        <w:numPr>
          <w:ilvl w:val="0"/>
          <w:numId w:val="11"/>
        </w:numPr>
        <w:spacing w:line="259" w:lineRule="auto"/>
        <w:rPr>
          <w:rFonts w:ascii="Times New Roman" w:hAnsi="Times New Roman" w:cs="Times New Roman"/>
        </w:rPr>
      </w:pPr>
      <w:r>
        <w:rPr>
          <w:rFonts w:ascii="Times New Roman" w:hAnsi="Times New Roman" w:cs="Times New Roman"/>
        </w:rPr>
        <w:t>A branch sent the following Trail Balance to its H.O.</w:t>
      </w:r>
    </w:p>
    <w:tbl>
      <w:tblPr>
        <w:tblStyle w:val="TableGrid"/>
        <w:tblW w:w="0" w:type="auto"/>
        <w:jc w:val="center"/>
        <w:tblLook w:val="04A0" w:firstRow="1" w:lastRow="0" w:firstColumn="1" w:lastColumn="0" w:noHBand="0" w:noVBand="1"/>
      </w:tblPr>
      <w:tblGrid>
        <w:gridCol w:w="2372"/>
        <w:gridCol w:w="1056"/>
        <w:gridCol w:w="1176"/>
      </w:tblGrid>
      <w:tr w:rsidR="007C3B16" w14:paraId="58CA9A04" w14:textId="77777777" w:rsidTr="007C3B16">
        <w:trPr>
          <w:jc w:val="center"/>
        </w:trPr>
        <w:tc>
          <w:tcPr>
            <w:tcW w:w="2372" w:type="dxa"/>
            <w:tcBorders>
              <w:bottom w:val="single" w:sz="4" w:space="0" w:color="auto"/>
            </w:tcBorders>
            <w:vAlign w:val="center"/>
          </w:tcPr>
          <w:p w14:paraId="44B186E4" w14:textId="23A196C7"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b/>
                <w:bCs/>
                <w:kern w:val="0"/>
                <w:lang w:eastAsia="en-IN"/>
                <w14:ligatures w14:val="none"/>
              </w:rPr>
              <w:t>Particulars</w:t>
            </w:r>
          </w:p>
        </w:tc>
        <w:tc>
          <w:tcPr>
            <w:tcW w:w="1056" w:type="dxa"/>
            <w:tcBorders>
              <w:bottom w:val="single" w:sz="4" w:space="0" w:color="auto"/>
            </w:tcBorders>
            <w:vAlign w:val="center"/>
          </w:tcPr>
          <w:p w14:paraId="69909F8F" w14:textId="09221E72"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b/>
                <w:bCs/>
                <w:kern w:val="0"/>
                <w:lang w:eastAsia="en-IN"/>
                <w14:ligatures w14:val="none"/>
              </w:rPr>
              <w:t>Rs.</w:t>
            </w:r>
          </w:p>
        </w:tc>
        <w:tc>
          <w:tcPr>
            <w:tcW w:w="1176" w:type="dxa"/>
            <w:tcBorders>
              <w:bottom w:val="single" w:sz="4" w:space="0" w:color="auto"/>
            </w:tcBorders>
            <w:vAlign w:val="center"/>
          </w:tcPr>
          <w:p w14:paraId="6C461CC5" w14:textId="7CF6C032"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b/>
                <w:bCs/>
                <w:kern w:val="0"/>
                <w:lang w:eastAsia="en-IN"/>
                <w14:ligatures w14:val="none"/>
              </w:rPr>
              <w:t>Rs.</w:t>
            </w:r>
          </w:p>
        </w:tc>
      </w:tr>
      <w:tr w:rsidR="007C3B16" w14:paraId="0FE963B5" w14:textId="77777777" w:rsidTr="007C3B16">
        <w:trPr>
          <w:jc w:val="center"/>
        </w:trPr>
        <w:tc>
          <w:tcPr>
            <w:tcW w:w="2372" w:type="dxa"/>
            <w:tcBorders>
              <w:bottom w:val="nil"/>
              <w:right w:val="single" w:sz="4" w:space="0" w:color="auto"/>
            </w:tcBorders>
            <w:vAlign w:val="center"/>
          </w:tcPr>
          <w:p w14:paraId="6F836D62" w14:textId="185BA778"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Head Office Account</w:t>
            </w:r>
          </w:p>
        </w:tc>
        <w:tc>
          <w:tcPr>
            <w:tcW w:w="1056" w:type="dxa"/>
            <w:tcBorders>
              <w:left w:val="single" w:sz="4" w:space="0" w:color="auto"/>
              <w:bottom w:val="nil"/>
              <w:right w:val="single" w:sz="4" w:space="0" w:color="auto"/>
            </w:tcBorders>
            <w:vAlign w:val="center"/>
          </w:tcPr>
          <w:p w14:paraId="200831F4" w14:textId="0F34707A"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w:t>
            </w:r>
          </w:p>
        </w:tc>
        <w:tc>
          <w:tcPr>
            <w:tcW w:w="1176" w:type="dxa"/>
            <w:tcBorders>
              <w:left w:val="single" w:sz="4" w:space="0" w:color="auto"/>
              <w:bottom w:val="nil"/>
            </w:tcBorders>
            <w:vAlign w:val="center"/>
          </w:tcPr>
          <w:p w14:paraId="75712019" w14:textId="69CBAF8A"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57,840</w:t>
            </w:r>
          </w:p>
        </w:tc>
      </w:tr>
      <w:tr w:rsidR="007C3B16" w14:paraId="767BBB78" w14:textId="77777777" w:rsidTr="007C3B16">
        <w:trPr>
          <w:jc w:val="center"/>
        </w:trPr>
        <w:tc>
          <w:tcPr>
            <w:tcW w:w="2372" w:type="dxa"/>
            <w:tcBorders>
              <w:top w:val="nil"/>
              <w:bottom w:val="nil"/>
              <w:right w:val="single" w:sz="4" w:space="0" w:color="auto"/>
            </w:tcBorders>
            <w:vAlign w:val="center"/>
          </w:tcPr>
          <w:p w14:paraId="07A2DDB7" w14:textId="461A3C51"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Sundry Creditors</w:t>
            </w:r>
          </w:p>
        </w:tc>
        <w:tc>
          <w:tcPr>
            <w:tcW w:w="1056" w:type="dxa"/>
            <w:tcBorders>
              <w:top w:val="nil"/>
              <w:left w:val="single" w:sz="4" w:space="0" w:color="auto"/>
              <w:bottom w:val="nil"/>
              <w:right w:val="single" w:sz="4" w:space="0" w:color="auto"/>
            </w:tcBorders>
            <w:vAlign w:val="center"/>
          </w:tcPr>
          <w:p w14:paraId="0E20697C" w14:textId="7788BA93"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w:t>
            </w:r>
          </w:p>
        </w:tc>
        <w:tc>
          <w:tcPr>
            <w:tcW w:w="1176" w:type="dxa"/>
            <w:tcBorders>
              <w:top w:val="nil"/>
              <w:left w:val="single" w:sz="4" w:space="0" w:color="auto"/>
              <w:bottom w:val="nil"/>
            </w:tcBorders>
            <w:vAlign w:val="center"/>
          </w:tcPr>
          <w:p w14:paraId="0C7B6FC6" w14:textId="536AA0B9"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14,000</w:t>
            </w:r>
          </w:p>
        </w:tc>
      </w:tr>
      <w:tr w:rsidR="007C3B16" w14:paraId="7165034A" w14:textId="77777777" w:rsidTr="007C3B16">
        <w:trPr>
          <w:jc w:val="center"/>
        </w:trPr>
        <w:tc>
          <w:tcPr>
            <w:tcW w:w="2372" w:type="dxa"/>
            <w:tcBorders>
              <w:top w:val="nil"/>
              <w:bottom w:val="nil"/>
              <w:right w:val="single" w:sz="4" w:space="0" w:color="auto"/>
            </w:tcBorders>
            <w:vAlign w:val="center"/>
          </w:tcPr>
          <w:p w14:paraId="03D3E1CF" w14:textId="3CA4B4D8"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Sales</w:t>
            </w:r>
          </w:p>
        </w:tc>
        <w:tc>
          <w:tcPr>
            <w:tcW w:w="1056" w:type="dxa"/>
            <w:tcBorders>
              <w:top w:val="nil"/>
              <w:left w:val="single" w:sz="4" w:space="0" w:color="auto"/>
              <w:bottom w:val="nil"/>
              <w:right w:val="single" w:sz="4" w:space="0" w:color="auto"/>
            </w:tcBorders>
            <w:vAlign w:val="center"/>
          </w:tcPr>
          <w:p w14:paraId="728A755F" w14:textId="15BAA1EE"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w:t>
            </w:r>
          </w:p>
        </w:tc>
        <w:tc>
          <w:tcPr>
            <w:tcW w:w="1176" w:type="dxa"/>
            <w:tcBorders>
              <w:top w:val="nil"/>
              <w:left w:val="single" w:sz="4" w:space="0" w:color="auto"/>
              <w:bottom w:val="nil"/>
            </w:tcBorders>
            <w:vAlign w:val="center"/>
          </w:tcPr>
          <w:p w14:paraId="44C5C009" w14:textId="33E2EAAC"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2,20,000</w:t>
            </w:r>
          </w:p>
        </w:tc>
      </w:tr>
      <w:tr w:rsidR="007C3B16" w14:paraId="5751980A" w14:textId="77777777" w:rsidTr="007C3B16">
        <w:trPr>
          <w:jc w:val="center"/>
        </w:trPr>
        <w:tc>
          <w:tcPr>
            <w:tcW w:w="2372" w:type="dxa"/>
            <w:tcBorders>
              <w:top w:val="nil"/>
              <w:bottom w:val="nil"/>
              <w:right w:val="single" w:sz="4" w:space="0" w:color="auto"/>
            </w:tcBorders>
            <w:vAlign w:val="center"/>
          </w:tcPr>
          <w:p w14:paraId="4B3C2EE9" w14:textId="23519FB4"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Balance at Bank</w:t>
            </w:r>
          </w:p>
        </w:tc>
        <w:tc>
          <w:tcPr>
            <w:tcW w:w="1056" w:type="dxa"/>
            <w:tcBorders>
              <w:top w:val="nil"/>
              <w:left w:val="single" w:sz="4" w:space="0" w:color="auto"/>
              <w:bottom w:val="nil"/>
              <w:right w:val="single" w:sz="4" w:space="0" w:color="auto"/>
            </w:tcBorders>
            <w:vAlign w:val="center"/>
          </w:tcPr>
          <w:p w14:paraId="5EE07264" w14:textId="0D68805B"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9,000</w:t>
            </w:r>
          </w:p>
        </w:tc>
        <w:tc>
          <w:tcPr>
            <w:tcW w:w="1176" w:type="dxa"/>
            <w:tcBorders>
              <w:top w:val="nil"/>
              <w:left w:val="single" w:sz="4" w:space="0" w:color="auto"/>
              <w:bottom w:val="nil"/>
            </w:tcBorders>
            <w:vAlign w:val="center"/>
          </w:tcPr>
          <w:p w14:paraId="639146AF" w14:textId="7D10CCDD"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w:t>
            </w:r>
          </w:p>
        </w:tc>
      </w:tr>
      <w:tr w:rsidR="007C3B16" w14:paraId="58F18D8B" w14:textId="77777777" w:rsidTr="007C3B16">
        <w:trPr>
          <w:jc w:val="center"/>
        </w:trPr>
        <w:tc>
          <w:tcPr>
            <w:tcW w:w="2372" w:type="dxa"/>
            <w:tcBorders>
              <w:top w:val="nil"/>
              <w:bottom w:val="nil"/>
              <w:right w:val="single" w:sz="4" w:space="0" w:color="auto"/>
            </w:tcBorders>
            <w:vAlign w:val="center"/>
          </w:tcPr>
          <w:p w14:paraId="7042AA1F" w14:textId="08904821"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Cash in hand</w:t>
            </w:r>
          </w:p>
        </w:tc>
        <w:tc>
          <w:tcPr>
            <w:tcW w:w="1056" w:type="dxa"/>
            <w:tcBorders>
              <w:top w:val="nil"/>
              <w:left w:val="single" w:sz="4" w:space="0" w:color="auto"/>
              <w:bottom w:val="nil"/>
              <w:right w:val="single" w:sz="4" w:space="0" w:color="auto"/>
            </w:tcBorders>
            <w:vAlign w:val="center"/>
          </w:tcPr>
          <w:p w14:paraId="48855615" w14:textId="222BC79F"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140</w:t>
            </w:r>
          </w:p>
        </w:tc>
        <w:tc>
          <w:tcPr>
            <w:tcW w:w="1176" w:type="dxa"/>
            <w:tcBorders>
              <w:top w:val="nil"/>
              <w:left w:val="single" w:sz="4" w:space="0" w:color="auto"/>
              <w:bottom w:val="nil"/>
            </w:tcBorders>
            <w:vAlign w:val="center"/>
          </w:tcPr>
          <w:p w14:paraId="3E442FFB" w14:textId="0495E9FE"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w:t>
            </w:r>
          </w:p>
        </w:tc>
      </w:tr>
      <w:tr w:rsidR="007C3B16" w14:paraId="7755F1F0" w14:textId="77777777" w:rsidTr="007C3B16">
        <w:trPr>
          <w:jc w:val="center"/>
        </w:trPr>
        <w:tc>
          <w:tcPr>
            <w:tcW w:w="2372" w:type="dxa"/>
            <w:tcBorders>
              <w:top w:val="nil"/>
              <w:bottom w:val="nil"/>
              <w:right w:val="single" w:sz="4" w:space="0" w:color="auto"/>
            </w:tcBorders>
            <w:vAlign w:val="center"/>
          </w:tcPr>
          <w:p w14:paraId="45CFF3C6" w14:textId="063E76D7"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Sundry Debtors</w:t>
            </w:r>
          </w:p>
        </w:tc>
        <w:tc>
          <w:tcPr>
            <w:tcW w:w="1056" w:type="dxa"/>
            <w:tcBorders>
              <w:top w:val="nil"/>
              <w:left w:val="single" w:sz="4" w:space="0" w:color="auto"/>
              <w:bottom w:val="nil"/>
              <w:right w:val="single" w:sz="4" w:space="0" w:color="auto"/>
            </w:tcBorders>
            <w:vAlign w:val="center"/>
          </w:tcPr>
          <w:p w14:paraId="55C7CA72" w14:textId="2561C71C"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54,000</w:t>
            </w:r>
          </w:p>
        </w:tc>
        <w:tc>
          <w:tcPr>
            <w:tcW w:w="1176" w:type="dxa"/>
            <w:tcBorders>
              <w:top w:val="nil"/>
              <w:left w:val="single" w:sz="4" w:space="0" w:color="auto"/>
              <w:bottom w:val="nil"/>
            </w:tcBorders>
            <w:vAlign w:val="center"/>
          </w:tcPr>
          <w:p w14:paraId="6CAE573F" w14:textId="33204F12"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w:t>
            </w:r>
          </w:p>
        </w:tc>
      </w:tr>
      <w:tr w:rsidR="007C3B16" w14:paraId="4E6ADCFE" w14:textId="77777777" w:rsidTr="007C3B16">
        <w:trPr>
          <w:jc w:val="center"/>
        </w:trPr>
        <w:tc>
          <w:tcPr>
            <w:tcW w:w="2372" w:type="dxa"/>
            <w:tcBorders>
              <w:top w:val="nil"/>
              <w:bottom w:val="nil"/>
              <w:right w:val="single" w:sz="4" w:space="0" w:color="auto"/>
            </w:tcBorders>
            <w:vAlign w:val="center"/>
          </w:tcPr>
          <w:p w14:paraId="372F6D50" w14:textId="79862D78"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Purchases</w:t>
            </w:r>
          </w:p>
        </w:tc>
        <w:tc>
          <w:tcPr>
            <w:tcW w:w="1056" w:type="dxa"/>
            <w:tcBorders>
              <w:top w:val="nil"/>
              <w:left w:val="single" w:sz="4" w:space="0" w:color="auto"/>
              <w:bottom w:val="nil"/>
              <w:right w:val="single" w:sz="4" w:space="0" w:color="auto"/>
            </w:tcBorders>
            <w:vAlign w:val="center"/>
          </w:tcPr>
          <w:p w14:paraId="318169E9" w14:textId="2B8B3CD2"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1,60,000</w:t>
            </w:r>
          </w:p>
        </w:tc>
        <w:tc>
          <w:tcPr>
            <w:tcW w:w="1176" w:type="dxa"/>
            <w:tcBorders>
              <w:top w:val="nil"/>
              <w:left w:val="single" w:sz="4" w:space="0" w:color="auto"/>
              <w:bottom w:val="nil"/>
            </w:tcBorders>
            <w:vAlign w:val="center"/>
          </w:tcPr>
          <w:p w14:paraId="4CC8CCEF" w14:textId="17A9113E"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w:t>
            </w:r>
          </w:p>
        </w:tc>
      </w:tr>
      <w:tr w:rsidR="007C3B16" w14:paraId="6CEC7951" w14:textId="77777777" w:rsidTr="007C3B16">
        <w:trPr>
          <w:jc w:val="center"/>
        </w:trPr>
        <w:tc>
          <w:tcPr>
            <w:tcW w:w="2372" w:type="dxa"/>
            <w:tcBorders>
              <w:top w:val="nil"/>
              <w:bottom w:val="nil"/>
              <w:right w:val="single" w:sz="4" w:space="0" w:color="auto"/>
            </w:tcBorders>
            <w:vAlign w:val="center"/>
          </w:tcPr>
          <w:p w14:paraId="74ACD2E3" w14:textId="4C073FE7"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Rent and Rates</w:t>
            </w:r>
          </w:p>
        </w:tc>
        <w:tc>
          <w:tcPr>
            <w:tcW w:w="1056" w:type="dxa"/>
            <w:tcBorders>
              <w:top w:val="nil"/>
              <w:left w:val="single" w:sz="4" w:space="0" w:color="auto"/>
              <w:bottom w:val="nil"/>
              <w:right w:val="single" w:sz="4" w:space="0" w:color="auto"/>
            </w:tcBorders>
            <w:vAlign w:val="center"/>
          </w:tcPr>
          <w:p w14:paraId="25234DC5" w14:textId="4D2B6C97"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4,000</w:t>
            </w:r>
          </w:p>
        </w:tc>
        <w:tc>
          <w:tcPr>
            <w:tcW w:w="1176" w:type="dxa"/>
            <w:tcBorders>
              <w:top w:val="nil"/>
              <w:left w:val="single" w:sz="4" w:space="0" w:color="auto"/>
              <w:bottom w:val="nil"/>
            </w:tcBorders>
            <w:vAlign w:val="center"/>
          </w:tcPr>
          <w:p w14:paraId="566B496B" w14:textId="15F1B75F"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w:t>
            </w:r>
          </w:p>
        </w:tc>
      </w:tr>
      <w:tr w:rsidR="007C3B16" w14:paraId="10BB51E4" w14:textId="77777777" w:rsidTr="007C3B16">
        <w:trPr>
          <w:jc w:val="center"/>
        </w:trPr>
        <w:tc>
          <w:tcPr>
            <w:tcW w:w="2372" w:type="dxa"/>
            <w:tcBorders>
              <w:top w:val="nil"/>
              <w:bottom w:val="nil"/>
              <w:right w:val="single" w:sz="4" w:space="0" w:color="auto"/>
            </w:tcBorders>
            <w:vAlign w:val="center"/>
          </w:tcPr>
          <w:p w14:paraId="46F70466" w14:textId="75147B2B"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General Expenses</w:t>
            </w:r>
          </w:p>
        </w:tc>
        <w:tc>
          <w:tcPr>
            <w:tcW w:w="1056" w:type="dxa"/>
            <w:tcBorders>
              <w:top w:val="nil"/>
              <w:left w:val="single" w:sz="4" w:space="0" w:color="auto"/>
              <w:bottom w:val="nil"/>
              <w:right w:val="single" w:sz="4" w:space="0" w:color="auto"/>
            </w:tcBorders>
            <w:vAlign w:val="center"/>
          </w:tcPr>
          <w:p w14:paraId="0D708D28" w14:textId="2DC621A6"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7,000</w:t>
            </w:r>
          </w:p>
        </w:tc>
        <w:tc>
          <w:tcPr>
            <w:tcW w:w="1176" w:type="dxa"/>
            <w:tcBorders>
              <w:top w:val="nil"/>
              <w:left w:val="single" w:sz="4" w:space="0" w:color="auto"/>
              <w:bottom w:val="nil"/>
            </w:tcBorders>
            <w:vAlign w:val="center"/>
          </w:tcPr>
          <w:p w14:paraId="31E3F1AD" w14:textId="2505AF0E"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w:t>
            </w:r>
          </w:p>
        </w:tc>
      </w:tr>
      <w:tr w:rsidR="007C3B16" w14:paraId="56DE2066" w14:textId="77777777" w:rsidTr="007C3B16">
        <w:trPr>
          <w:jc w:val="center"/>
        </w:trPr>
        <w:tc>
          <w:tcPr>
            <w:tcW w:w="2372" w:type="dxa"/>
            <w:tcBorders>
              <w:top w:val="nil"/>
              <w:bottom w:val="nil"/>
              <w:right w:val="single" w:sz="4" w:space="0" w:color="auto"/>
            </w:tcBorders>
            <w:vAlign w:val="center"/>
          </w:tcPr>
          <w:p w14:paraId="7D415BB6" w14:textId="66196614"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Salaries</w:t>
            </w:r>
          </w:p>
        </w:tc>
        <w:tc>
          <w:tcPr>
            <w:tcW w:w="1056" w:type="dxa"/>
            <w:tcBorders>
              <w:top w:val="nil"/>
              <w:left w:val="single" w:sz="4" w:space="0" w:color="auto"/>
              <w:bottom w:val="nil"/>
              <w:right w:val="single" w:sz="4" w:space="0" w:color="auto"/>
            </w:tcBorders>
            <w:vAlign w:val="center"/>
          </w:tcPr>
          <w:p w14:paraId="4F6844AF" w14:textId="776DFDBB"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12,000</w:t>
            </w:r>
          </w:p>
        </w:tc>
        <w:tc>
          <w:tcPr>
            <w:tcW w:w="1176" w:type="dxa"/>
            <w:tcBorders>
              <w:top w:val="nil"/>
              <w:left w:val="single" w:sz="4" w:space="0" w:color="auto"/>
              <w:bottom w:val="nil"/>
            </w:tcBorders>
            <w:vAlign w:val="center"/>
          </w:tcPr>
          <w:p w14:paraId="6E1FD93E" w14:textId="51ABE16C"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w:t>
            </w:r>
          </w:p>
        </w:tc>
      </w:tr>
      <w:tr w:rsidR="007C3B16" w14:paraId="6A579DDE" w14:textId="77777777" w:rsidTr="007C3B16">
        <w:trPr>
          <w:jc w:val="center"/>
        </w:trPr>
        <w:tc>
          <w:tcPr>
            <w:tcW w:w="2372" w:type="dxa"/>
            <w:tcBorders>
              <w:top w:val="nil"/>
              <w:bottom w:val="nil"/>
              <w:right w:val="single" w:sz="4" w:space="0" w:color="auto"/>
            </w:tcBorders>
            <w:vAlign w:val="center"/>
          </w:tcPr>
          <w:p w14:paraId="228DD315" w14:textId="49F3DB0E"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Bad debts</w:t>
            </w:r>
          </w:p>
        </w:tc>
        <w:tc>
          <w:tcPr>
            <w:tcW w:w="1056" w:type="dxa"/>
            <w:tcBorders>
              <w:top w:val="nil"/>
              <w:left w:val="single" w:sz="4" w:space="0" w:color="auto"/>
              <w:bottom w:val="nil"/>
              <w:right w:val="single" w:sz="4" w:space="0" w:color="auto"/>
            </w:tcBorders>
            <w:vAlign w:val="center"/>
          </w:tcPr>
          <w:p w14:paraId="35E780EE" w14:textId="2B27745D"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700</w:t>
            </w:r>
          </w:p>
        </w:tc>
        <w:tc>
          <w:tcPr>
            <w:tcW w:w="1176" w:type="dxa"/>
            <w:tcBorders>
              <w:top w:val="nil"/>
              <w:left w:val="single" w:sz="4" w:space="0" w:color="auto"/>
              <w:bottom w:val="nil"/>
            </w:tcBorders>
            <w:vAlign w:val="center"/>
          </w:tcPr>
          <w:p w14:paraId="0D49FC10" w14:textId="23A7EA2E"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w:t>
            </w:r>
          </w:p>
        </w:tc>
      </w:tr>
      <w:tr w:rsidR="007C3B16" w14:paraId="636FBC94" w14:textId="77777777" w:rsidTr="007C3B16">
        <w:trPr>
          <w:jc w:val="center"/>
        </w:trPr>
        <w:tc>
          <w:tcPr>
            <w:tcW w:w="2372" w:type="dxa"/>
            <w:tcBorders>
              <w:top w:val="nil"/>
              <w:bottom w:val="nil"/>
              <w:right w:val="single" w:sz="4" w:space="0" w:color="auto"/>
            </w:tcBorders>
            <w:vAlign w:val="center"/>
          </w:tcPr>
          <w:p w14:paraId="3E50465C" w14:textId="7BCFAABE"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Fixture and fittings</w:t>
            </w:r>
          </w:p>
        </w:tc>
        <w:tc>
          <w:tcPr>
            <w:tcW w:w="1056" w:type="dxa"/>
            <w:tcBorders>
              <w:top w:val="nil"/>
              <w:left w:val="single" w:sz="4" w:space="0" w:color="auto"/>
              <w:bottom w:val="nil"/>
              <w:right w:val="single" w:sz="4" w:space="0" w:color="auto"/>
            </w:tcBorders>
            <w:vAlign w:val="center"/>
          </w:tcPr>
          <w:p w14:paraId="28A802CD" w14:textId="68D63887"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2,400</w:t>
            </w:r>
          </w:p>
        </w:tc>
        <w:tc>
          <w:tcPr>
            <w:tcW w:w="1176" w:type="dxa"/>
            <w:tcBorders>
              <w:top w:val="nil"/>
              <w:left w:val="single" w:sz="4" w:space="0" w:color="auto"/>
              <w:bottom w:val="nil"/>
            </w:tcBorders>
            <w:vAlign w:val="center"/>
          </w:tcPr>
          <w:p w14:paraId="508041F9" w14:textId="7D437678"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w:t>
            </w:r>
          </w:p>
        </w:tc>
      </w:tr>
      <w:tr w:rsidR="007C3B16" w14:paraId="436D49FB" w14:textId="77777777" w:rsidTr="007C3B16">
        <w:trPr>
          <w:jc w:val="center"/>
        </w:trPr>
        <w:tc>
          <w:tcPr>
            <w:tcW w:w="2372" w:type="dxa"/>
            <w:tcBorders>
              <w:top w:val="nil"/>
              <w:bottom w:val="nil"/>
              <w:right w:val="single" w:sz="4" w:space="0" w:color="auto"/>
            </w:tcBorders>
            <w:vAlign w:val="center"/>
          </w:tcPr>
          <w:p w14:paraId="50A272C6" w14:textId="2024DB39"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lastRenderedPageBreak/>
              <w:t>Machinery</w:t>
            </w:r>
          </w:p>
        </w:tc>
        <w:tc>
          <w:tcPr>
            <w:tcW w:w="1056" w:type="dxa"/>
            <w:tcBorders>
              <w:top w:val="nil"/>
              <w:left w:val="single" w:sz="4" w:space="0" w:color="auto"/>
              <w:bottom w:val="nil"/>
              <w:right w:val="single" w:sz="4" w:space="0" w:color="auto"/>
            </w:tcBorders>
            <w:vAlign w:val="center"/>
          </w:tcPr>
          <w:p w14:paraId="0319FD2F" w14:textId="40FAD679"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4,600</w:t>
            </w:r>
          </w:p>
        </w:tc>
        <w:tc>
          <w:tcPr>
            <w:tcW w:w="1176" w:type="dxa"/>
            <w:tcBorders>
              <w:top w:val="nil"/>
              <w:left w:val="single" w:sz="4" w:space="0" w:color="auto"/>
              <w:bottom w:val="nil"/>
            </w:tcBorders>
            <w:vAlign w:val="center"/>
          </w:tcPr>
          <w:p w14:paraId="1712B317" w14:textId="7202C5B5"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w:t>
            </w:r>
          </w:p>
        </w:tc>
      </w:tr>
      <w:tr w:rsidR="007C3B16" w14:paraId="1D8B0C62" w14:textId="77777777" w:rsidTr="007C3B16">
        <w:trPr>
          <w:jc w:val="center"/>
        </w:trPr>
        <w:tc>
          <w:tcPr>
            <w:tcW w:w="2372" w:type="dxa"/>
            <w:tcBorders>
              <w:top w:val="nil"/>
              <w:bottom w:val="single" w:sz="4" w:space="0" w:color="auto"/>
              <w:right w:val="single" w:sz="4" w:space="0" w:color="auto"/>
            </w:tcBorders>
            <w:vAlign w:val="center"/>
          </w:tcPr>
          <w:p w14:paraId="52BBFDBF" w14:textId="6F67A437"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Stock, 1st January</w:t>
            </w:r>
          </w:p>
        </w:tc>
        <w:tc>
          <w:tcPr>
            <w:tcW w:w="1056" w:type="dxa"/>
            <w:tcBorders>
              <w:top w:val="nil"/>
              <w:left w:val="single" w:sz="4" w:space="0" w:color="auto"/>
              <w:bottom w:val="single" w:sz="4" w:space="0" w:color="auto"/>
              <w:right w:val="single" w:sz="4" w:space="0" w:color="auto"/>
            </w:tcBorders>
            <w:vAlign w:val="center"/>
          </w:tcPr>
          <w:p w14:paraId="110260E1" w14:textId="7613CEBC"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38,000</w:t>
            </w:r>
          </w:p>
        </w:tc>
        <w:tc>
          <w:tcPr>
            <w:tcW w:w="1176" w:type="dxa"/>
            <w:tcBorders>
              <w:top w:val="nil"/>
              <w:left w:val="single" w:sz="4" w:space="0" w:color="auto"/>
              <w:bottom w:val="single" w:sz="4" w:space="0" w:color="auto"/>
            </w:tcBorders>
            <w:vAlign w:val="center"/>
          </w:tcPr>
          <w:p w14:paraId="234B5F12" w14:textId="70EEECC4"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kern w:val="0"/>
                <w:lang w:eastAsia="en-IN"/>
                <w14:ligatures w14:val="none"/>
              </w:rPr>
              <w:t>–</w:t>
            </w:r>
          </w:p>
        </w:tc>
      </w:tr>
      <w:tr w:rsidR="007C3B16" w14:paraId="5D8D1D00" w14:textId="77777777" w:rsidTr="007C3B16">
        <w:trPr>
          <w:jc w:val="center"/>
        </w:trPr>
        <w:tc>
          <w:tcPr>
            <w:tcW w:w="2372" w:type="dxa"/>
            <w:tcBorders>
              <w:top w:val="single" w:sz="4" w:space="0" w:color="auto"/>
              <w:right w:val="single" w:sz="4" w:space="0" w:color="auto"/>
            </w:tcBorders>
            <w:vAlign w:val="center"/>
          </w:tcPr>
          <w:p w14:paraId="7A66D314" w14:textId="77777777" w:rsidR="007C3B16" w:rsidRDefault="007C3B16" w:rsidP="007C3B16">
            <w:pPr>
              <w:pStyle w:val="ListParagraph"/>
              <w:spacing w:line="259" w:lineRule="auto"/>
              <w:ind w:left="0"/>
              <w:rPr>
                <w:rFonts w:ascii="Times New Roman" w:hAnsi="Times New Roman" w:cs="Times New Roman"/>
              </w:rPr>
            </w:pPr>
          </w:p>
        </w:tc>
        <w:tc>
          <w:tcPr>
            <w:tcW w:w="1056" w:type="dxa"/>
            <w:tcBorders>
              <w:top w:val="single" w:sz="4" w:space="0" w:color="auto"/>
              <w:left w:val="single" w:sz="4" w:space="0" w:color="auto"/>
              <w:right w:val="single" w:sz="4" w:space="0" w:color="auto"/>
            </w:tcBorders>
            <w:vAlign w:val="center"/>
          </w:tcPr>
          <w:p w14:paraId="55BCB168" w14:textId="18FE1FC1"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b/>
                <w:bCs/>
                <w:kern w:val="0"/>
                <w:lang w:eastAsia="en-IN"/>
                <w14:ligatures w14:val="none"/>
              </w:rPr>
              <w:t>2,91,840</w:t>
            </w:r>
          </w:p>
        </w:tc>
        <w:tc>
          <w:tcPr>
            <w:tcW w:w="1176" w:type="dxa"/>
            <w:tcBorders>
              <w:top w:val="single" w:sz="4" w:space="0" w:color="auto"/>
              <w:left w:val="single" w:sz="4" w:space="0" w:color="auto"/>
            </w:tcBorders>
            <w:vAlign w:val="center"/>
          </w:tcPr>
          <w:p w14:paraId="42EEC876" w14:textId="6814EF06" w:rsidR="007C3B16" w:rsidRDefault="007C3B16" w:rsidP="007C3B16">
            <w:pPr>
              <w:pStyle w:val="ListParagraph"/>
              <w:spacing w:line="259" w:lineRule="auto"/>
              <w:ind w:left="0"/>
              <w:rPr>
                <w:rFonts w:ascii="Times New Roman" w:hAnsi="Times New Roman" w:cs="Times New Roman"/>
              </w:rPr>
            </w:pPr>
            <w:r w:rsidRPr="007C3B16">
              <w:rPr>
                <w:rFonts w:ascii="Times New Roman" w:eastAsia="Times New Roman" w:hAnsi="Times New Roman" w:cs="Times New Roman"/>
                <w:b/>
                <w:bCs/>
                <w:kern w:val="0"/>
                <w:lang w:eastAsia="en-IN"/>
                <w14:ligatures w14:val="none"/>
              </w:rPr>
              <w:t>2,91,840</w:t>
            </w:r>
          </w:p>
        </w:tc>
      </w:tr>
    </w:tbl>
    <w:p w14:paraId="3C9243E9" w14:textId="3F2B2503" w:rsidR="007C3B16" w:rsidRDefault="004E4549" w:rsidP="004E4549">
      <w:pPr>
        <w:pStyle w:val="ListParagraph"/>
        <w:spacing w:line="259" w:lineRule="auto"/>
        <w:jc w:val="both"/>
        <w:rPr>
          <w:rFonts w:ascii="Times New Roman" w:hAnsi="Times New Roman" w:cs="Times New Roman"/>
        </w:rPr>
      </w:pPr>
      <w:r w:rsidRPr="004E4549">
        <w:rPr>
          <w:rFonts w:ascii="Times New Roman" w:hAnsi="Times New Roman" w:cs="Times New Roman"/>
        </w:rPr>
        <w:t>The proportion of head office expenses to be charged to the branch is Rs. 4,500. The salaries include a sum of Rs. 2,600 paid to branch manager who is further entitled to 15% commission on the net profit of the branch before charging such commission.</w:t>
      </w:r>
      <w:r>
        <w:rPr>
          <w:rFonts w:ascii="Times New Roman" w:hAnsi="Times New Roman" w:cs="Times New Roman"/>
        </w:rPr>
        <w:t xml:space="preserve"> </w:t>
      </w:r>
      <w:r w:rsidRPr="004E4549">
        <w:rPr>
          <w:rFonts w:ascii="Times New Roman" w:hAnsi="Times New Roman" w:cs="Times New Roman"/>
        </w:rPr>
        <w:t>The branch stock on 31st December was Rs. 22,000. Prepare the Branch Trading and P&amp; L A/c and balance sheet allowing 10% depreciation on the fixed assets.</w:t>
      </w:r>
    </w:p>
    <w:p w14:paraId="67EB54E1" w14:textId="6A09EFDF" w:rsidR="00CC32E8" w:rsidRPr="00312E0B" w:rsidRDefault="00CC32E8" w:rsidP="00312E0B">
      <w:pPr>
        <w:tabs>
          <w:tab w:val="left" w:pos="120"/>
          <w:tab w:val="left" w:pos="600"/>
        </w:tabs>
        <w:spacing w:line="228" w:lineRule="exact"/>
        <w:rPr>
          <w:rFonts w:ascii="Times New Roman" w:eastAsia="Times New Roman" w:hAnsi="Times New Roman" w:cs="Times New Roman"/>
          <w:color w:val="000000"/>
        </w:rPr>
      </w:pPr>
      <w:r w:rsidRPr="00312E0B">
        <w:rPr>
          <w:rFonts w:ascii="Times New Roman" w:eastAsia="Times New Roman" w:hAnsi="Times New Roman" w:cs="Times New Roman"/>
          <w:color w:val="000000"/>
        </w:rPr>
        <w:tab/>
      </w:r>
      <w:r w:rsidRPr="00312E0B">
        <w:rPr>
          <w:rFonts w:ascii="Times New Roman" w:eastAsia="Times New Roman" w:hAnsi="Times New Roman" w:cs="Times New Roman"/>
          <w:color w:val="000000"/>
        </w:rPr>
        <w:tab/>
      </w:r>
      <w:r w:rsidRPr="00312E0B">
        <w:rPr>
          <w:rFonts w:ascii="Times New Roman" w:eastAsia="Times New Roman" w:hAnsi="Times New Roman" w:cs="Times New Roman"/>
          <w:color w:val="000000"/>
        </w:rPr>
        <w:tab/>
      </w:r>
      <w:r w:rsidRPr="00312E0B">
        <w:rPr>
          <w:rFonts w:ascii="Times New Roman" w:eastAsia="Times New Roman" w:hAnsi="Times New Roman" w:cs="Times New Roman"/>
          <w:color w:val="000000"/>
        </w:rPr>
        <w:tab/>
      </w:r>
      <w:r w:rsidR="00DF5005" w:rsidRPr="00312E0B">
        <w:rPr>
          <w:rFonts w:ascii="Times New Roman" w:eastAsia="Times New Roman" w:hAnsi="Times New Roman" w:cs="Times New Roman"/>
          <w:color w:val="000000"/>
        </w:rPr>
        <w:tab/>
      </w:r>
      <w:r w:rsidRPr="00312E0B">
        <w:rPr>
          <w:rFonts w:ascii="Times New Roman" w:eastAsia="Times New Roman" w:hAnsi="Times New Roman" w:cs="Times New Roman"/>
          <w:color w:val="000000"/>
        </w:rPr>
        <w:t>*************</w:t>
      </w:r>
    </w:p>
    <w:sectPr w:rsidR="00CC32E8" w:rsidRPr="00312E0B" w:rsidSect="00855E8B">
      <w:pgSz w:w="16838" w:h="11906" w:orient="landscape" w:code="9"/>
      <w:pgMar w:top="720" w:right="720" w:bottom="720" w:left="720" w:header="709" w:footer="709" w:gutter="0"/>
      <w:cols w:num="2" w:space="10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95C"/>
    <w:multiLevelType w:val="hybridMultilevel"/>
    <w:tmpl w:val="D7C40C9E"/>
    <w:lvl w:ilvl="0" w:tplc="2B025D4E">
      <w:start w:val="19"/>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15DC5C0C"/>
    <w:multiLevelType w:val="hybridMultilevel"/>
    <w:tmpl w:val="F29E417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8040A61"/>
    <w:multiLevelType w:val="hybridMultilevel"/>
    <w:tmpl w:val="67EC298E"/>
    <w:lvl w:ilvl="0" w:tplc="004A912A">
      <w:start w:val="1"/>
      <w:numFmt w:val="decimal"/>
      <w:lvlText w:val="%1."/>
      <w:lvlJc w:val="left"/>
      <w:pPr>
        <w:ind w:left="644" w:hanging="360"/>
      </w:pPr>
      <w:rPr>
        <w:rFonts w:ascii="Times New Roman" w:hAnsi="Times New Roman" w:cs="Times New Roman" w:hint="default"/>
        <w:color w:val="00000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3" w15:restartNumberingAfterBreak="0">
    <w:nsid w:val="193B1A1E"/>
    <w:multiLevelType w:val="multilevel"/>
    <w:tmpl w:val="58F27980"/>
    <w:lvl w:ilvl="0">
      <w:start w:val="1"/>
      <w:numFmt w:val="decimal"/>
      <w:lvlText w:val="%1."/>
      <w:lvlJc w:val="left"/>
      <w:pPr>
        <w:ind w:left="509" w:hanging="360"/>
      </w:pPr>
      <w:rPr>
        <w:rFonts w:hint="default"/>
        <w:b w:val="0"/>
        <w:bCs w:val="0"/>
        <w:i w:val="0"/>
        <w:iCs w:val="0"/>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4" w15:restartNumberingAfterBreak="0">
    <w:nsid w:val="1B7F009C"/>
    <w:multiLevelType w:val="hybridMultilevel"/>
    <w:tmpl w:val="229C054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2EA6605D"/>
    <w:multiLevelType w:val="multilevel"/>
    <w:tmpl w:val="3B884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E4800"/>
    <w:multiLevelType w:val="hybridMultilevel"/>
    <w:tmpl w:val="0CB0257C"/>
    <w:lvl w:ilvl="0" w:tplc="5330F18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82263"/>
    <w:multiLevelType w:val="hybridMultilevel"/>
    <w:tmpl w:val="8B7A4056"/>
    <w:lvl w:ilvl="0" w:tplc="DD6AE09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F11BF"/>
    <w:multiLevelType w:val="hybridMultilevel"/>
    <w:tmpl w:val="0B7C147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5403EE"/>
    <w:multiLevelType w:val="hybridMultilevel"/>
    <w:tmpl w:val="BA584F6E"/>
    <w:lvl w:ilvl="0" w:tplc="18886978">
      <w:start w:val="1"/>
      <w:numFmt w:val="decimal"/>
      <w:lvlText w:val="%1."/>
      <w:lvlJc w:val="left"/>
      <w:pPr>
        <w:ind w:left="495" w:hanging="360"/>
      </w:pPr>
      <w:rPr>
        <w:rFonts w:hint="default"/>
      </w:r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13" w15:restartNumberingAfterBreak="0">
    <w:nsid w:val="72893D31"/>
    <w:multiLevelType w:val="hybridMultilevel"/>
    <w:tmpl w:val="EE360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753834">
    <w:abstractNumId w:val="10"/>
  </w:num>
  <w:num w:numId="2" w16cid:durableId="821853146">
    <w:abstractNumId w:val="11"/>
  </w:num>
  <w:num w:numId="3" w16cid:durableId="1365517207">
    <w:abstractNumId w:val="7"/>
  </w:num>
  <w:num w:numId="4" w16cid:durableId="864098039">
    <w:abstractNumId w:val="3"/>
  </w:num>
  <w:num w:numId="5" w16cid:durableId="190849673">
    <w:abstractNumId w:val="14"/>
  </w:num>
  <w:num w:numId="6" w16cid:durableId="991638301">
    <w:abstractNumId w:val="12"/>
  </w:num>
  <w:num w:numId="7" w16cid:durableId="1020349758">
    <w:abstractNumId w:val="2"/>
  </w:num>
  <w:num w:numId="8" w16cid:durableId="1083068118">
    <w:abstractNumId w:val="5"/>
  </w:num>
  <w:num w:numId="9" w16cid:durableId="568079678">
    <w:abstractNumId w:val="8"/>
  </w:num>
  <w:num w:numId="10" w16cid:durableId="870923905">
    <w:abstractNumId w:val="0"/>
  </w:num>
  <w:num w:numId="11" w16cid:durableId="1657954538">
    <w:abstractNumId w:val="6"/>
  </w:num>
  <w:num w:numId="12" w16cid:durableId="883642108">
    <w:abstractNumId w:val="13"/>
  </w:num>
  <w:num w:numId="13" w16cid:durableId="1644430149">
    <w:abstractNumId w:val="1"/>
  </w:num>
  <w:num w:numId="14" w16cid:durableId="871264912">
    <w:abstractNumId w:val="9"/>
  </w:num>
  <w:num w:numId="15" w16cid:durableId="1263031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1723D"/>
    <w:rsid w:val="00044353"/>
    <w:rsid w:val="000554FF"/>
    <w:rsid w:val="00073051"/>
    <w:rsid w:val="000C599C"/>
    <w:rsid w:val="000E1962"/>
    <w:rsid w:val="000E5AAB"/>
    <w:rsid w:val="001059ED"/>
    <w:rsid w:val="00123426"/>
    <w:rsid w:val="001369C8"/>
    <w:rsid w:val="00137829"/>
    <w:rsid w:val="001511F5"/>
    <w:rsid w:val="00166B43"/>
    <w:rsid w:val="00180047"/>
    <w:rsid w:val="001A1989"/>
    <w:rsid w:val="001B0307"/>
    <w:rsid w:val="001B5F58"/>
    <w:rsid w:val="001D127C"/>
    <w:rsid w:val="001F62F3"/>
    <w:rsid w:val="002208D0"/>
    <w:rsid w:val="00221FEC"/>
    <w:rsid w:val="00223D17"/>
    <w:rsid w:val="00230235"/>
    <w:rsid w:val="00232886"/>
    <w:rsid w:val="002401F5"/>
    <w:rsid w:val="00241005"/>
    <w:rsid w:val="002414A9"/>
    <w:rsid w:val="0024773A"/>
    <w:rsid w:val="0025330D"/>
    <w:rsid w:val="00255699"/>
    <w:rsid w:val="00281A6F"/>
    <w:rsid w:val="00297AEB"/>
    <w:rsid w:val="002F0E82"/>
    <w:rsid w:val="00312E0B"/>
    <w:rsid w:val="00333A67"/>
    <w:rsid w:val="00335BF0"/>
    <w:rsid w:val="00345A91"/>
    <w:rsid w:val="00350052"/>
    <w:rsid w:val="00353D90"/>
    <w:rsid w:val="00366E05"/>
    <w:rsid w:val="00380D35"/>
    <w:rsid w:val="0038581B"/>
    <w:rsid w:val="003B6BCC"/>
    <w:rsid w:val="003C6EFC"/>
    <w:rsid w:val="003D0F25"/>
    <w:rsid w:val="003E1B8C"/>
    <w:rsid w:val="00400037"/>
    <w:rsid w:val="00455A88"/>
    <w:rsid w:val="00470E68"/>
    <w:rsid w:val="0047187A"/>
    <w:rsid w:val="004775D3"/>
    <w:rsid w:val="004C5F25"/>
    <w:rsid w:val="004E0F32"/>
    <w:rsid w:val="004E4549"/>
    <w:rsid w:val="004F1228"/>
    <w:rsid w:val="00527EFB"/>
    <w:rsid w:val="005532B2"/>
    <w:rsid w:val="0057037D"/>
    <w:rsid w:val="005B0C42"/>
    <w:rsid w:val="005E1857"/>
    <w:rsid w:val="005E4585"/>
    <w:rsid w:val="005F5C90"/>
    <w:rsid w:val="00603528"/>
    <w:rsid w:val="0060421C"/>
    <w:rsid w:val="006256FA"/>
    <w:rsid w:val="006365CF"/>
    <w:rsid w:val="0064361B"/>
    <w:rsid w:val="00691DB4"/>
    <w:rsid w:val="00691F83"/>
    <w:rsid w:val="006A590A"/>
    <w:rsid w:val="006C36C6"/>
    <w:rsid w:val="006E7AEC"/>
    <w:rsid w:val="00707FC3"/>
    <w:rsid w:val="0073505B"/>
    <w:rsid w:val="00754303"/>
    <w:rsid w:val="007839BC"/>
    <w:rsid w:val="007C3B16"/>
    <w:rsid w:val="007D4047"/>
    <w:rsid w:val="007E6987"/>
    <w:rsid w:val="008072F3"/>
    <w:rsid w:val="008357AF"/>
    <w:rsid w:val="00855E8B"/>
    <w:rsid w:val="00862DB6"/>
    <w:rsid w:val="00874B5C"/>
    <w:rsid w:val="008C33FB"/>
    <w:rsid w:val="00901A7F"/>
    <w:rsid w:val="00934C1D"/>
    <w:rsid w:val="00982D7A"/>
    <w:rsid w:val="009A0F90"/>
    <w:rsid w:val="009A2427"/>
    <w:rsid w:val="009A6C3C"/>
    <w:rsid w:val="009E0C67"/>
    <w:rsid w:val="009F4102"/>
    <w:rsid w:val="00A15286"/>
    <w:rsid w:val="00A15AAF"/>
    <w:rsid w:val="00A45B7B"/>
    <w:rsid w:val="00A45CA9"/>
    <w:rsid w:val="00A50E1A"/>
    <w:rsid w:val="00A76289"/>
    <w:rsid w:val="00A80895"/>
    <w:rsid w:val="00A96A37"/>
    <w:rsid w:val="00AB2554"/>
    <w:rsid w:val="00AB4A97"/>
    <w:rsid w:val="00B12A3A"/>
    <w:rsid w:val="00B378E3"/>
    <w:rsid w:val="00B969B7"/>
    <w:rsid w:val="00BB2695"/>
    <w:rsid w:val="00BE02EF"/>
    <w:rsid w:val="00BE157E"/>
    <w:rsid w:val="00BE7FA5"/>
    <w:rsid w:val="00C20266"/>
    <w:rsid w:val="00C210E0"/>
    <w:rsid w:val="00C228FD"/>
    <w:rsid w:val="00C22A06"/>
    <w:rsid w:val="00C23CAA"/>
    <w:rsid w:val="00CB137B"/>
    <w:rsid w:val="00CC32E8"/>
    <w:rsid w:val="00CF3248"/>
    <w:rsid w:val="00D02A10"/>
    <w:rsid w:val="00D06CA5"/>
    <w:rsid w:val="00D30479"/>
    <w:rsid w:val="00D35049"/>
    <w:rsid w:val="00D7673D"/>
    <w:rsid w:val="00DA0FF5"/>
    <w:rsid w:val="00DA511A"/>
    <w:rsid w:val="00DD4012"/>
    <w:rsid w:val="00DD5397"/>
    <w:rsid w:val="00DE5542"/>
    <w:rsid w:val="00DF40DB"/>
    <w:rsid w:val="00DF5005"/>
    <w:rsid w:val="00E03990"/>
    <w:rsid w:val="00E20337"/>
    <w:rsid w:val="00E56217"/>
    <w:rsid w:val="00E76F3E"/>
    <w:rsid w:val="00EA1D09"/>
    <w:rsid w:val="00EC13F6"/>
    <w:rsid w:val="00ED6179"/>
    <w:rsid w:val="00EF284E"/>
    <w:rsid w:val="00F01572"/>
    <w:rsid w:val="00F55F2A"/>
    <w:rsid w:val="00F75021"/>
    <w:rsid w:val="00FA312E"/>
    <w:rsid w:val="00FD13DB"/>
    <w:rsid w:val="00FD20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styleId="BodyText">
    <w:name w:val="Body Text"/>
    <w:basedOn w:val="Normal"/>
    <w:link w:val="BodyTextChar"/>
    <w:uiPriority w:val="1"/>
    <w:qFormat/>
    <w:rsid w:val="00312E0B"/>
    <w:pPr>
      <w:widowControl w:val="0"/>
      <w:autoSpaceDE w:val="0"/>
      <w:autoSpaceDN w:val="0"/>
      <w:spacing w:before="41" w:after="0" w:line="240" w:lineRule="auto"/>
    </w:pPr>
    <w:rPr>
      <w:rFonts w:ascii="Times New Roman" w:eastAsia="Times New Roman" w:hAnsi="Times New Roman" w:cs="Times New Roman"/>
      <w:b/>
      <w:bCs/>
      <w:kern w:val="0"/>
      <w:lang w:val="en-US"/>
      <w14:ligatures w14:val="none"/>
    </w:rPr>
  </w:style>
  <w:style w:type="character" w:customStyle="1" w:styleId="BodyTextChar">
    <w:name w:val="Body Text Char"/>
    <w:basedOn w:val="DefaultParagraphFont"/>
    <w:link w:val="BodyText"/>
    <w:uiPriority w:val="1"/>
    <w:rsid w:val="00312E0B"/>
    <w:rPr>
      <w:rFonts w:ascii="Times New Roman" w:eastAsia="Times New Roman" w:hAnsi="Times New Roman" w:cs="Times New Roman"/>
      <w:b/>
      <w:bCs/>
      <w:kern w:val="0"/>
      <w:lang w:val="en-US"/>
      <w14:ligatures w14:val="none"/>
    </w:rPr>
  </w:style>
  <w:style w:type="table" w:styleId="TableGrid">
    <w:name w:val="Table Grid"/>
    <w:basedOn w:val="TableNormal"/>
    <w:uiPriority w:val="39"/>
    <w:rsid w:val="00527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0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Syed Asif</cp:lastModifiedBy>
  <cp:revision>36</cp:revision>
  <cp:lastPrinted>2025-01-06T11:19:00Z</cp:lastPrinted>
  <dcterms:created xsi:type="dcterms:W3CDTF">2026-01-05T08:48:00Z</dcterms:created>
  <dcterms:modified xsi:type="dcterms:W3CDTF">2026-01-17T14:59:00Z</dcterms:modified>
</cp:coreProperties>
</file>