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BD5" w14:textId="77777777" w:rsidR="00E9362E" w:rsidRPr="00312E0B" w:rsidRDefault="00E9362E" w:rsidP="00E9362E">
      <w:pPr>
        <w:spacing w:after="0" w:line="276" w:lineRule="auto"/>
        <w:jc w:val="center"/>
        <w:rPr>
          <w:rFonts w:ascii="Times New Roman" w:hAnsi="Times New Roman" w:cs="Times New Roman"/>
          <w:b/>
          <w:bCs/>
        </w:rPr>
      </w:pPr>
      <w:bookmarkStart w:id="0" w:name="_Hlk192578829"/>
      <w:r w:rsidRPr="00312E0B">
        <w:rPr>
          <w:rFonts w:ascii="Times New Roman" w:hAnsi="Times New Roman" w:cs="Times New Roman"/>
          <w:b/>
          <w:bCs/>
        </w:rPr>
        <w:t>ANNA ADARSH COLLEGE FOR WOMEN (AUTONOMOUS)</w:t>
      </w:r>
    </w:p>
    <w:p w14:paraId="47FFA6E0" w14:textId="77777777" w:rsidR="00E9362E" w:rsidRPr="00312E0B" w:rsidRDefault="00E9362E" w:rsidP="00E9362E">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Pr>
          <w:rFonts w:ascii="Times New Roman" w:hAnsi="Times New Roman" w:cs="Times New Roman"/>
          <w:b/>
          <w:bCs/>
        </w:rPr>
        <w:t>Apr/May</w:t>
      </w:r>
      <w:r w:rsidRPr="00312E0B">
        <w:rPr>
          <w:rFonts w:ascii="Times New Roman" w:hAnsi="Times New Roman" w:cs="Times New Roman"/>
          <w:b/>
          <w:bCs/>
        </w:rPr>
        <w:t>- 202</w:t>
      </w:r>
      <w:r>
        <w:rPr>
          <w:rFonts w:ascii="Times New Roman" w:hAnsi="Times New Roman" w:cs="Times New Roman"/>
          <w:b/>
          <w:bCs/>
        </w:rPr>
        <w:t>6</w:t>
      </w:r>
    </w:p>
    <w:p w14:paraId="35B1B9D0" w14:textId="77777777" w:rsidR="00E9362E" w:rsidRPr="00312E0B" w:rsidRDefault="00E9362E" w:rsidP="00E9362E">
      <w:pPr>
        <w:spacing w:after="0"/>
        <w:jc w:val="center"/>
        <w:rPr>
          <w:rFonts w:ascii="Times New Roman" w:hAnsi="Times New Roman" w:cs="Times New Roman"/>
          <w:b/>
          <w:bCs/>
        </w:rPr>
      </w:pPr>
      <w:r w:rsidRPr="00312E0B">
        <w:rPr>
          <w:rFonts w:ascii="Times New Roman" w:hAnsi="Times New Roman" w:cs="Times New Roman"/>
          <w:b/>
          <w:bCs/>
        </w:rPr>
        <w:t xml:space="preserve"> </w:t>
      </w:r>
    </w:p>
    <w:p w14:paraId="7E32439D" w14:textId="777907EA" w:rsidR="00E9362E" w:rsidRPr="00312E0B" w:rsidRDefault="00E9362E" w:rsidP="00E9362E">
      <w:pPr>
        <w:rPr>
          <w:rFonts w:ascii="Times New Roman" w:hAnsi="Times New Roman" w:cs="Times New Roman"/>
          <w:b/>
          <w:bCs/>
        </w:rPr>
      </w:pPr>
      <w:r w:rsidRPr="00312E0B">
        <w:rPr>
          <w:rFonts w:ascii="Times New Roman" w:hAnsi="Times New Roman" w:cs="Times New Roman"/>
          <w:b/>
          <w:bCs/>
        </w:rPr>
        <w:t xml:space="preserve">Max. Marks: 75                                                             </w:t>
      </w:r>
      <w:r w:rsidR="00C84BAC">
        <w:rPr>
          <w:rFonts w:ascii="Times New Roman" w:hAnsi="Times New Roman" w:cs="Times New Roman"/>
          <w:b/>
          <w:bCs/>
        </w:rPr>
        <w:t xml:space="preserve">                                   </w:t>
      </w:r>
      <w:r w:rsidRPr="00312E0B">
        <w:rPr>
          <w:rFonts w:ascii="Times New Roman" w:hAnsi="Times New Roman" w:cs="Times New Roman"/>
          <w:b/>
          <w:bCs/>
        </w:rPr>
        <w:t xml:space="preserve">  TIME:3 Hrs </w:t>
      </w:r>
    </w:p>
    <w:bookmarkEnd w:id="0"/>
    <w:p w14:paraId="6958E32E" w14:textId="77777777" w:rsidR="00E9362E" w:rsidRPr="00312E0B" w:rsidRDefault="00E9362E" w:rsidP="00E9362E">
      <w:pPr>
        <w:spacing w:after="0"/>
        <w:jc w:val="center"/>
        <w:rPr>
          <w:rFonts w:ascii="Times New Roman" w:hAnsi="Times New Roman" w:cs="Times New Roman"/>
          <w:b/>
          <w:bCs/>
        </w:rPr>
      </w:pPr>
      <w:r w:rsidRPr="00312E0B">
        <w:rPr>
          <w:rFonts w:ascii="Times New Roman" w:hAnsi="Times New Roman" w:cs="Times New Roman"/>
          <w:b/>
          <w:bCs/>
        </w:rPr>
        <w:t>PART- A (10 × 2 = 20 Marks)</w:t>
      </w:r>
    </w:p>
    <w:p w14:paraId="12105360" w14:textId="77777777" w:rsidR="00E9362E" w:rsidRDefault="00E9362E" w:rsidP="00E9362E">
      <w:pPr>
        <w:spacing w:after="0"/>
        <w:jc w:val="center"/>
        <w:rPr>
          <w:rFonts w:ascii="Times New Roman" w:hAnsi="Times New Roman" w:cs="Times New Roman"/>
          <w:b/>
          <w:bCs/>
        </w:rPr>
      </w:pPr>
      <w:r w:rsidRPr="00312E0B">
        <w:rPr>
          <w:rFonts w:ascii="Times New Roman" w:hAnsi="Times New Roman" w:cs="Times New Roman"/>
          <w:b/>
          <w:bCs/>
        </w:rPr>
        <w:t>Answer all questions.</w:t>
      </w:r>
    </w:p>
    <w:p w14:paraId="175B406D" w14:textId="77777777" w:rsidR="00E9362E" w:rsidRPr="00312E0B" w:rsidRDefault="00E9362E" w:rsidP="00E9362E">
      <w:pPr>
        <w:spacing w:after="0"/>
        <w:jc w:val="center"/>
        <w:rPr>
          <w:rFonts w:ascii="Times New Roman" w:hAnsi="Times New Roman" w:cs="Times New Roman"/>
          <w:b/>
          <w:bCs/>
        </w:rPr>
      </w:pPr>
    </w:p>
    <w:p w14:paraId="22C35211" w14:textId="77777777" w:rsidR="00E9362E" w:rsidRPr="00B35707" w:rsidRDefault="00E9362E" w:rsidP="00E9362E">
      <w:pPr>
        <w:pStyle w:val="ListParagraph"/>
        <w:numPr>
          <w:ilvl w:val="0"/>
          <w:numId w:val="1"/>
        </w:numPr>
        <w:spacing w:line="276" w:lineRule="auto"/>
        <w:rPr>
          <w:rFonts w:ascii="Times New Roman" w:hAnsi="Times New Roman" w:cs="Times New Roman"/>
        </w:rPr>
      </w:pPr>
      <w:r w:rsidRPr="00F84FEC">
        <w:rPr>
          <w:rFonts w:ascii="Times New Roman" w:hAnsi="Times New Roman" w:cs="Times New Roman"/>
        </w:rPr>
        <w:t>Define Amalgamation.</w:t>
      </w:r>
    </w:p>
    <w:p w14:paraId="3A30200E" w14:textId="77777777" w:rsidR="00E9362E" w:rsidRPr="00B27761" w:rsidRDefault="00E9362E" w:rsidP="00E9362E">
      <w:pPr>
        <w:pStyle w:val="ListParagraph"/>
        <w:numPr>
          <w:ilvl w:val="0"/>
          <w:numId w:val="1"/>
        </w:numPr>
        <w:spacing w:line="276" w:lineRule="auto"/>
        <w:rPr>
          <w:rFonts w:ascii="Times New Roman" w:hAnsi="Times New Roman" w:cs="Times New Roman"/>
        </w:rPr>
      </w:pPr>
      <w:r w:rsidRPr="00393AFC">
        <w:rPr>
          <w:rFonts w:ascii="Times New Roman" w:hAnsi="Times New Roman" w:cs="Times New Roman"/>
        </w:rPr>
        <w:t>What is External Reconstruction?</w:t>
      </w:r>
    </w:p>
    <w:p w14:paraId="634A96AB" w14:textId="77777777" w:rsidR="00E9362E" w:rsidRPr="00F84FEC" w:rsidRDefault="00E9362E" w:rsidP="00E9362E">
      <w:pPr>
        <w:pStyle w:val="ListParagraph"/>
        <w:numPr>
          <w:ilvl w:val="0"/>
          <w:numId w:val="1"/>
        </w:numPr>
        <w:spacing w:after="0" w:line="240" w:lineRule="auto"/>
        <w:rPr>
          <w:rFonts w:ascii="Palatino Linotype" w:hAnsi="Palatino Linotype"/>
          <w:noProof/>
        </w:rPr>
      </w:pPr>
      <w:r w:rsidRPr="00F84FEC">
        <w:rPr>
          <w:rFonts w:ascii="Palatino Linotype" w:hAnsi="Palatino Linotype"/>
          <w:noProof/>
        </w:rPr>
        <w:t>What do you mean by Statutory Reserve?</w:t>
      </w:r>
    </w:p>
    <w:p w14:paraId="3F83194E" w14:textId="77777777" w:rsidR="00E9362E" w:rsidRDefault="00E9362E" w:rsidP="00E9362E">
      <w:pPr>
        <w:pStyle w:val="ListParagraph"/>
        <w:numPr>
          <w:ilvl w:val="0"/>
          <w:numId w:val="1"/>
        </w:numPr>
        <w:spacing w:line="276" w:lineRule="auto"/>
        <w:rPr>
          <w:rFonts w:ascii="Times New Roman" w:hAnsi="Times New Roman" w:cs="Times New Roman"/>
        </w:rPr>
      </w:pPr>
      <w:r w:rsidRPr="00F84FEC">
        <w:rPr>
          <w:rFonts w:ascii="Times New Roman" w:hAnsi="Times New Roman" w:cs="Times New Roman"/>
        </w:rPr>
        <w:t>W</w:t>
      </w:r>
      <w:r>
        <w:rPr>
          <w:rFonts w:ascii="Times New Roman" w:hAnsi="Times New Roman" w:cs="Times New Roman"/>
        </w:rPr>
        <w:t>rite a short note on</w:t>
      </w:r>
      <w:r w:rsidRPr="00F84FEC">
        <w:rPr>
          <w:rFonts w:ascii="Times New Roman" w:hAnsi="Times New Roman" w:cs="Times New Roman"/>
        </w:rPr>
        <w:t xml:space="preserve"> ‘Rebate on Bills Discounted</w:t>
      </w:r>
      <w:r>
        <w:rPr>
          <w:rFonts w:ascii="Times New Roman" w:hAnsi="Times New Roman" w:cs="Times New Roman"/>
        </w:rPr>
        <w:t>’.</w:t>
      </w:r>
    </w:p>
    <w:p w14:paraId="236E907E" w14:textId="77777777" w:rsidR="00E9362E" w:rsidRDefault="00E9362E" w:rsidP="00E9362E">
      <w:pPr>
        <w:pStyle w:val="ListParagraph"/>
        <w:numPr>
          <w:ilvl w:val="0"/>
          <w:numId w:val="1"/>
        </w:numPr>
        <w:spacing w:line="276" w:lineRule="auto"/>
        <w:rPr>
          <w:rFonts w:ascii="Times New Roman" w:hAnsi="Times New Roman" w:cs="Times New Roman"/>
        </w:rPr>
      </w:pPr>
      <w:r w:rsidRPr="00B27761">
        <w:rPr>
          <w:rFonts w:ascii="Times New Roman" w:hAnsi="Times New Roman" w:cs="Times New Roman"/>
        </w:rPr>
        <w:t>What is Re-insurance?</w:t>
      </w:r>
    </w:p>
    <w:p w14:paraId="63A9EC5E" w14:textId="77777777" w:rsidR="00E9362E" w:rsidRPr="00B35707" w:rsidRDefault="00E9362E" w:rsidP="00E9362E">
      <w:pPr>
        <w:pStyle w:val="ListParagraph"/>
        <w:numPr>
          <w:ilvl w:val="0"/>
          <w:numId w:val="1"/>
        </w:numPr>
        <w:spacing w:line="276" w:lineRule="auto"/>
        <w:rPr>
          <w:rFonts w:ascii="Times New Roman" w:hAnsi="Times New Roman" w:cs="Times New Roman"/>
        </w:rPr>
      </w:pPr>
      <w:r w:rsidRPr="00B27761">
        <w:rPr>
          <w:rFonts w:ascii="Times New Roman" w:hAnsi="Times New Roman" w:cs="Times New Roman"/>
        </w:rPr>
        <w:t>How do you calculate net liability in Life Assurance Business?</w:t>
      </w:r>
    </w:p>
    <w:p w14:paraId="08DDADA4" w14:textId="77777777" w:rsidR="00E9362E" w:rsidRPr="00B35707" w:rsidRDefault="00E9362E" w:rsidP="00E9362E">
      <w:pPr>
        <w:pStyle w:val="ListParagraph"/>
        <w:numPr>
          <w:ilvl w:val="0"/>
          <w:numId w:val="1"/>
        </w:numPr>
        <w:spacing w:line="276" w:lineRule="auto"/>
        <w:rPr>
          <w:rFonts w:ascii="Times New Roman" w:hAnsi="Times New Roman" w:cs="Times New Roman"/>
        </w:rPr>
      </w:pPr>
      <w:r w:rsidRPr="00393AFC">
        <w:rPr>
          <w:rFonts w:ascii="Times New Roman" w:hAnsi="Times New Roman" w:cs="Times New Roman"/>
        </w:rPr>
        <w:t xml:space="preserve">Define Holding </w:t>
      </w:r>
      <w:r>
        <w:rPr>
          <w:rFonts w:ascii="Times New Roman" w:hAnsi="Times New Roman" w:cs="Times New Roman"/>
        </w:rPr>
        <w:t>Company</w:t>
      </w:r>
      <w:r w:rsidRPr="00393AFC">
        <w:rPr>
          <w:rFonts w:ascii="Times New Roman" w:hAnsi="Times New Roman" w:cs="Times New Roman"/>
        </w:rPr>
        <w:t>.</w:t>
      </w:r>
    </w:p>
    <w:p w14:paraId="3B5B17BD" w14:textId="77777777" w:rsidR="00E9362E" w:rsidRPr="00B27761" w:rsidRDefault="00E9362E" w:rsidP="00E9362E">
      <w:pPr>
        <w:pStyle w:val="ListParagraph"/>
        <w:numPr>
          <w:ilvl w:val="0"/>
          <w:numId w:val="1"/>
        </w:numPr>
        <w:spacing w:after="0" w:line="240" w:lineRule="auto"/>
        <w:rPr>
          <w:rFonts w:ascii="Times New Roman" w:hAnsi="Times New Roman" w:cs="Times New Roman"/>
          <w:noProof/>
        </w:rPr>
      </w:pPr>
      <w:r w:rsidRPr="00393AFC">
        <w:rPr>
          <w:rFonts w:ascii="Times New Roman" w:hAnsi="Times New Roman" w:cs="Times New Roman"/>
          <w:noProof/>
        </w:rPr>
        <w:t>State the meaning of Minority Interest.</w:t>
      </w:r>
    </w:p>
    <w:p w14:paraId="30AA791D" w14:textId="77777777" w:rsidR="00E9362E" w:rsidRPr="00B27761" w:rsidRDefault="00E9362E" w:rsidP="00E9362E">
      <w:pPr>
        <w:pStyle w:val="ListParagraph"/>
        <w:numPr>
          <w:ilvl w:val="0"/>
          <w:numId w:val="1"/>
        </w:numPr>
        <w:spacing w:after="0" w:line="240" w:lineRule="auto"/>
        <w:rPr>
          <w:rFonts w:ascii="Palatino Linotype" w:hAnsi="Palatino Linotype"/>
          <w:noProof/>
        </w:rPr>
      </w:pPr>
      <w:r w:rsidRPr="00B27761">
        <w:rPr>
          <w:rFonts w:ascii="Palatino Linotype" w:hAnsi="Palatino Linotype"/>
          <w:noProof/>
        </w:rPr>
        <w:t>Who are secured creditors?</w:t>
      </w:r>
    </w:p>
    <w:p w14:paraId="16F52401" w14:textId="77777777" w:rsidR="00E9362E" w:rsidRPr="00B35707" w:rsidRDefault="00E9362E" w:rsidP="00E9362E">
      <w:pPr>
        <w:pStyle w:val="ListParagraph"/>
        <w:numPr>
          <w:ilvl w:val="0"/>
          <w:numId w:val="1"/>
        </w:numPr>
        <w:spacing w:line="276" w:lineRule="auto"/>
        <w:rPr>
          <w:rFonts w:ascii="Times New Roman" w:hAnsi="Times New Roman" w:cs="Times New Roman"/>
        </w:rPr>
      </w:pPr>
      <w:r w:rsidRPr="00B27761">
        <w:rPr>
          <w:rFonts w:ascii="Times New Roman" w:hAnsi="Times New Roman" w:cs="Times New Roman"/>
        </w:rPr>
        <w:t>Mention the mode</w:t>
      </w:r>
      <w:r>
        <w:rPr>
          <w:rFonts w:ascii="Times New Roman" w:hAnsi="Times New Roman" w:cs="Times New Roman"/>
        </w:rPr>
        <w:t>s</w:t>
      </w:r>
      <w:r w:rsidRPr="00B27761">
        <w:rPr>
          <w:rFonts w:ascii="Times New Roman" w:hAnsi="Times New Roman" w:cs="Times New Roman"/>
        </w:rPr>
        <w:t xml:space="preserve"> of winding up.</w:t>
      </w:r>
    </w:p>
    <w:p w14:paraId="38A1BA2B" w14:textId="77777777" w:rsidR="00E9362E" w:rsidRPr="00312E0B" w:rsidRDefault="00E9362E" w:rsidP="00E9362E">
      <w:pPr>
        <w:tabs>
          <w:tab w:val="left" w:pos="120"/>
          <w:tab w:val="left" w:pos="600"/>
        </w:tabs>
        <w:spacing w:after="0" w:line="240" w:lineRule="auto"/>
        <w:rPr>
          <w:rFonts w:ascii="Times New Roman" w:hAnsi="Times New Roman" w:cs="Times New Roman"/>
          <w:b/>
          <w:bCs/>
        </w:rPr>
      </w:pPr>
    </w:p>
    <w:p w14:paraId="2F6FE75A" w14:textId="77777777" w:rsidR="00E9362E" w:rsidRPr="00312E0B" w:rsidRDefault="00E9362E" w:rsidP="00E9362E">
      <w:pPr>
        <w:spacing w:after="0"/>
        <w:jc w:val="center"/>
        <w:rPr>
          <w:rFonts w:ascii="Times New Roman" w:hAnsi="Times New Roman" w:cs="Times New Roman"/>
          <w:b/>
          <w:bCs/>
          <w:sz w:val="2"/>
          <w:szCs w:val="2"/>
        </w:rPr>
      </w:pPr>
    </w:p>
    <w:p w14:paraId="730B3877" w14:textId="77777777" w:rsidR="00E9362E" w:rsidRPr="00312E0B" w:rsidRDefault="00E9362E" w:rsidP="00E9362E">
      <w:pPr>
        <w:spacing w:after="0"/>
        <w:rPr>
          <w:rFonts w:ascii="Times New Roman" w:hAnsi="Times New Roman" w:cs="Times New Roman"/>
          <w:b/>
          <w:bCs/>
          <w:sz w:val="6"/>
          <w:szCs w:val="6"/>
        </w:rPr>
      </w:pPr>
    </w:p>
    <w:p w14:paraId="10822618" w14:textId="77777777" w:rsidR="00E9362E" w:rsidRPr="00312E0B" w:rsidRDefault="00E9362E" w:rsidP="00E9362E">
      <w:pPr>
        <w:spacing w:after="0"/>
        <w:rPr>
          <w:rFonts w:ascii="Times New Roman" w:hAnsi="Times New Roman" w:cs="Times New Roman"/>
          <w:b/>
          <w:bCs/>
          <w:sz w:val="6"/>
          <w:szCs w:val="6"/>
        </w:rPr>
      </w:pPr>
    </w:p>
    <w:p w14:paraId="6BFC19BE" w14:textId="77777777" w:rsidR="00E9362E" w:rsidRPr="00312E0B" w:rsidRDefault="00E9362E" w:rsidP="00E9362E">
      <w:pPr>
        <w:spacing w:after="0"/>
        <w:jc w:val="center"/>
        <w:rPr>
          <w:rFonts w:ascii="Times New Roman" w:hAnsi="Times New Roman" w:cs="Times New Roman"/>
          <w:b/>
          <w:bCs/>
        </w:rPr>
      </w:pPr>
      <w:r w:rsidRPr="00312E0B">
        <w:rPr>
          <w:rFonts w:ascii="Times New Roman" w:hAnsi="Times New Roman" w:cs="Times New Roman"/>
          <w:b/>
          <w:bCs/>
        </w:rPr>
        <w:t>PART - B (5 × 5 = 25 Marks)</w:t>
      </w:r>
    </w:p>
    <w:p w14:paraId="4174829D" w14:textId="77777777" w:rsidR="00E9362E" w:rsidRPr="00312E0B" w:rsidRDefault="00E9362E" w:rsidP="00E9362E">
      <w:pPr>
        <w:spacing w:after="0"/>
        <w:jc w:val="center"/>
        <w:rPr>
          <w:rFonts w:ascii="Times New Roman" w:hAnsi="Times New Roman" w:cs="Times New Roman"/>
          <w:b/>
          <w:bCs/>
        </w:rPr>
      </w:pPr>
      <w:r w:rsidRPr="00312E0B">
        <w:rPr>
          <w:rFonts w:ascii="Times New Roman" w:hAnsi="Times New Roman" w:cs="Times New Roman"/>
          <w:b/>
          <w:bCs/>
        </w:rPr>
        <w:t>Answer any FIVE questions.</w:t>
      </w:r>
    </w:p>
    <w:p w14:paraId="2DC38CCA" w14:textId="77777777" w:rsidR="00E9362E" w:rsidRPr="00312E0B" w:rsidRDefault="00E9362E" w:rsidP="00E9362E">
      <w:pPr>
        <w:spacing w:after="0"/>
        <w:jc w:val="center"/>
        <w:rPr>
          <w:rFonts w:ascii="Times New Roman" w:hAnsi="Times New Roman" w:cs="Times New Roman"/>
          <w:b/>
          <w:bCs/>
          <w:sz w:val="12"/>
          <w:szCs w:val="12"/>
        </w:rPr>
      </w:pPr>
    </w:p>
    <w:p w14:paraId="41FCED5C" w14:textId="77777777" w:rsidR="00E9362E" w:rsidRPr="00312E0B" w:rsidRDefault="00E9362E" w:rsidP="00E9362E">
      <w:pPr>
        <w:spacing w:after="0" w:line="240" w:lineRule="auto"/>
        <w:rPr>
          <w:rFonts w:ascii="Times New Roman" w:eastAsia="Times New Roman" w:hAnsi="Times New Roman" w:cs="Times New Roman"/>
          <w:bCs/>
          <w:sz w:val="2"/>
          <w:szCs w:val="2"/>
        </w:rPr>
      </w:pPr>
    </w:p>
    <w:p w14:paraId="1F2AC34E" w14:textId="77777777" w:rsidR="00E9362E" w:rsidRPr="00312E0B" w:rsidRDefault="00E9362E" w:rsidP="00E9362E">
      <w:pPr>
        <w:spacing w:after="0" w:line="240" w:lineRule="auto"/>
        <w:rPr>
          <w:rFonts w:ascii="Times New Roman" w:eastAsia="Times New Roman" w:hAnsi="Times New Roman" w:cs="Times New Roman"/>
          <w:bCs/>
          <w:sz w:val="2"/>
          <w:szCs w:val="2"/>
        </w:rPr>
      </w:pPr>
    </w:p>
    <w:p w14:paraId="46935BDB" w14:textId="77777777" w:rsidR="00E9362E" w:rsidRPr="00312E0B" w:rsidRDefault="00E9362E" w:rsidP="00E9362E">
      <w:pPr>
        <w:spacing w:after="0" w:line="240" w:lineRule="auto"/>
        <w:rPr>
          <w:rFonts w:ascii="Times New Roman" w:eastAsia="Times New Roman" w:hAnsi="Times New Roman" w:cs="Times New Roman"/>
          <w:bCs/>
          <w:sz w:val="2"/>
          <w:szCs w:val="2"/>
        </w:rPr>
      </w:pPr>
    </w:p>
    <w:p w14:paraId="5A55B3F8" w14:textId="394E5482" w:rsidR="00E9362E" w:rsidRPr="00E9362E" w:rsidRDefault="00E9362E" w:rsidP="00E9362E">
      <w:pPr>
        <w:pStyle w:val="ListParagraph"/>
        <w:numPr>
          <w:ilvl w:val="0"/>
          <w:numId w:val="1"/>
        </w:numPr>
        <w:autoSpaceDE w:val="0"/>
        <w:autoSpaceDN w:val="0"/>
        <w:adjustRightInd w:val="0"/>
        <w:spacing w:after="0" w:line="240" w:lineRule="auto"/>
        <w:jc w:val="both"/>
        <w:rPr>
          <w:rFonts w:ascii="Times New Roman" w:hAnsi="Times New Roman" w:cs="Times New Roman"/>
          <w:kern w:val="0"/>
          <w:lang w:bidi="ta-IN"/>
        </w:rPr>
      </w:pPr>
      <w:r w:rsidRPr="00DF4B71">
        <w:rPr>
          <w:rFonts w:ascii="Times New Roman" w:hAnsi="Times New Roman" w:cs="Times New Roman"/>
          <w:kern w:val="0"/>
          <w:lang w:bidi="ta-IN"/>
        </w:rPr>
        <w:t>Raman Ltd. agrees to purchase the business of Krishnan Ltd. on</w:t>
      </w:r>
      <w:r>
        <w:rPr>
          <w:rFonts w:ascii="Times New Roman" w:hAnsi="Times New Roman" w:cs="Times New Roman"/>
          <w:kern w:val="0"/>
          <w:lang w:bidi="ta-IN"/>
        </w:rPr>
        <w:t xml:space="preserve"> </w:t>
      </w:r>
      <w:r w:rsidRPr="00E9362E">
        <w:rPr>
          <w:rFonts w:ascii="Times New Roman" w:hAnsi="Times New Roman" w:cs="Times New Roman"/>
          <w:kern w:val="0"/>
          <w:lang w:bidi="ta-IN"/>
        </w:rPr>
        <w:t>the following terms.</w:t>
      </w:r>
    </w:p>
    <w:p w14:paraId="04CBCAAD" w14:textId="7D1406E3" w:rsidR="00E9362E" w:rsidRPr="00DF4B71" w:rsidRDefault="00E9362E" w:rsidP="00E9362E">
      <w:pPr>
        <w:autoSpaceDE w:val="0"/>
        <w:autoSpaceDN w:val="0"/>
        <w:adjustRightInd w:val="0"/>
        <w:spacing w:after="0" w:line="240" w:lineRule="auto"/>
        <w:ind w:left="720"/>
        <w:jc w:val="both"/>
        <w:rPr>
          <w:rFonts w:ascii="Times New Roman" w:hAnsi="Times New Roman" w:cs="Times New Roman"/>
          <w:kern w:val="0"/>
          <w:lang w:bidi="ta-IN"/>
        </w:rPr>
      </w:pPr>
      <w:r w:rsidRPr="00DF4B71">
        <w:rPr>
          <w:rFonts w:ascii="Times New Roman" w:hAnsi="Times New Roman" w:cs="Times New Roman"/>
          <w:kern w:val="0"/>
          <w:lang w:bidi="ta-IN"/>
        </w:rPr>
        <w:t>(a) For each of the 10,000 shares of Rs. 10 each in</w:t>
      </w:r>
      <w:r>
        <w:rPr>
          <w:rFonts w:ascii="Times New Roman" w:hAnsi="Times New Roman" w:cs="Times New Roman"/>
          <w:kern w:val="0"/>
          <w:lang w:bidi="ta-IN"/>
        </w:rPr>
        <w:t xml:space="preserve"> </w:t>
      </w:r>
      <w:r w:rsidRPr="00DF4B71">
        <w:rPr>
          <w:rFonts w:ascii="Times New Roman" w:hAnsi="Times New Roman" w:cs="Times New Roman"/>
          <w:kern w:val="0"/>
          <w:lang w:bidi="ta-IN"/>
        </w:rPr>
        <w:t>Krishnan Ltd. 2 shares in Raman Ltd. of Rs. 10 each will</w:t>
      </w:r>
      <w:r>
        <w:rPr>
          <w:rFonts w:ascii="Times New Roman" w:hAnsi="Times New Roman" w:cs="Times New Roman"/>
          <w:kern w:val="0"/>
          <w:lang w:bidi="ta-IN"/>
        </w:rPr>
        <w:t xml:space="preserve"> </w:t>
      </w:r>
      <w:r w:rsidRPr="00DF4B71">
        <w:rPr>
          <w:rFonts w:ascii="Times New Roman" w:hAnsi="Times New Roman" w:cs="Times New Roman"/>
          <w:kern w:val="0"/>
          <w:lang w:bidi="ta-IN"/>
        </w:rPr>
        <w:t>be issued at an agreed value of Rs. 12 per share. In</w:t>
      </w:r>
      <w:r>
        <w:rPr>
          <w:rFonts w:ascii="Times New Roman" w:hAnsi="Times New Roman" w:cs="Times New Roman"/>
          <w:kern w:val="0"/>
          <w:lang w:bidi="ta-IN"/>
        </w:rPr>
        <w:t xml:space="preserve"> </w:t>
      </w:r>
      <w:r w:rsidRPr="00DF4B71">
        <w:rPr>
          <w:rFonts w:ascii="Times New Roman" w:hAnsi="Times New Roman" w:cs="Times New Roman"/>
          <w:kern w:val="0"/>
          <w:lang w:bidi="ta-IN"/>
        </w:rPr>
        <w:t>addition</w:t>
      </w:r>
      <w:r>
        <w:rPr>
          <w:rFonts w:ascii="Times New Roman" w:hAnsi="Times New Roman" w:cs="Times New Roman"/>
          <w:kern w:val="0"/>
          <w:lang w:bidi="ta-IN"/>
        </w:rPr>
        <w:t>,</w:t>
      </w:r>
      <w:r w:rsidRPr="00DF4B71">
        <w:rPr>
          <w:rFonts w:ascii="Times New Roman" w:hAnsi="Times New Roman" w:cs="Times New Roman"/>
          <w:kern w:val="0"/>
          <w:lang w:bidi="ta-IN"/>
        </w:rPr>
        <w:t xml:space="preserve"> Rs. 4 per share cash will be paid.</w:t>
      </w:r>
    </w:p>
    <w:p w14:paraId="249A1E15" w14:textId="3C3734F7" w:rsidR="00E9362E" w:rsidRPr="00DF4B71" w:rsidRDefault="00E9362E" w:rsidP="00E9362E">
      <w:pPr>
        <w:autoSpaceDE w:val="0"/>
        <w:autoSpaceDN w:val="0"/>
        <w:adjustRightInd w:val="0"/>
        <w:spacing w:after="0" w:line="240" w:lineRule="auto"/>
        <w:ind w:left="720"/>
        <w:jc w:val="both"/>
        <w:rPr>
          <w:rFonts w:ascii="Times New Roman" w:hAnsi="Times New Roman" w:cs="Times New Roman"/>
          <w:kern w:val="0"/>
          <w:lang w:bidi="ta-IN"/>
        </w:rPr>
      </w:pPr>
      <w:r w:rsidRPr="00DF4B71">
        <w:rPr>
          <w:rFonts w:ascii="Times New Roman" w:hAnsi="Times New Roman" w:cs="Times New Roman"/>
          <w:kern w:val="0"/>
          <w:lang w:bidi="ta-IN"/>
        </w:rPr>
        <w:t>(b) 8% debentures worth Rs. 80,000 will be issued to settle the</w:t>
      </w:r>
      <w:r>
        <w:rPr>
          <w:rFonts w:ascii="Times New Roman" w:hAnsi="Times New Roman" w:cs="Times New Roman"/>
          <w:kern w:val="0"/>
          <w:lang w:bidi="ta-IN"/>
        </w:rPr>
        <w:t xml:space="preserve"> </w:t>
      </w:r>
      <w:r w:rsidRPr="00DF4B71">
        <w:rPr>
          <w:rFonts w:ascii="Times New Roman" w:hAnsi="Times New Roman" w:cs="Times New Roman"/>
          <w:kern w:val="0"/>
          <w:lang w:bidi="ta-IN"/>
        </w:rPr>
        <w:t>Rs. 60,000 9% debentures in Krishnan Ltd.</w:t>
      </w:r>
    </w:p>
    <w:p w14:paraId="4780C9E5" w14:textId="77777777" w:rsidR="00E9362E" w:rsidRPr="00DF4B71" w:rsidRDefault="00E9362E" w:rsidP="00E9362E">
      <w:pPr>
        <w:autoSpaceDE w:val="0"/>
        <w:autoSpaceDN w:val="0"/>
        <w:adjustRightInd w:val="0"/>
        <w:spacing w:after="0" w:line="240" w:lineRule="auto"/>
        <w:ind w:firstLine="720"/>
        <w:jc w:val="both"/>
        <w:rPr>
          <w:rFonts w:ascii="Times New Roman" w:hAnsi="Times New Roman" w:cs="Times New Roman"/>
          <w:kern w:val="0"/>
          <w:lang w:bidi="ta-IN"/>
        </w:rPr>
      </w:pPr>
      <w:r w:rsidRPr="00DF4B71">
        <w:rPr>
          <w:rFonts w:ascii="Times New Roman" w:hAnsi="Times New Roman" w:cs="Times New Roman"/>
          <w:kern w:val="0"/>
          <w:lang w:bidi="ta-IN"/>
        </w:rPr>
        <w:t>(c) Rs. 10,000 will be paid towards expenses of winding up.</w:t>
      </w:r>
    </w:p>
    <w:p w14:paraId="32CE2DDC" w14:textId="77777777" w:rsidR="00E9362E" w:rsidRDefault="00E9362E" w:rsidP="00E9362E">
      <w:pPr>
        <w:pStyle w:val="ListParagraph"/>
        <w:spacing w:line="276" w:lineRule="auto"/>
        <w:jc w:val="both"/>
        <w:rPr>
          <w:rFonts w:ascii="Times New Roman" w:hAnsi="Times New Roman" w:cs="Times New Roman"/>
          <w:kern w:val="0"/>
          <w:lang w:bidi="ta-IN"/>
        </w:rPr>
      </w:pPr>
      <w:r w:rsidRPr="00DF4B71">
        <w:rPr>
          <w:rFonts w:ascii="Times New Roman" w:hAnsi="Times New Roman" w:cs="Times New Roman"/>
          <w:kern w:val="0"/>
          <w:lang w:bidi="ta-IN"/>
        </w:rPr>
        <w:t>Calculate the purchase consideration.</w:t>
      </w:r>
    </w:p>
    <w:p w14:paraId="3AAF900C" w14:textId="77777777" w:rsidR="00ED1564" w:rsidRPr="00C73927" w:rsidRDefault="00ED1564" w:rsidP="00ED1564">
      <w:pPr>
        <w:pStyle w:val="ListParagraph"/>
        <w:numPr>
          <w:ilvl w:val="0"/>
          <w:numId w:val="1"/>
        </w:numPr>
        <w:autoSpaceDE w:val="0"/>
        <w:autoSpaceDN w:val="0"/>
        <w:adjustRightInd w:val="0"/>
        <w:spacing w:after="0" w:line="240" w:lineRule="auto"/>
        <w:rPr>
          <w:rFonts w:ascii="Times New Roman" w:hAnsi="Times New Roman" w:cs="Times New Roman"/>
          <w:kern w:val="0"/>
          <w:lang w:bidi="ta-IN"/>
        </w:rPr>
      </w:pPr>
      <w:r w:rsidRPr="00C73927">
        <w:rPr>
          <w:rFonts w:ascii="Times New Roman" w:hAnsi="Times New Roman" w:cs="Times New Roman"/>
          <w:kern w:val="0"/>
          <w:lang w:bidi="ta-IN"/>
        </w:rPr>
        <w:t>Royal Ltd approved the following scheme of reconstruction.</w:t>
      </w:r>
    </w:p>
    <w:p w14:paraId="7C35ED81" w14:textId="77777777" w:rsidR="00ED1564" w:rsidRPr="00C73927" w:rsidRDefault="00ED1564" w:rsidP="00ED1564">
      <w:pPr>
        <w:autoSpaceDE w:val="0"/>
        <w:autoSpaceDN w:val="0"/>
        <w:adjustRightInd w:val="0"/>
        <w:spacing w:after="0" w:line="240" w:lineRule="auto"/>
        <w:ind w:left="720"/>
        <w:jc w:val="both"/>
        <w:rPr>
          <w:rFonts w:ascii="Times New Roman" w:hAnsi="Times New Roman" w:cs="Times New Roman"/>
          <w:kern w:val="0"/>
          <w:lang w:bidi="ta-IN"/>
        </w:rPr>
      </w:pPr>
      <w:r w:rsidRPr="00C73927">
        <w:rPr>
          <w:rFonts w:ascii="Times New Roman" w:hAnsi="Times New Roman" w:cs="Times New Roman"/>
          <w:kern w:val="0"/>
          <w:lang w:bidi="ta-IN"/>
        </w:rPr>
        <w:t xml:space="preserve">(a) The shareholders to receive </w:t>
      </w:r>
      <w:r>
        <w:rPr>
          <w:rFonts w:ascii="Times New Roman" w:hAnsi="Times New Roman" w:cs="Times New Roman"/>
          <w:kern w:val="0"/>
          <w:lang w:bidi="ta-IN"/>
        </w:rPr>
        <w:t>instead of</w:t>
      </w:r>
      <w:r w:rsidRPr="00C73927">
        <w:rPr>
          <w:rFonts w:ascii="Times New Roman" w:hAnsi="Times New Roman" w:cs="Times New Roman"/>
          <w:kern w:val="0"/>
          <w:lang w:bidi="ta-IN"/>
        </w:rPr>
        <w:t xml:space="preserve"> their present holding of 50,000 shares of Rs. 10 each, the following:</w:t>
      </w:r>
    </w:p>
    <w:p w14:paraId="3BE56334" w14:textId="77777777" w:rsidR="00ED1564" w:rsidRPr="00C73927" w:rsidRDefault="00ED1564" w:rsidP="00ED1564">
      <w:pPr>
        <w:autoSpaceDE w:val="0"/>
        <w:autoSpaceDN w:val="0"/>
        <w:adjustRightInd w:val="0"/>
        <w:spacing w:after="0" w:line="240" w:lineRule="auto"/>
        <w:ind w:firstLine="720"/>
        <w:jc w:val="both"/>
        <w:rPr>
          <w:rFonts w:ascii="Times New Roman" w:hAnsi="Times New Roman" w:cs="Times New Roman"/>
          <w:kern w:val="0"/>
          <w:lang w:bidi="ta-IN"/>
        </w:rPr>
      </w:pPr>
      <w:r w:rsidRPr="00C73927">
        <w:rPr>
          <w:rFonts w:ascii="Times New Roman" w:hAnsi="Times New Roman" w:cs="Times New Roman"/>
          <w:kern w:val="0"/>
          <w:lang w:bidi="ta-IN"/>
        </w:rPr>
        <w:t>(</w:t>
      </w:r>
      <w:proofErr w:type="spellStart"/>
      <w:r w:rsidRPr="00C73927">
        <w:rPr>
          <w:rFonts w:ascii="Times New Roman" w:hAnsi="Times New Roman" w:cs="Times New Roman"/>
          <w:kern w:val="0"/>
          <w:lang w:bidi="ta-IN"/>
        </w:rPr>
        <w:t>i</w:t>
      </w:r>
      <w:proofErr w:type="spellEnd"/>
      <w:r w:rsidRPr="00C73927">
        <w:rPr>
          <w:rFonts w:ascii="Times New Roman" w:hAnsi="Times New Roman" w:cs="Times New Roman"/>
          <w:kern w:val="0"/>
          <w:lang w:bidi="ta-IN"/>
        </w:rPr>
        <w:t>) Fully paid ordinary shares equal to 2/5 of their holding.</w:t>
      </w:r>
    </w:p>
    <w:p w14:paraId="6A1B86BF" w14:textId="77777777" w:rsidR="00ED1564" w:rsidRPr="00C73927" w:rsidRDefault="00ED1564" w:rsidP="00ED1564">
      <w:pPr>
        <w:autoSpaceDE w:val="0"/>
        <w:autoSpaceDN w:val="0"/>
        <w:adjustRightInd w:val="0"/>
        <w:spacing w:after="0" w:line="240" w:lineRule="auto"/>
        <w:ind w:firstLine="720"/>
        <w:jc w:val="both"/>
        <w:rPr>
          <w:rFonts w:ascii="Times New Roman" w:hAnsi="Times New Roman" w:cs="Times New Roman"/>
          <w:kern w:val="0"/>
          <w:lang w:bidi="ta-IN"/>
        </w:rPr>
      </w:pPr>
      <w:r w:rsidRPr="00C73927">
        <w:rPr>
          <w:rFonts w:ascii="Times New Roman" w:hAnsi="Times New Roman" w:cs="Times New Roman"/>
          <w:kern w:val="0"/>
          <w:lang w:bidi="ta-IN"/>
        </w:rPr>
        <w:t>(ii) 5% preference shares to the extent of 1/5 of the above</w:t>
      </w:r>
      <w:r>
        <w:rPr>
          <w:rFonts w:ascii="Times New Roman" w:hAnsi="Times New Roman" w:cs="Times New Roman"/>
          <w:kern w:val="0"/>
          <w:lang w:bidi="ta-IN"/>
        </w:rPr>
        <w:t xml:space="preserve"> </w:t>
      </w:r>
      <w:r w:rsidRPr="00C73927">
        <w:rPr>
          <w:rFonts w:ascii="Times New Roman" w:hAnsi="Times New Roman" w:cs="Times New Roman"/>
          <w:kern w:val="0"/>
          <w:lang w:bidi="ta-IN"/>
        </w:rPr>
        <w:t>ordinary shares.</w:t>
      </w:r>
    </w:p>
    <w:p w14:paraId="3D0D4AD1" w14:textId="77777777" w:rsidR="00ED1564" w:rsidRPr="00C73927" w:rsidRDefault="00ED1564" w:rsidP="00ED1564">
      <w:pPr>
        <w:autoSpaceDE w:val="0"/>
        <w:autoSpaceDN w:val="0"/>
        <w:adjustRightInd w:val="0"/>
        <w:spacing w:after="0" w:line="240" w:lineRule="auto"/>
        <w:ind w:firstLine="720"/>
        <w:jc w:val="both"/>
        <w:rPr>
          <w:rFonts w:ascii="Times New Roman" w:hAnsi="Times New Roman" w:cs="Times New Roman"/>
          <w:kern w:val="0"/>
          <w:lang w:bidi="ta-IN"/>
        </w:rPr>
      </w:pPr>
      <w:r w:rsidRPr="00C73927">
        <w:rPr>
          <w:rFonts w:ascii="Times New Roman" w:hAnsi="Times New Roman" w:cs="Times New Roman"/>
          <w:kern w:val="0"/>
          <w:lang w:bidi="ta-IN"/>
        </w:rPr>
        <w:t>(iii) Rs. 60,000, 6% debentures.</w:t>
      </w:r>
    </w:p>
    <w:p w14:paraId="41FC1050" w14:textId="77777777" w:rsidR="00ED1564" w:rsidRPr="00C73927" w:rsidRDefault="00ED1564" w:rsidP="00ED1564">
      <w:pPr>
        <w:autoSpaceDE w:val="0"/>
        <w:autoSpaceDN w:val="0"/>
        <w:adjustRightInd w:val="0"/>
        <w:spacing w:after="0" w:line="240" w:lineRule="auto"/>
        <w:ind w:firstLine="720"/>
        <w:jc w:val="both"/>
        <w:rPr>
          <w:rFonts w:ascii="Times New Roman" w:hAnsi="Times New Roman" w:cs="Times New Roman"/>
          <w:kern w:val="0"/>
          <w:lang w:bidi="ta-IN"/>
        </w:rPr>
      </w:pPr>
      <w:r w:rsidRPr="00C73927">
        <w:rPr>
          <w:rFonts w:ascii="Times New Roman" w:hAnsi="Times New Roman" w:cs="Times New Roman"/>
          <w:kern w:val="0"/>
          <w:lang w:bidi="ta-IN"/>
        </w:rPr>
        <w:t>(b) The goodwill</w:t>
      </w:r>
      <w:r>
        <w:rPr>
          <w:rFonts w:ascii="Times New Roman" w:hAnsi="Times New Roman" w:cs="Times New Roman"/>
          <w:kern w:val="0"/>
          <w:lang w:bidi="ta-IN"/>
        </w:rPr>
        <w:t>,</w:t>
      </w:r>
      <w:r w:rsidRPr="00C73927">
        <w:rPr>
          <w:rFonts w:ascii="Times New Roman" w:hAnsi="Times New Roman" w:cs="Times New Roman"/>
          <w:kern w:val="0"/>
          <w:lang w:bidi="ta-IN"/>
        </w:rPr>
        <w:t xml:space="preserve"> which stood at Rs. 3,00,000</w:t>
      </w:r>
      <w:r>
        <w:rPr>
          <w:rFonts w:ascii="Times New Roman" w:hAnsi="Times New Roman" w:cs="Times New Roman"/>
          <w:kern w:val="0"/>
          <w:lang w:bidi="ta-IN"/>
        </w:rPr>
        <w:t>,</w:t>
      </w:r>
      <w:r w:rsidRPr="00C73927">
        <w:rPr>
          <w:rFonts w:ascii="Times New Roman" w:hAnsi="Times New Roman" w:cs="Times New Roman"/>
          <w:kern w:val="0"/>
          <w:lang w:bidi="ta-IN"/>
        </w:rPr>
        <w:t xml:space="preserve"> was written down</w:t>
      </w:r>
      <w:r>
        <w:rPr>
          <w:rFonts w:ascii="Times New Roman" w:hAnsi="Times New Roman" w:cs="Times New Roman"/>
          <w:kern w:val="0"/>
          <w:lang w:bidi="ta-IN"/>
        </w:rPr>
        <w:t xml:space="preserve"> </w:t>
      </w:r>
      <w:r w:rsidRPr="00C73927">
        <w:rPr>
          <w:rFonts w:ascii="Times New Roman" w:hAnsi="Times New Roman" w:cs="Times New Roman"/>
          <w:kern w:val="0"/>
          <w:lang w:bidi="ta-IN"/>
        </w:rPr>
        <w:t>to Rs. 1,50,000.</w:t>
      </w:r>
    </w:p>
    <w:p w14:paraId="7E0AA579" w14:textId="77777777" w:rsidR="00ED1564" w:rsidRPr="00C73927" w:rsidRDefault="00ED1564" w:rsidP="00ED1564">
      <w:pPr>
        <w:autoSpaceDE w:val="0"/>
        <w:autoSpaceDN w:val="0"/>
        <w:adjustRightInd w:val="0"/>
        <w:spacing w:after="0" w:line="240" w:lineRule="auto"/>
        <w:ind w:firstLine="720"/>
        <w:jc w:val="both"/>
        <w:rPr>
          <w:rFonts w:ascii="Times New Roman" w:hAnsi="Times New Roman" w:cs="Times New Roman"/>
          <w:kern w:val="0"/>
          <w:lang w:bidi="ta-IN"/>
        </w:rPr>
      </w:pPr>
      <w:r w:rsidRPr="00C73927">
        <w:rPr>
          <w:rFonts w:ascii="Times New Roman" w:hAnsi="Times New Roman" w:cs="Times New Roman"/>
          <w:kern w:val="0"/>
          <w:lang w:bidi="ta-IN"/>
        </w:rPr>
        <w:t>(c) Plant and buildings were written down by Rs. 20,000 and</w:t>
      </w:r>
      <w:r>
        <w:rPr>
          <w:rFonts w:ascii="Times New Roman" w:hAnsi="Times New Roman" w:cs="Times New Roman"/>
          <w:kern w:val="0"/>
          <w:lang w:bidi="ta-IN"/>
        </w:rPr>
        <w:t xml:space="preserve"> </w:t>
      </w:r>
      <w:r w:rsidRPr="00C73927">
        <w:rPr>
          <w:rFonts w:ascii="Times New Roman" w:hAnsi="Times New Roman" w:cs="Times New Roman"/>
          <w:kern w:val="0"/>
          <w:lang w:bidi="ta-IN"/>
        </w:rPr>
        <w:t>Rs. 30,000 respectively.</w:t>
      </w:r>
    </w:p>
    <w:p w14:paraId="797B200B" w14:textId="77777777" w:rsidR="00ED1564" w:rsidRDefault="00ED1564" w:rsidP="00ED1564">
      <w:pPr>
        <w:autoSpaceDE w:val="0"/>
        <w:autoSpaceDN w:val="0"/>
        <w:adjustRightInd w:val="0"/>
        <w:spacing w:after="0" w:line="240" w:lineRule="auto"/>
        <w:ind w:firstLine="720"/>
        <w:jc w:val="both"/>
        <w:rPr>
          <w:rFonts w:ascii="Times New Roman" w:hAnsi="Times New Roman" w:cs="Times New Roman"/>
          <w:kern w:val="0"/>
          <w:lang w:bidi="ta-IN"/>
        </w:rPr>
      </w:pPr>
      <w:r w:rsidRPr="00C73927">
        <w:rPr>
          <w:rFonts w:ascii="Times New Roman" w:hAnsi="Times New Roman" w:cs="Times New Roman"/>
          <w:kern w:val="0"/>
          <w:lang w:bidi="ta-IN"/>
        </w:rPr>
        <w:t>Pass journal entries.</w:t>
      </w:r>
    </w:p>
    <w:p w14:paraId="6CB43252" w14:textId="77777777" w:rsidR="00B3306A" w:rsidRDefault="00B3306A" w:rsidP="00B3306A">
      <w:pPr>
        <w:pStyle w:val="ListParagraph"/>
        <w:numPr>
          <w:ilvl w:val="0"/>
          <w:numId w:val="1"/>
        </w:numPr>
        <w:spacing w:line="276" w:lineRule="auto"/>
        <w:ind w:right="379"/>
        <w:jc w:val="both"/>
        <w:rPr>
          <w:rFonts w:ascii="Times New Roman" w:hAnsi="Times New Roman" w:cs="Times New Roman"/>
        </w:rPr>
      </w:pPr>
      <w:r w:rsidRPr="00B3306A">
        <w:rPr>
          <w:rFonts w:ascii="Times New Roman" w:hAnsi="Times New Roman" w:cs="Times New Roman"/>
        </w:rPr>
        <w:t xml:space="preserve">While closing the books of a bank on 31st March 2012, you find in the loan ledger as unsecured balance of 1,50,000 in the account of a trader, whose financial condition is reported to you as bad. Interest on the same account amounted to 15,000 during the year 2012, the bank accepted 65 paise in the rupee on account of the debt up to 31st March 2011 from the trader as on 31st March 2012. Give journal entries. </w:t>
      </w:r>
    </w:p>
    <w:p w14:paraId="408BCD4B" w14:textId="4583895A" w:rsidR="00B3306A" w:rsidRPr="00B3306A" w:rsidRDefault="00B3306A" w:rsidP="00B3306A">
      <w:pPr>
        <w:pStyle w:val="ListParagraph"/>
        <w:autoSpaceDE w:val="0"/>
        <w:autoSpaceDN w:val="0"/>
        <w:adjustRightInd w:val="0"/>
        <w:spacing w:after="0" w:line="240" w:lineRule="auto"/>
        <w:jc w:val="both"/>
        <w:rPr>
          <w:rFonts w:ascii="Times New Roman" w:hAnsi="Times New Roman" w:cs="Times New Roman"/>
          <w:kern w:val="0"/>
          <w:lang w:bidi="ta-IN"/>
        </w:rPr>
      </w:pPr>
    </w:p>
    <w:p w14:paraId="09C7DFBC" w14:textId="3DA65FB4" w:rsidR="00ED1564" w:rsidRPr="00B3306A" w:rsidRDefault="00ED1564" w:rsidP="00ED1564">
      <w:pPr>
        <w:pStyle w:val="ListParagraph"/>
        <w:numPr>
          <w:ilvl w:val="0"/>
          <w:numId w:val="1"/>
        </w:numPr>
        <w:spacing w:after="0" w:line="240" w:lineRule="auto"/>
        <w:jc w:val="both"/>
        <w:rPr>
          <w:rFonts w:ascii="Times New Roman" w:hAnsi="Times New Roman" w:cs="Times New Roman"/>
        </w:rPr>
      </w:pPr>
      <w:r w:rsidRPr="00C73927">
        <w:rPr>
          <w:rFonts w:ascii="Times New Roman" w:hAnsi="Times New Roman" w:cs="Times New Roman"/>
        </w:rPr>
        <w:lastRenderedPageBreak/>
        <w:t>On 31st March, 2008, a bank held the following bills discounted earlier. Rebate on bills discounted represents the unexpired portion of the discount relating to the period after the balance sheet date.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7"/>
        <w:gridCol w:w="1418"/>
      </w:tblGrid>
      <w:tr w:rsidR="00ED1564" w:rsidRPr="00C066FE" w14:paraId="6033FC2F" w14:textId="77777777" w:rsidTr="007304FD">
        <w:tc>
          <w:tcPr>
            <w:tcW w:w="1559" w:type="dxa"/>
          </w:tcPr>
          <w:p w14:paraId="53DEE971"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Date of Bill</w:t>
            </w:r>
          </w:p>
        </w:tc>
        <w:tc>
          <w:tcPr>
            <w:tcW w:w="1418" w:type="dxa"/>
          </w:tcPr>
          <w:p w14:paraId="29AE6C18"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Term of Bill</w:t>
            </w:r>
          </w:p>
        </w:tc>
        <w:tc>
          <w:tcPr>
            <w:tcW w:w="1417" w:type="dxa"/>
          </w:tcPr>
          <w:p w14:paraId="2375989B"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Rate of Discount</w:t>
            </w:r>
          </w:p>
        </w:tc>
        <w:tc>
          <w:tcPr>
            <w:tcW w:w="1418" w:type="dxa"/>
          </w:tcPr>
          <w:p w14:paraId="716C3B83"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Amount (Rs.)</w:t>
            </w:r>
          </w:p>
        </w:tc>
      </w:tr>
      <w:tr w:rsidR="00ED1564" w:rsidRPr="00C066FE" w14:paraId="5904B5AA" w14:textId="77777777" w:rsidTr="007304FD">
        <w:tc>
          <w:tcPr>
            <w:tcW w:w="1559" w:type="dxa"/>
          </w:tcPr>
          <w:p w14:paraId="455E90FC"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17 Jan 2008</w:t>
            </w:r>
          </w:p>
        </w:tc>
        <w:tc>
          <w:tcPr>
            <w:tcW w:w="1418" w:type="dxa"/>
          </w:tcPr>
          <w:p w14:paraId="57ECDB54"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4 months</w:t>
            </w:r>
          </w:p>
        </w:tc>
        <w:tc>
          <w:tcPr>
            <w:tcW w:w="1417" w:type="dxa"/>
          </w:tcPr>
          <w:p w14:paraId="34A6FFCE"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17%</w:t>
            </w:r>
          </w:p>
        </w:tc>
        <w:tc>
          <w:tcPr>
            <w:tcW w:w="1418" w:type="dxa"/>
          </w:tcPr>
          <w:p w14:paraId="05B056F5"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7,30,000</w:t>
            </w:r>
          </w:p>
        </w:tc>
      </w:tr>
      <w:tr w:rsidR="00ED1564" w:rsidRPr="00C066FE" w14:paraId="374E4269" w14:textId="77777777" w:rsidTr="007304FD">
        <w:tc>
          <w:tcPr>
            <w:tcW w:w="1559" w:type="dxa"/>
          </w:tcPr>
          <w:p w14:paraId="24BA3199"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7 Feb 2008</w:t>
            </w:r>
          </w:p>
        </w:tc>
        <w:tc>
          <w:tcPr>
            <w:tcW w:w="1418" w:type="dxa"/>
          </w:tcPr>
          <w:p w14:paraId="160D7135"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3 months</w:t>
            </w:r>
          </w:p>
        </w:tc>
        <w:tc>
          <w:tcPr>
            <w:tcW w:w="1417" w:type="dxa"/>
          </w:tcPr>
          <w:p w14:paraId="1CBCC1B1"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18%</w:t>
            </w:r>
          </w:p>
        </w:tc>
        <w:tc>
          <w:tcPr>
            <w:tcW w:w="1418" w:type="dxa"/>
          </w:tcPr>
          <w:p w14:paraId="105F6910"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14,60,000</w:t>
            </w:r>
          </w:p>
        </w:tc>
      </w:tr>
      <w:tr w:rsidR="00ED1564" w:rsidRPr="00C066FE" w14:paraId="34CE575E" w14:textId="77777777" w:rsidTr="007304FD">
        <w:trPr>
          <w:trHeight w:val="335"/>
        </w:trPr>
        <w:tc>
          <w:tcPr>
            <w:tcW w:w="1559" w:type="dxa"/>
          </w:tcPr>
          <w:p w14:paraId="50568771"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9 Mar 2008</w:t>
            </w:r>
          </w:p>
        </w:tc>
        <w:tc>
          <w:tcPr>
            <w:tcW w:w="1418" w:type="dxa"/>
          </w:tcPr>
          <w:p w14:paraId="2296D6F7"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3 months</w:t>
            </w:r>
          </w:p>
        </w:tc>
        <w:tc>
          <w:tcPr>
            <w:tcW w:w="1417" w:type="dxa"/>
          </w:tcPr>
          <w:p w14:paraId="0FC17E33"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17.5%</w:t>
            </w:r>
          </w:p>
        </w:tc>
        <w:tc>
          <w:tcPr>
            <w:tcW w:w="1418" w:type="dxa"/>
          </w:tcPr>
          <w:p w14:paraId="0D133469" w14:textId="77777777" w:rsidR="00ED1564" w:rsidRPr="00C066FE" w:rsidRDefault="00ED1564" w:rsidP="007304FD">
            <w:pPr>
              <w:spacing w:after="0" w:line="240" w:lineRule="auto"/>
              <w:rPr>
                <w:rFonts w:ascii="Times New Roman" w:hAnsi="Times New Roman" w:cs="Times New Roman"/>
              </w:rPr>
            </w:pPr>
            <w:r w:rsidRPr="00C066FE">
              <w:rPr>
                <w:rFonts w:ascii="Times New Roman" w:hAnsi="Times New Roman" w:cs="Times New Roman"/>
              </w:rPr>
              <w:t>3,64,000</w:t>
            </w:r>
          </w:p>
        </w:tc>
      </w:tr>
    </w:tbl>
    <w:p w14:paraId="6AFA85F7" w14:textId="77777777" w:rsidR="00ED1564" w:rsidRDefault="00ED1564" w:rsidP="00ED1564">
      <w:pPr>
        <w:pStyle w:val="ListParagraph"/>
        <w:autoSpaceDE w:val="0"/>
        <w:autoSpaceDN w:val="0"/>
        <w:adjustRightInd w:val="0"/>
        <w:spacing w:after="0" w:line="240" w:lineRule="auto"/>
        <w:jc w:val="both"/>
        <w:rPr>
          <w:rFonts w:ascii="Palatino Linotype" w:hAnsi="Palatino Linotype"/>
          <w:noProof/>
        </w:rPr>
      </w:pPr>
      <w:r w:rsidRPr="005358D6">
        <w:rPr>
          <w:rFonts w:ascii="Times New Roman" w:hAnsi="Times New Roman" w:cs="Times New Roman"/>
          <w:noProof/>
        </w:rPr>
        <w:t>You are required to calculate the rebate on bills discounted</w:t>
      </w:r>
      <w:r w:rsidRPr="005358D6">
        <w:rPr>
          <w:rFonts w:ascii="Palatino Linotype" w:hAnsi="Palatino Linotype"/>
          <w:noProof/>
        </w:rPr>
        <w:t>.</w:t>
      </w:r>
    </w:p>
    <w:p w14:paraId="1E907741" w14:textId="77777777" w:rsidR="008361FA" w:rsidRDefault="00B649D7" w:rsidP="008361FA">
      <w:pPr>
        <w:pStyle w:val="ListParagraph"/>
        <w:numPr>
          <w:ilvl w:val="0"/>
          <w:numId w:val="1"/>
        </w:numPr>
        <w:autoSpaceDE w:val="0"/>
        <w:autoSpaceDN w:val="0"/>
        <w:adjustRightInd w:val="0"/>
        <w:spacing w:after="0" w:line="240" w:lineRule="auto"/>
        <w:jc w:val="both"/>
        <w:rPr>
          <w:rFonts w:ascii="Times New Roman" w:hAnsi="Times New Roman" w:cs="Times New Roman"/>
          <w:kern w:val="0"/>
          <w:lang w:bidi="ta-IN"/>
        </w:rPr>
      </w:pPr>
      <w:r w:rsidRPr="00B649D7">
        <w:rPr>
          <w:rFonts w:ascii="Times New Roman" w:hAnsi="Times New Roman" w:cs="Times New Roman"/>
          <w:kern w:val="0"/>
          <w:lang w:bidi="ta-IN"/>
        </w:rPr>
        <w:t>The net liability in respect of Life policies, annuity contracts of</w:t>
      </w:r>
      <w:r w:rsidRPr="00B649D7">
        <w:rPr>
          <w:rFonts w:ascii="Times New Roman" w:hAnsi="Times New Roman" w:cs="Times New Roman"/>
          <w:kern w:val="0"/>
          <w:lang w:bidi="ta-IN"/>
        </w:rPr>
        <w:t xml:space="preserve"> </w:t>
      </w:r>
      <w:r w:rsidR="008361FA" w:rsidRPr="00B649D7">
        <w:rPr>
          <w:rFonts w:ascii="Times New Roman" w:hAnsi="Times New Roman" w:cs="Times New Roman"/>
          <w:kern w:val="0"/>
          <w:lang w:bidi="ta-IN"/>
        </w:rPr>
        <w:t>Real-Life</w:t>
      </w:r>
      <w:r w:rsidRPr="00B649D7">
        <w:rPr>
          <w:rFonts w:ascii="Times New Roman" w:hAnsi="Times New Roman" w:cs="Times New Roman"/>
          <w:kern w:val="0"/>
          <w:lang w:bidi="ta-IN"/>
        </w:rPr>
        <w:t xml:space="preserve"> Insurance Co Ltd. on 31st Dec. 2004 was</w:t>
      </w:r>
      <w:r w:rsidRPr="00B649D7">
        <w:rPr>
          <w:rFonts w:ascii="Times New Roman" w:hAnsi="Times New Roman" w:cs="Times New Roman"/>
          <w:kern w:val="0"/>
          <w:lang w:bidi="ta-IN"/>
        </w:rPr>
        <w:t xml:space="preserve"> </w:t>
      </w:r>
      <w:r w:rsidRPr="00B649D7">
        <w:rPr>
          <w:rFonts w:ascii="Times New Roman" w:hAnsi="Times New Roman" w:cs="Times New Roman"/>
          <w:kern w:val="0"/>
          <w:lang w:bidi="ta-IN"/>
        </w:rPr>
        <w:t>Rs. 1,08,60,000. Its Life Fund on that date was Rs. 1,22,50,000.</w:t>
      </w:r>
      <w:r w:rsidRPr="00B649D7">
        <w:rPr>
          <w:rFonts w:ascii="Times New Roman" w:hAnsi="Times New Roman" w:cs="Times New Roman"/>
          <w:kern w:val="0"/>
          <w:lang w:bidi="ta-IN"/>
        </w:rPr>
        <w:t xml:space="preserve"> </w:t>
      </w:r>
      <w:r w:rsidRPr="00B649D7">
        <w:rPr>
          <w:rFonts w:ascii="Times New Roman" w:hAnsi="Times New Roman" w:cs="Times New Roman"/>
          <w:kern w:val="0"/>
          <w:lang w:bidi="ta-IN"/>
        </w:rPr>
        <w:t>During the valuation period</w:t>
      </w:r>
      <w:r w:rsidR="008361FA">
        <w:rPr>
          <w:rFonts w:ascii="Times New Roman" w:hAnsi="Times New Roman" w:cs="Times New Roman"/>
          <w:kern w:val="0"/>
          <w:lang w:bidi="ta-IN"/>
        </w:rPr>
        <w:t>,</w:t>
      </w:r>
      <w:r w:rsidRPr="00B649D7">
        <w:rPr>
          <w:rFonts w:ascii="Times New Roman" w:hAnsi="Times New Roman" w:cs="Times New Roman"/>
          <w:kern w:val="0"/>
          <w:lang w:bidi="ta-IN"/>
        </w:rPr>
        <w:t xml:space="preserve"> it had paid </w:t>
      </w:r>
      <w:r w:rsidR="008361FA">
        <w:rPr>
          <w:rFonts w:ascii="Times New Roman" w:hAnsi="Times New Roman" w:cs="Times New Roman"/>
          <w:kern w:val="0"/>
          <w:lang w:bidi="ta-IN"/>
        </w:rPr>
        <w:t xml:space="preserve">an </w:t>
      </w:r>
      <w:r w:rsidRPr="00B649D7">
        <w:rPr>
          <w:rFonts w:ascii="Times New Roman" w:hAnsi="Times New Roman" w:cs="Times New Roman"/>
          <w:kern w:val="0"/>
          <w:lang w:bidi="ta-IN"/>
        </w:rPr>
        <w:t>interim bonus</w:t>
      </w:r>
      <w:r w:rsidRPr="00B649D7">
        <w:rPr>
          <w:rFonts w:ascii="Times New Roman" w:hAnsi="Times New Roman" w:cs="Times New Roman"/>
          <w:kern w:val="0"/>
          <w:lang w:bidi="ta-IN"/>
        </w:rPr>
        <w:t xml:space="preserve"> </w:t>
      </w:r>
      <w:r w:rsidRPr="00B649D7">
        <w:rPr>
          <w:rFonts w:ascii="Times New Roman" w:hAnsi="Times New Roman" w:cs="Times New Roman"/>
          <w:kern w:val="0"/>
          <w:lang w:bidi="ta-IN"/>
        </w:rPr>
        <w:t>amounting to Rs. 60,000. The dividend for 2004</w:t>
      </w:r>
      <w:r w:rsidR="008361FA">
        <w:rPr>
          <w:rFonts w:ascii="Times New Roman" w:hAnsi="Times New Roman" w:cs="Times New Roman"/>
          <w:kern w:val="0"/>
          <w:lang w:bidi="ta-IN"/>
        </w:rPr>
        <w:t>,</w:t>
      </w:r>
      <w:r w:rsidRPr="00B649D7">
        <w:rPr>
          <w:rFonts w:ascii="Times New Roman" w:hAnsi="Times New Roman" w:cs="Times New Roman"/>
          <w:kern w:val="0"/>
          <w:lang w:bidi="ta-IN"/>
        </w:rPr>
        <w:t xml:space="preserve"> amounting to</w:t>
      </w:r>
      <w:r w:rsidRPr="00B649D7">
        <w:rPr>
          <w:rFonts w:ascii="Times New Roman" w:hAnsi="Times New Roman" w:cs="Times New Roman"/>
          <w:kern w:val="0"/>
          <w:lang w:bidi="ta-IN"/>
        </w:rPr>
        <w:t xml:space="preserve"> </w:t>
      </w:r>
      <w:r w:rsidRPr="00B649D7">
        <w:rPr>
          <w:rFonts w:ascii="Times New Roman" w:hAnsi="Times New Roman" w:cs="Times New Roman"/>
          <w:kern w:val="0"/>
          <w:lang w:bidi="ta-IN"/>
        </w:rPr>
        <w:t>Rs. 40,000</w:t>
      </w:r>
      <w:r w:rsidR="008361FA">
        <w:rPr>
          <w:rFonts w:ascii="Times New Roman" w:hAnsi="Times New Roman" w:cs="Times New Roman"/>
          <w:kern w:val="0"/>
          <w:lang w:bidi="ta-IN"/>
        </w:rPr>
        <w:t>,</w:t>
      </w:r>
      <w:r w:rsidRPr="00B649D7">
        <w:rPr>
          <w:rFonts w:ascii="Times New Roman" w:hAnsi="Times New Roman" w:cs="Times New Roman"/>
          <w:kern w:val="0"/>
          <w:lang w:bidi="ta-IN"/>
        </w:rPr>
        <w:t xml:space="preserve"> was still unpaid. Ascertain the share of profit that the</w:t>
      </w:r>
      <w:r w:rsidRPr="00B649D7">
        <w:rPr>
          <w:rFonts w:ascii="Times New Roman" w:hAnsi="Times New Roman" w:cs="Times New Roman"/>
          <w:kern w:val="0"/>
          <w:lang w:bidi="ta-IN"/>
        </w:rPr>
        <w:t xml:space="preserve"> </w:t>
      </w:r>
      <w:r w:rsidR="008361FA">
        <w:rPr>
          <w:rFonts w:ascii="Times New Roman" w:hAnsi="Times New Roman" w:cs="Times New Roman"/>
          <w:kern w:val="0"/>
          <w:lang w:bidi="ta-IN"/>
        </w:rPr>
        <w:t>policyholders</w:t>
      </w:r>
      <w:r w:rsidRPr="00B649D7">
        <w:rPr>
          <w:rFonts w:ascii="Times New Roman" w:hAnsi="Times New Roman" w:cs="Times New Roman"/>
          <w:kern w:val="0"/>
          <w:lang w:bidi="ta-IN"/>
        </w:rPr>
        <w:t xml:space="preserve"> can get as a result of the valuation.</w:t>
      </w:r>
    </w:p>
    <w:p w14:paraId="18FE1B32" w14:textId="0CE093BD" w:rsidR="008361FA" w:rsidRPr="008361FA" w:rsidRDefault="008361FA" w:rsidP="008361FA">
      <w:pPr>
        <w:pStyle w:val="ListParagraph"/>
        <w:numPr>
          <w:ilvl w:val="0"/>
          <w:numId w:val="1"/>
        </w:numPr>
        <w:autoSpaceDE w:val="0"/>
        <w:autoSpaceDN w:val="0"/>
        <w:adjustRightInd w:val="0"/>
        <w:spacing w:after="0" w:line="240" w:lineRule="auto"/>
        <w:jc w:val="both"/>
        <w:rPr>
          <w:rFonts w:ascii="Times New Roman" w:hAnsi="Times New Roman" w:cs="Times New Roman"/>
          <w:kern w:val="0"/>
          <w:lang w:bidi="ta-IN"/>
        </w:rPr>
      </w:pPr>
      <w:r w:rsidRPr="008361FA">
        <w:rPr>
          <w:rFonts w:ascii="Times New Roman" w:hAnsi="Times New Roman" w:cs="Times New Roman"/>
          <w:noProof/>
        </w:rPr>
        <w:t>A Life Assurance Company prepared its revenue A/C for the year ended 31.3.2006 and ascertained its life assurance fund to be Rs.28,35,000. It was found later that the following had been omitted from the accounts.</w:t>
      </w:r>
    </w:p>
    <w:p w14:paraId="4F2AB95B" w14:textId="3515A589" w:rsidR="008361FA" w:rsidRPr="008361FA" w:rsidRDefault="008361FA" w:rsidP="008361FA">
      <w:pPr>
        <w:pStyle w:val="ListParagraph"/>
        <w:numPr>
          <w:ilvl w:val="0"/>
          <w:numId w:val="5"/>
        </w:numPr>
        <w:spacing w:after="0" w:line="240" w:lineRule="auto"/>
        <w:jc w:val="both"/>
        <w:rPr>
          <w:rFonts w:ascii="Times New Roman" w:hAnsi="Times New Roman" w:cs="Times New Roman"/>
          <w:noProof/>
        </w:rPr>
      </w:pPr>
      <w:r w:rsidRPr="008361FA">
        <w:rPr>
          <w:rFonts w:ascii="Times New Roman" w:hAnsi="Times New Roman" w:cs="Times New Roman"/>
          <w:noProof/>
        </w:rPr>
        <w:t xml:space="preserve">Interest accrued on investments Rs.39,000; income tax liable to be deducted thereon </w:t>
      </w:r>
      <w:r w:rsidRPr="008361FA">
        <w:rPr>
          <w:rFonts w:ascii="Times New Roman" w:hAnsi="Times New Roman" w:cs="Times New Roman"/>
          <w:noProof/>
        </w:rPr>
        <w:t xml:space="preserve">  </w:t>
      </w:r>
    </w:p>
    <w:p w14:paraId="5C48A3EE" w14:textId="77777777" w:rsidR="008361FA" w:rsidRDefault="008361FA" w:rsidP="008361FA">
      <w:pPr>
        <w:pStyle w:val="ListParagraph"/>
        <w:spacing w:after="0" w:line="240" w:lineRule="auto"/>
        <w:ind w:left="1080"/>
        <w:jc w:val="both"/>
        <w:rPr>
          <w:rFonts w:ascii="Times New Roman" w:hAnsi="Times New Roman" w:cs="Times New Roman"/>
          <w:noProof/>
        </w:rPr>
      </w:pPr>
      <w:r w:rsidRPr="008361FA">
        <w:rPr>
          <w:rFonts w:ascii="Times New Roman" w:hAnsi="Times New Roman" w:cs="Times New Roman"/>
          <w:noProof/>
        </w:rPr>
        <w:t>is estimated to be Rs.10,500.</w:t>
      </w:r>
    </w:p>
    <w:p w14:paraId="6B1D46B6" w14:textId="77777777" w:rsidR="008361FA" w:rsidRDefault="008361FA" w:rsidP="008361FA">
      <w:pPr>
        <w:pStyle w:val="ListParagraph"/>
        <w:numPr>
          <w:ilvl w:val="0"/>
          <w:numId w:val="5"/>
        </w:numPr>
        <w:spacing w:after="0" w:line="240" w:lineRule="auto"/>
        <w:jc w:val="both"/>
        <w:rPr>
          <w:rFonts w:ascii="Times New Roman" w:hAnsi="Times New Roman" w:cs="Times New Roman"/>
          <w:noProof/>
        </w:rPr>
      </w:pPr>
      <w:r w:rsidRPr="008361FA">
        <w:rPr>
          <w:rFonts w:ascii="Times New Roman" w:hAnsi="Times New Roman" w:cs="Times New Roman"/>
          <w:noProof/>
        </w:rPr>
        <w:t>Outstanding premiums Rs.32,800.</w:t>
      </w:r>
    </w:p>
    <w:p w14:paraId="4BB16322" w14:textId="77777777" w:rsidR="008361FA" w:rsidRDefault="008361FA" w:rsidP="008361FA">
      <w:pPr>
        <w:pStyle w:val="ListParagraph"/>
        <w:numPr>
          <w:ilvl w:val="0"/>
          <w:numId w:val="5"/>
        </w:numPr>
        <w:spacing w:after="0" w:line="240" w:lineRule="auto"/>
        <w:jc w:val="both"/>
        <w:rPr>
          <w:rFonts w:ascii="Times New Roman" w:hAnsi="Times New Roman" w:cs="Times New Roman"/>
          <w:noProof/>
        </w:rPr>
      </w:pPr>
      <w:r w:rsidRPr="008361FA">
        <w:rPr>
          <w:rFonts w:ascii="Times New Roman" w:hAnsi="Times New Roman" w:cs="Times New Roman"/>
          <w:noProof/>
        </w:rPr>
        <w:t>Bonus utilised for the reduction of premium Rs.6,750.</w:t>
      </w:r>
    </w:p>
    <w:p w14:paraId="35A80C5B" w14:textId="77777777" w:rsidR="008361FA" w:rsidRDefault="008361FA" w:rsidP="008361FA">
      <w:pPr>
        <w:pStyle w:val="ListParagraph"/>
        <w:numPr>
          <w:ilvl w:val="0"/>
          <w:numId w:val="5"/>
        </w:numPr>
        <w:spacing w:after="0" w:line="240" w:lineRule="auto"/>
        <w:jc w:val="both"/>
        <w:rPr>
          <w:rFonts w:ascii="Times New Roman" w:hAnsi="Times New Roman" w:cs="Times New Roman"/>
          <w:noProof/>
        </w:rPr>
      </w:pPr>
      <w:r w:rsidRPr="008361FA">
        <w:rPr>
          <w:rFonts w:ascii="Times New Roman" w:hAnsi="Times New Roman" w:cs="Times New Roman"/>
          <w:noProof/>
        </w:rPr>
        <w:t>Claims intimated but not admitted Rs.17,400.</w:t>
      </w:r>
    </w:p>
    <w:p w14:paraId="4B29870F" w14:textId="5A1D6B3E" w:rsidR="008361FA" w:rsidRPr="008361FA" w:rsidRDefault="008361FA" w:rsidP="008361FA">
      <w:pPr>
        <w:pStyle w:val="ListParagraph"/>
        <w:numPr>
          <w:ilvl w:val="0"/>
          <w:numId w:val="5"/>
        </w:numPr>
        <w:spacing w:after="0" w:line="240" w:lineRule="auto"/>
        <w:jc w:val="both"/>
        <w:rPr>
          <w:rFonts w:ascii="Times New Roman" w:hAnsi="Times New Roman" w:cs="Times New Roman"/>
          <w:noProof/>
        </w:rPr>
      </w:pPr>
      <w:r w:rsidRPr="008361FA">
        <w:rPr>
          <w:rFonts w:ascii="Times New Roman" w:hAnsi="Times New Roman" w:cs="Times New Roman"/>
          <w:noProof/>
        </w:rPr>
        <w:t xml:space="preserve"> Claims covered under reinsurance Rs.6,500.</w:t>
      </w:r>
    </w:p>
    <w:p w14:paraId="3C805607" w14:textId="132F1D19" w:rsidR="008361FA" w:rsidRPr="00B649D7" w:rsidRDefault="008361FA" w:rsidP="008361FA">
      <w:pPr>
        <w:pStyle w:val="ListParagraph"/>
        <w:autoSpaceDE w:val="0"/>
        <w:autoSpaceDN w:val="0"/>
        <w:adjustRightInd w:val="0"/>
        <w:spacing w:after="0" w:line="240" w:lineRule="auto"/>
        <w:jc w:val="both"/>
        <w:rPr>
          <w:rFonts w:ascii="Times New Roman" w:hAnsi="Times New Roman" w:cs="Times New Roman"/>
          <w:kern w:val="0"/>
          <w:lang w:bidi="ta-IN"/>
        </w:rPr>
      </w:pPr>
      <w:r w:rsidRPr="00C066FE">
        <w:rPr>
          <w:rFonts w:ascii="Times New Roman" w:hAnsi="Times New Roman" w:cs="Times New Roman"/>
          <w:noProof/>
        </w:rPr>
        <w:t>What is the true life assurance fund?</w:t>
      </w:r>
    </w:p>
    <w:p w14:paraId="778B3D88" w14:textId="4284BAE0" w:rsidR="00E9362E" w:rsidRDefault="00B649D7" w:rsidP="008361FA">
      <w:pPr>
        <w:pStyle w:val="ListParagraph"/>
        <w:numPr>
          <w:ilvl w:val="0"/>
          <w:numId w:val="1"/>
        </w:numPr>
        <w:spacing w:line="276" w:lineRule="auto"/>
        <w:jc w:val="both"/>
        <w:rPr>
          <w:rFonts w:ascii="Times New Roman" w:hAnsi="Times New Roman" w:cs="Times New Roman"/>
        </w:rPr>
      </w:pPr>
      <w:r w:rsidRPr="00B649D7">
        <w:rPr>
          <w:rFonts w:ascii="Times New Roman" w:hAnsi="Times New Roman" w:cs="Times New Roman"/>
        </w:rPr>
        <w:t xml:space="preserve">On 1st April 1988, S Ltd., has a subscribed share capital of Rs. 5,00,000 divided into 50,000 fully paid equity shares of Rs. 10 each. It has accumulated capital and revenue profits to the tune of Rs. 3,90,000 by that date when H Ltd acquired 80% of its shares for Rs. 9,00,000. The profit earned by S Ltd., amounted to Rs. 2,60,000 for the year ended 31st March 1989 on which date S Ltd., issued by way of bonus, one fully paid equity share of Rs. 10 for every five equity shares held out of its preacquisition profits. Calculate as on 31.3.1989 cost of control and minority interest just before the issues of bonus shares. </w:t>
      </w:r>
    </w:p>
    <w:p w14:paraId="1158F374" w14:textId="283977CC" w:rsidR="008361FA" w:rsidRDefault="008361FA" w:rsidP="008361FA">
      <w:pPr>
        <w:pStyle w:val="ListParagraph"/>
        <w:numPr>
          <w:ilvl w:val="0"/>
          <w:numId w:val="1"/>
        </w:numPr>
        <w:spacing w:line="276" w:lineRule="auto"/>
        <w:jc w:val="both"/>
        <w:rPr>
          <w:rFonts w:ascii="Times New Roman" w:hAnsi="Times New Roman" w:cs="Times New Roman"/>
        </w:rPr>
      </w:pPr>
      <w:r w:rsidRPr="009D0B4A">
        <w:rPr>
          <w:rFonts w:ascii="Times New Roman" w:hAnsi="Times New Roman" w:cs="Times New Roman"/>
          <w:noProof/>
        </w:rPr>
        <w:t>The liquidator of Evergreen Company is entitled to a</w:t>
      </w:r>
      <w:r>
        <w:rPr>
          <w:rFonts w:ascii="Times New Roman" w:hAnsi="Times New Roman" w:cs="Times New Roman"/>
          <w:noProof/>
        </w:rPr>
        <w:t xml:space="preserve"> </w:t>
      </w:r>
      <w:r w:rsidRPr="009D0B4A">
        <w:rPr>
          <w:rFonts w:ascii="Times New Roman" w:hAnsi="Times New Roman" w:cs="Times New Roman"/>
          <w:noProof/>
        </w:rPr>
        <w:t>remuneration of 4% onassets realized and 6% on the amount</w:t>
      </w:r>
      <w:r>
        <w:rPr>
          <w:rFonts w:ascii="Times New Roman" w:hAnsi="Times New Roman" w:cs="Times New Roman"/>
          <w:noProof/>
        </w:rPr>
        <w:t xml:space="preserve"> </w:t>
      </w:r>
      <w:r w:rsidRPr="009D0B4A">
        <w:rPr>
          <w:rFonts w:ascii="Times New Roman" w:hAnsi="Times New Roman" w:cs="Times New Roman"/>
          <w:noProof/>
        </w:rPr>
        <w:t xml:space="preserve">distributed to unsecured creditors. The assets </w:t>
      </w:r>
      <w:r>
        <w:rPr>
          <w:rFonts w:ascii="Times New Roman" w:hAnsi="Times New Roman" w:cs="Times New Roman"/>
          <w:noProof/>
        </w:rPr>
        <w:t xml:space="preserve">realised </w:t>
      </w:r>
      <w:r w:rsidRPr="009D0B4A">
        <w:rPr>
          <w:rFonts w:ascii="Times New Roman" w:hAnsi="Times New Roman" w:cs="Times New Roman"/>
          <w:noProof/>
        </w:rPr>
        <w:t>Rs. 2,00,000</w:t>
      </w:r>
      <w:r>
        <w:rPr>
          <w:rFonts w:ascii="Times New Roman" w:hAnsi="Times New Roman" w:cs="Times New Roman"/>
          <w:noProof/>
        </w:rPr>
        <w:t>,</w:t>
      </w:r>
      <w:r w:rsidRPr="009D0B4A">
        <w:rPr>
          <w:rFonts w:ascii="Times New Roman" w:hAnsi="Times New Roman" w:cs="Times New Roman"/>
          <w:noProof/>
        </w:rPr>
        <w:t xml:space="preserve"> including a cash balance of Rs. 10,000. Amount</w:t>
      </w:r>
      <w:r>
        <w:rPr>
          <w:rFonts w:ascii="Times New Roman" w:hAnsi="Times New Roman" w:cs="Times New Roman"/>
          <w:noProof/>
        </w:rPr>
        <w:t xml:space="preserve"> </w:t>
      </w:r>
      <w:r w:rsidRPr="009D0B4A">
        <w:rPr>
          <w:rFonts w:ascii="Times New Roman" w:hAnsi="Times New Roman" w:cs="Times New Roman"/>
          <w:noProof/>
        </w:rPr>
        <w:t>available for distribution to unsecured creditors before paying</w:t>
      </w:r>
      <w:r>
        <w:rPr>
          <w:rFonts w:ascii="Times New Roman" w:hAnsi="Times New Roman" w:cs="Times New Roman"/>
          <w:noProof/>
        </w:rPr>
        <w:t xml:space="preserve"> </w:t>
      </w:r>
      <w:r w:rsidRPr="009D0B4A">
        <w:rPr>
          <w:rFonts w:ascii="Times New Roman" w:hAnsi="Times New Roman" w:cs="Times New Roman"/>
          <w:noProof/>
        </w:rPr>
        <w:t>Liquidator’s remuneration is Rs. 86,200. Calculate Liquidator’s</w:t>
      </w:r>
      <w:r>
        <w:rPr>
          <w:rFonts w:ascii="Times New Roman" w:hAnsi="Times New Roman" w:cs="Times New Roman"/>
          <w:noProof/>
        </w:rPr>
        <w:t xml:space="preserve"> </w:t>
      </w:r>
      <w:r w:rsidRPr="009D0B4A">
        <w:rPr>
          <w:rFonts w:ascii="Times New Roman" w:hAnsi="Times New Roman" w:cs="Times New Roman"/>
          <w:noProof/>
        </w:rPr>
        <w:t>Remuneration.</w:t>
      </w:r>
    </w:p>
    <w:p w14:paraId="7936A5D6" w14:textId="789B15CA" w:rsidR="008361FA" w:rsidRPr="008361FA" w:rsidRDefault="008361FA" w:rsidP="008361FA">
      <w:pPr>
        <w:pStyle w:val="ListParagraph"/>
        <w:numPr>
          <w:ilvl w:val="0"/>
          <w:numId w:val="1"/>
        </w:numPr>
        <w:spacing w:after="0" w:line="240" w:lineRule="auto"/>
        <w:jc w:val="both"/>
        <w:rPr>
          <w:rFonts w:ascii="Times New Roman" w:hAnsi="Times New Roman" w:cs="Times New Roman"/>
          <w:noProof/>
        </w:rPr>
      </w:pPr>
      <w:r w:rsidRPr="008361FA">
        <w:rPr>
          <w:rFonts w:ascii="Times New Roman" w:hAnsi="Times New Roman" w:cs="Times New Roman"/>
          <w:noProof/>
        </w:rPr>
        <w:t>From the following details, ascertain the unsecured creditors to be shown in the Statement of Affairs:</w:t>
      </w:r>
    </w:p>
    <w:p w14:paraId="4084FA1A" w14:textId="2B61460D" w:rsidR="008361FA" w:rsidRPr="00DF3CFA" w:rsidRDefault="008361FA" w:rsidP="008361FA">
      <w:pPr>
        <w:spacing w:after="0" w:line="240" w:lineRule="auto"/>
        <w:ind w:left="720" w:right="3214" w:firstLine="4383"/>
        <w:jc w:val="both"/>
        <w:rPr>
          <w:rFonts w:ascii="Times New Roman" w:hAnsi="Times New Roman" w:cs="Times New Roman"/>
          <w:noProof/>
        </w:rPr>
      </w:pPr>
      <w:r>
        <w:rPr>
          <w:rFonts w:ascii="Times New Roman" w:hAnsi="Times New Roman" w:cs="Times New Roman"/>
          <w:b/>
          <w:bCs/>
          <w:noProof/>
        </w:rPr>
        <w:t xml:space="preserve">    </w:t>
      </w:r>
      <w:r w:rsidRPr="00DF3CFA">
        <w:rPr>
          <w:rFonts w:ascii="Times New Roman" w:hAnsi="Times New Roman" w:cs="Times New Roman"/>
          <w:b/>
          <w:bCs/>
          <w:noProof/>
        </w:rPr>
        <w:t>Rs.</w:t>
      </w:r>
      <w:r w:rsidRPr="00DF3CFA">
        <w:rPr>
          <w:rFonts w:ascii="Times New Roman" w:hAnsi="Times New Roman" w:cs="Times New Roman"/>
          <w:noProof/>
        </w:rPr>
        <w:br/>
        <w:t xml:space="preserve">Creditors for goods                                    </w:t>
      </w:r>
      <w:r>
        <w:rPr>
          <w:rFonts w:ascii="Times New Roman" w:hAnsi="Times New Roman" w:cs="Times New Roman"/>
          <w:noProof/>
        </w:rPr>
        <w:t xml:space="preserve"> </w:t>
      </w:r>
      <w:r w:rsidRPr="00DF3CFA">
        <w:rPr>
          <w:rFonts w:ascii="Times New Roman" w:hAnsi="Times New Roman" w:cs="Times New Roman"/>
          <w:noProof/>
        </w:rPr>
        <w:t>80,000</w:t>
      </w:r>
      <w:r w:rsidRPr="00DF3CFA">
        <w:rPr>
          <w:rFonts w:ascii="Times New Roman" w:hAnsi="Times New Roman" w:cs="Times New Roman"/>
          <w:noProof/>
        </w:rPr>
        <w:br/>
        <w:t xml:space="preserve">Bills Payable                                                           </w:t>
      </w:r>
      <w:r>
        <w:rPr>
          <w:rFonts w:ascii="Times New Roman" w:hAnsi="Times New Roman" w:cs="Times New Roman"/>
          <w:noProof/>
        </w:rPr>
        <w:t xml:space="preserve"> </w:t>
      </w:r>
      <w:r w:rsidRPr="00DF3CFA">
        <w:rPr>
          <w:rFonts w:ascii="Times New Roman" w:hAnsi="Times New Roman" w:cs="Times New Roman"/>
          <w:noProof/>
        </w:rPr>
        <w:t>8,000</w:t>
      </w:r>
      <w:r w:rsidRPr="00DF3CFA">
        <w:rPr>
          <w:rFonts w:ascii="Times New Roman" w:hAnsi="Times New Roman" w:cs="Times New Roman"/>
          <w:noProof/>
        </w:rPr>
        <w:br/>
        <w:t xml:space="preserve">Loan from bank (unsecured)                          </w:t>
      </w:r>
      <w:r w:rsidR="005363B7">
        <w:rPr>
          <w:rFonts w:ascii="Times New Roman" w:hAnsi="Times New Roman" w:cs="Times New Roman"/>
          <w:noProof/>
        </w:rPr>
        <w:t xml:space="preserve"> </w:t>
      </w:r>
      <w:r w:rsidRPr="00DF3CFA">
        <w:rPr>
          <w:rFonts w:ascii="Times New Roman" w:hAnsi="Times New Roman" w:cs="Times New Roman"/>
          <w:noProof/>
        </w:rPr>
        <w:t>20,000</w:t>
      </w:r>
      <w:r w:rsidRPr="00DF3CFA">
        <w:rPr>
          <w:rFonts w:ascii="Times New Roman" w:hAnsi="Times New Roman" w:cs="Times New Roman"/>
          <w:noProof/>
        </w:rPr>
        <w:br/>
        <w:t xml:space="preserve">Bank overdraft                                                  </w:t>
      </w:r>
      <w:r w:rsidR="005363B7">
        <w:rPr>
          <w:rFonts w:ascii="Times New Roman" w:hAnsi="Times New Roman" w:cs="Times New Roman"/>
          <w:noProof/>
        </w:rPr>
        <w:t xml:space="preserve">  </w:t>
      </w:r>
      <w:r w:rsidRPr="00DF3CFA">
        <w:rPr>
          <w:rFonts w:ascii="Times New Roman" w:hAnsi="Times New Roman" w:cs="Times New Roman"/>
          <w:noProof/>
        </w:rPr>
        <w:t>6,000</w:t>
      </w:r>
    </w:p>
    <w:p w14:paraId="2D49AD18" w14:textId="3A152C4A" w:rsidR="008361FA" w:rsidRDefault="008361FA" w:rsidP="005363B7">
      <w:pPr>
        <w:pStyle w:val="ListParagraph"/>
        <w:spacing w:line="276" w:lineRule="auto"/>
        <w:ind w:right="379"/>
        <w:rPr>
          <w:rFonts w:ascii="Times New Roman" w:hAnsi="Times New Roman" w:cs="Times New Roman"/>
          <w:noProof/>
        </w:rPr>
      </w:pPr>
      <w:r w:rsidRPr="00DF3CFA">
        <w:rPr>
          <w:rFonts w:ascii="Times New Roman" w:hAnsi="Times New Roman" w:cs="Times New Roman"/>
          <w:noProof/>
        </w:rPr>
        <w:t xml:space="preserve">Loan on security of machinery                      </w:t>
      </w:r>
      <w:r>
        <w:rPr>
          <w:rFonts w:ascii="Times New Roman" w:hAnsi="Times New Roman" w:cs="Times New Roman"/>
          <w:noProof/>
        </w:rPr>
        <w:t xml:space="preserve">  </w:t>
      </w:r>
      <w:r w:rsidR="005363B7">
        <w:rPr>
          <w:rFonts w:ascii="Times New Roman" w:hAnsi="Times New Roman" w:cs="Times New Roman"/>
          <w:noProof/>
        </w:rPr>
        <w:t xml:space="preserve"> </w:t>
      </w:r>
      <w:r w:rsidRPr="00DF3CFA">
        <w:rPr>
          <w:rFonts w:ascii="Times New Roman" w:hAnsi="Times New Roman" w:cs="Times New Roman"/>
          <w:noProof/>
        </w:rPr>
        <w:t>40,000</w:t>
      </w:r>
      <w:r w:rsidRPr="00DF3CFA">
        <w:rPr>
          <w:rFonts w:ascii="Times New Roman" w:hAnsi="Times New Roman" w:cs="Times New Roman"/>
          <w:noProof/>
        </w:rPr>
        <w:br/>
        <w:t xml:space="preserve">Estimated realisable value of machinery        </w:t>
      </w:r>
      <w:r>
        <w:rPr>
          <w:rFonts w:ascii="Times New Roman" w:hAnsi="Times New Roman" w:cs="Times New Roman"/>
          <w:noProof/>
        </w:rPr>
        <w:t xml:space="preserve"> </w:t>
      </w:r>
      <w:r w:rsidR="005363B7">
        <w:rPr>
          <w:rFonts w:ascii="Times New Roman" w:hAnsi="Times New Roman" w:cs="Times New Roman"/>
          <w:noProof/>
        </w:rPr>
        <w:t xml:space="preserve"> </w:t>
      </w:r>
      <w:r w:rsidRPr="00DF3CFA">
        <w:rPr>
          <w:rFonts w:ascii="Times New Roman" w:hAnsi="Times New Roman" w:cs="Times New Roman"/>
          <w:noProof/>
        </w:rPr>
        <w:t>32,000</w:t>
      </w:r>
      <w:r w:rsidRPr="00DF3CFA">
        <w:rPr>
          <w:rFonts w:ascii="Times New Roman" w:hAnsi="Times New Roman" w:cs="Times New Roman"/>
          <w:noProof/>
        </w:rPr>
        <w:br/>
      </w:r>
      <w:r w:rsidRPr="00DF3CFA">
        <w:rPr>
          <w:rFonts w:ascii="Times New Roman" w:hAnsi="Times New Roman" w:cs="Times New Roman"/>
          <w:noProof/>
        </w:rPr>
        <w:lastRenderedPageBreak/>
        <w:t xml:space="preserve">Bills discounted                                      </w:t>
      </w:r>
      <w:r>
        <w:rPr>
          <w:rFonts w:ascii="Times New Roman" w:hAnsi="Times New Roman" w:cs="Times New Roman"/>
          <w:noProof/>
        </w:rPr>
        <w:t xml:space="preserve">      </w:t>
      </w:r>
      <w:r w:rsidRPr="00DF3CFA">
        <w:rPr>
          <w:rFonts w:ascii="Times New Roman" w:hAnsi="Times New Roman" w:cs="Times New Roman"/>
          <w:noProof/>
        </w:rPr>
        <w:t xml:space="preserve"> </w:t>
      </w:r>
      <w:r>
        <w:rPr>
          <w:rFonts w:ascii="Times New Roman" w:hAnsi="Times New Roman" w:cs="Times New Roman"/>
          <w:noProof/>
        </w:rPr>
        <w:t xml:space="preserve"> </w:t>
      </w:r>
      <w:r w:rsidR="005363B7">
        <w:rPr>
          <w:rFonts w:ascii="Times New Roman" w:hAnsi="Times New Roman" w:cs="Times New Roman"/>
          <w:noProof/>
        </w:rPr>
        <w:t xml:space="preserve"> </w:t>
      </w:r>
      <w:r>
        <w:rPr>
          <w:rFonts w:ascii="Times New Roman" w:hAnsi="Times New Roman" w:cs="Times New Roman"/>
          <w:noProof/>
        </w:rPr>
        <w:t xml:space="preserve"> </w:t>
      </w:r>
      <w:r w:rsidRPr="00DF3CFA">
        <w:rPr>
          <w:rFonts w:ascii="Times New Roman" w:hAnsi="Times New Roman" w:cs="Times New Roman"/>
          <w:noProof/>
        </w:rPr>
        <w:t>31,0</w:t>
      </w:r>
      <w:r>
        <w:rPr>
          <w:rFonts w:ascii="Times New Roman" w:hAnsi="Times New Roman" w:cs="Times New Roman"/>
          <w:noProof/>
        </w:rPr>
        <w:t>00</w:t>
      </w:r>
      <w:r w:rsidR="005363B7">
        <w:rPr>
          <w:rFonts w:ascii="Times New Roman" w:hAnsi="Times New Roman" w:cs="Times New Roman"/>
          <w:noProof/>
        </w:rPr>
        <w:t xml:space="preserve">  </w:t>
      </w:r>
      <w:r w:rsidRPr="00F47F1C">
        <w:rPr>
          <w:rFonts w:ascii="Times New Roman" w:hAnsi="Times New Roman" w:cs="Times New Roman"/>
          <w:noProof/>
        </w:rPr>
        <w:t>(20% expected to rank)</w:t>
      </w:r>
      <w:r w:rsidRPr="00F47F1C">
        <w:rPr>
          <w:rFonts w:ascii="Times New Roman" w:hAnsi="Times New Roman" w:cs="Times New Roman"/>
          <w:noProof/>
        </w:rPr>
        <w:br/>
        <w:t xml:space="preserve">Contingent liabilities                                       </w:t>
      </w:r>
      <w:r w:rsidR="005363B7">
        <w:rPr>
          <w:rFonts w:ascii="Times New Roman" w:hAnsi="Times New Roman" w:cs="Times New Roman"/>
          <w:noProof/>
        </w:rPr>
        <w:t xml:space="preserve"> </w:t>
      </w:r>
      <w:r w:rsidRPr="00F47F1C">
        <w:rPr>
          <w:rFonts w:ascii="Times New Roman" w:hAnsi="Times New Roman" w:cs="Times New Roman"/>
          <w:noProof/>
        </w:rPr>
        <w:t>25,000 (10% expected to rank)</w:t>
      </w:r>
    </w:p>
    <w:p w14:paraId="0FBEB095" w14:textId="77777777" w:rsidR="005363B7" w:rsidRDefault="005363B7" w:rsidP="005363B7">
      <w:pPr>
        <w:pStyle w:val="ListParagraph"/>
        <w:spacing w:line="276" w:lineRule="auto"/>
        <w:ind w:right="379"/>
        <w:rPr>
          <w:rFonts w:ascii="Times New Roman" w:hAnsi="Times New Roman" w:cs="Times New Roman"/>
          <w:noProof/>
        </w:rPr>
      </w:pPr>
    </w:p>
    <w:p w14:paraId="268BE639" w14:textId="77777777" w:rsidR="005363B7" w:rsidRDefault="005363B7" w:rsidP="005363B7">
      <w:pPr>
        <w:pStyle w:val="ListParagraph"/>
        <w:spacing w:line="276" w:lineRule="auto"/>
        <w:ind w:right="379"/>
        <w:rPr>
          <w:rFonts w:ascii="Times New Roman" w:hAnsi="Times New Roman" w:cs="Times New Roman"/>
          <w:noProof/>
        </w:rPr>
      </w:pPr>
    </w:p>
    <w:p w14:paraId="28B5B34A" w14:textId="258945A0" w:rsidR="00C546D4" w:rsidRPr="00C546D4" w:rsidRDefault="00C546D4" w:rsidP="00C546D4">
      <w:pPr>
        <w:spacing w:after="0" w:line="240" w:lineRule="auto"/>
        <w:ind w:right="379"/>
        <w:jc w:val="center"/>
        <w:rPr>
          <w:rFonts w:ascii="Times New Roman" w:hAnsi="Times New Roman" w:cs="Times New Roman"/>
          <w:b/>
          <w:bCs/>
          <w:lang w:val="en-US"/>
        </w:rPr>
      </w:pPr>
      <w:r w:rsidRPr="00C546D4">
        <w:rPr>
          <w:rFonts w:ascii="Times New Roman" w:hAnsi="Times New Roman" w:cs="Times New Roman"/>
          <w:b/>
          <w:bCs/>
          <w:lang w:val="en-US"/>
        </w:rPr>
        <w:t>SECTION – C (2 X 15 = 30 Marks)</w:t>
      </w:r>
    </w:p>
    <w:p w14:paraId="5DABDCBF" w14:textId="1E40C8CB" w:rsidR="00C546D4" w:rsidRPr="00C546D4" w:rsidRDefault="00C546D4" w:rsidP="00C546D4">
      <w:pPr>
        <w:spacing w:after="0" w:line="240" w:lineRule="auto"/>
        <w:ind w:right="379"/>
        <w:jc w:val="center"/>
        <w:rPr>
          <w:rFonts w:ascii="Times New Roman" w:hAnsi="Times New Roman" w:cs="Times New Roman"/>
          <w:b/>
          <w:bCs/>
          <w:lang w:val="en-US"/>
        </w:rPr>
      </w:pPr>
      <w:r w:rsidRPr="00C546D4">
        <w:rPr>
          <w:rFonts w:ascii="Times New Roman" w:hAnsi="Times New Roman" w:cs="Times New Roman"/>
          <w:b/>
          <w:bCs/>
          <w:lang w:val="en-US"/>
        </w:rPr>
        <w:t>Answer any TWO Questions (Q.No.19 is Compulsory)</w:t>
      </w:r>
    </w:p>
    <w:p w14:paraId="25407470" w14:textId="77777777" w:rsidR="00C546D4" w:rsidRPr="00C546D4" w:rsidRDefault="00C546D4" w:rsidP="00C546D4">
      <w:pPr>
        <w:spacing w:after="0" w:line="240" w:lineRule="auto"/>
        <w:ind w:right="379"/>
        <w:jc w:val="center"/>
        <w:rPr>
          <w:rFonts w:ascii="Times New Roman" w:hAnsi="Times New Roman" w:cs="Times New Roman"/>
          <w:b/>
          <w:bCs/>
          <w:lang w:val="en-US"/>
        </w:rPr>
      </w:pPr>
    </w:p>
    <w:p w14:paraId="7352F258" w14:textId="4310FC69" w:rsidR="00C546D4" w:rsidRPr="00C546D4" w:rsidRDefault="00C546D4" w:rsidP="00C546D4">
      <w:pPr>
        <w:pStyle w:val="ListParagraph"/>
        <w:numPr>
          <w:ilvl w:val="0"/>
          <w:numId w:val="1"/>
        </w:numPr>
        <w:spacing w:after="0" w:line="240" w:lineRule="auto"/>
        <w:jc w:val="both"/>
        <w:rPr>
          <w:rFonts w:ascii="Times New Roman" w:hAnsi="Times New Roman" w:cs="Times New Roman"/>
        </w:rPr>
      </w:pPr>
      <w:r w:rsidRPr="00C546D4">
        <w:rPr>
          <w:rFonts w:ascii="Times New Roman" w:hAnsi="Times New Roman" w:cs="Times New Roman"/>
        </w:rPr>
        <w:t>The following is the Balance Sheet of Play Boy Company as on 31st March 2008:</w:t>
      </w:r>
    </w:p>
    <w:p w14:paraId="34BFB97D" w14:textId="50280F3B" w:rsidR="00C546D4" w:rsidRPr="006629BE" w:rsidRDefault="00C546D4" w:rsidP="00C546D4">
      <w:pPr>
        <w:pStyle w:val="ListParagraph"/>
        <w:spacing w:after="0" w:line="240" w:lineRule="auto"/>
        <w:ind w:right="379"/>
        <w:jc w:val="center"/>
        <w:rPr>
          <w:rFonts w:ascii="Times New Roman" w:hAnsi="Times New Roman" w:cs="Times New Roman"/>
          <w:b/>
          <w:bCs/>
        </w:rPr>
      </w:pPr>
      <w:r w:rsidRPr="006629BE">
        <w:rPr>
          <w:rFonts w:ascii="Times New Roman" w:hAnsi="Times New Roman" w:cs="Times New Roman"/>
          <w:b/>
          <w:bCs/>
        </w:rPr>
        <w:t>Balance Sheet of Play Boy Company as on 31.03.2008</w:t>
      </w:r>
    </w:p>
    <w:tbl>
      <w:tblPr>
        <w:tblW w:w="0" w:type="auto"/>
        <w:tblCellSpacing w:w="15"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9"/>
        <w:gridCol w:w="1138"/>
        <w:gridCol w:w="2122"/>
        <w:gridCol w:w="1134"/>
      </w:tblGrid>
      <w:tr w:rsidR="00C546D4" w:rsidRPr="00200278" w14:paraId="69FA5575" w14:textId="77777777" w:rsidTr="006629BE">
        <w:trPr>
          <w:tblHeader/>
          <w:tblCellSpacing w:w="15" w:type="dxa"/>
        </w:trPr>
        <w:tc>
          <w:tcPr>
            <w:tcW w:w="3554" w:type="dxa"/>
            <w:vAlign w:val="center"/>
            <w:hideMark/>
          </w:tcPr>
          <w:p w14:paraId="1B420925" w14:textId="77777777" w:rsidR="00C546D4" w:rsidRPr="00200278" w:rsidRDefault="00C546D4" w:rsidP="007304FD">
            <w:pPr>
              <w:spacing w:after="0" w:line="240" w:lineRule="exact"/>
              <w:rPr>
                <w:rFonts w:ascii="Times New Roman" w:hAnsi="Times New Roman" w:cs="Times New Roman"/>
                <w:b/>
                <w:bCs/>
              </w:rPr>
            </w:pPr>
            <w:r w:rsidRPr="00200278">
              <w:rPr>
                <w:rFonts w:ascii="Times New Roman" w:hAnsi="Times New Roman" w:cs="Times New Roman"/>
                <w:b/>
                <w:bCs/>
              </w:rPr>
              <w:t>Liabilities</w:t>
            </w:r>
          </w:p>
        </w:tc>
        <w:tc>
          <w:tcPr>
            <w:tcW w:w="1108" w:type="dxa"/>
            <w:vAlign w:val="center"/>
            <w:hideMark/>
          </w:tcPr>
          <w:p w14:paraId="4F65A0D7" w14:textId="77777777" w:rsidR="00C546D4" w:rsidRPr="00200278" w:rsidRDefault="00C546D4" w:rsidP="007304FD">
            <w:pPr>
              <w:spacing w:after="0" w:line="240" w:lineRule="exact"/>
              <w:rPr>
                <w:rFonts w:ascii="Times New Roman" w:hAnsi="Times New Roman" w:cs="Times New Roman"/>
                <w:b/>
                <w:bCs/>
              </w:rPr>
            </w:pPr>
            <w:r w:rsidRPr="00200278">
              <w:rPr>
                <w:rFonts w:ascii="Times New Roman" w:hAnsi="Times New Roman" w:cs="Times New Roman"/>
                <w:b/>
                <w:bCs/>
              </w:rPr>
              <w:t>Rs.</w:t>
            </w:r>
          </w:p>
        </w:tc>
        <w:tc>
          <w:tcPr>
            <w:tcW w:w="2092" w:type="dxa"/>
            <w:vAlign w:val="center"/>
            <w:hideMark/>
          </w:tcPr>
          <w:p w14:paraId="08D82E20" w14:textId="77777777" w:rsidR="00C546D4" w:rsidRPr="00200278" w:rsidRDefault="00C546D4" w:rsidP="007304FD">
            <w:pPr>
              <w:spacing w:after="0" w:line="240" w:lineRule="exact"/>
              <w:rPr>
                <w:rFonts w:ascii="Times New Roman" w:hAnsi="Times New Roman" w:cs="Times New Roman"/>
                <w:b/>
                <w:bCs/>
              </w:rPr>
            </w:pPr>
            <w:r w:rsidRPr="00200278">
              <w:rPr>
                <w:rFonts w:ascii="Times New Roman" w:hAnsi="Times New Roman" w:cs="Times New Roman"/>
                <w:b/>
                <w:bCs/>
              </w:rPr>
              <w:t>Assets</w:t>
            </w:r>
          </w:p>
        </w:tc>
        <w:tc>
          <w:tcPr>
            <w:tcW w:w="1089" w:type="dxa"/>
            <w:vAlign w:val="center"/>
            <w:hideMark/>
          </w:tcPr>
          <w:p w14:paraId="686E492E" w14:textId="77777777" w:rsidR="00C546D4" w:rsidRPr="00200278" w:rsidRDefault="00C546D4" w:rsidP="007304FD">
            <w:pPr>
              <w:spacing w:after="0" w:line="240" w:lineRule="exact"/>
              <w:rPr>
                <w:rFonts w:ascii="Times New Roman" w:hAnsi="Times New Roman" w:cs="Times New Roman"/>
                <w:b/>
                <w:bCs/>
              </w:rPr>
            </w:pPr>
            <w:r w:rsidRPr="00200278">
              <w:rPr>
                <w:rFonts w:ascii="Times New Roman" w:hAnsi="Times New Roman" w:cs="Times New Roman"/>
                <w:b/>
                <w:bCs/>
              </w:rPr>
              <w:t>Rs.</w:t>
            </w:r>
          </w:p>
        </w:tc>
      </w:tr>
      <w:tr w:rsidR="006629BE" w:rsidRPr="00200278" w14:paraId="11F6812F" w14:textId="77777777" w:rsidTr="006629BE">
        <w:trPr>
          <w:tblCellSpacing w:w="15" w:type="dxa"/>
        </w:trPr>
        <w:tc>
          <w:tcPr>
            <w:tcW w:w="3554" w:type="dxa"/>
            <w:vMerge w:val="restart"/>
            <w:vAlign w:val="center"/>
            <w:hideMark/>
          </w:tcPr>
          <w:p w14:paraId="42055F8F" w14:textId="77777777" w:rsidR="006629BE" w:rsidRPr="00200278" w:rsidRDefault="006629BE" w:rsidP="007304FD">
            <w:pPr>
              <w:spacing w:after="0" w:line="240" w:lineRule="exact"/>
              <w:rPr>
                <w:rFonts w:ascii="Times New Roman" w:hAnsi="Times New Roman" w:cs="Times New Roman"/>
              </w:rPr>
            </w:pPr>
            <w:r w:rsidRPr="00200278">
              <w:rPr>
                <w:rFonts w:ascii="Times New Roman" w:hAnsi="Times New Roman" w:cs="Times New Roman"/>
              </w:rPr>
              <w:t>Authorized and Issued Share Capital:</w:t>
            </w:r>
          </w:p>
          <w:p w14:paraId="6209B125" w14:textId="77777777" w:rsidR="006629BE" w:rsidRPr="00200278" w:rsidRDefault="006629BE" w:rsidP="007304FD">
            <w:pPr>
              <w:spacing w:after="0" w:line="240" w:lineRule="exact"/>
              <w:rPr>
                <w:rFonts w:ascii="Times New Roman" w:hAnsi="Times New Roman" w:cs="Times New Roman"/>
              </w:rPr>
            </w:pPr>
            <w:r w:rsidRPr="00200278">
              <w:rPr>
                <w:rFonts w:ascii="Times New Roman" w:hAnsi="Times New Roman" w:cs="Times New Roman"/>
              </w:rPr>
              <w:t>500, 10% Cumulative Preference Shares of Rs.100 each, fully paid</w:t>
            </w:r>
          </w:p>
          <w:p w14:paraId="43AD4AFC" w14:textId="28DDB74D" w:rsidR="006629BE" w:rsidRPr="00200278" w:rsidRDefault="006629BE" w:rsidP="007304FD">
            <w:pPr>
              <w:spacing w:after="0" w:line="240" w:lineRule="exact"/>
              <w:rPr>
                <w:rFonts w:ascii="Times New Roman" w:hAnsi="Times New Roman" w:cs="Times New Roman"/>
              </w:rPr>
            </w:pPr>
            <w:r w:rsidRPr="00200278">
              <w:rPr>
                <w:rFonts w:ascii="Times New Roman" w:hAnsi="Times New Roman" w:cs="Times New Roman"/>
              </w:rPr>
              <w:t>15,000 Equity Shares of Rs.10 each, fully paid</w:t>
            </w:r>
          </w:p>
        </w:tc>
        <w:tc>
          <w:tcPr>
            <w:tcW w:w="1108" w:type="dxa"/>
            <w:vMerge w:val="restart"/>
            <w:vAlign w:val="center"/>
            <w:hideMark/>
          </w:tcPr>
          <w:p w14:paraId="467289C0" w14:textId="77777777" w:rsidR="006629BE" w:rsidRDefault="006629BE" w:rsidP="007304FD">
            <w:pPr>
              <w:spacing w:after="0" w:line="240" w:lineRule="exact"/>
              <w:jc w:val="center"/>
              <w:rPr>
                <w:rFonts w:ascii="Times New Roman" w:hAnsi="Times New Roman" w:cs="Times New Roman"/>
              </w:rPr>
            </w:pPr>
          </w:p>
          <w:p w14:paraId="331B6E7B" w14:textId="77777777" w:rsidR="006629BE" w:rsidRDefault="006629BE" w:rsidP="007304FD">
            <w:pPr>
              <w:spacing w:after="0" w:line="240" w:lineRule="exact"/>
              <w:jc w:val="center"/>
              <w:rPr>
                <w:rFonts w:ascii="Times New Roman" w:hAnsi="Times New Roman" w:cs="Times New Roman"/>
              </w:rPr>
            </w:pPr>
          </w:p>
          <w:p w14:paraId="3E6A3575" w14:textId="43E9D07B" w:rsidR="006629BE" w:rsidRPr="00200278" w:rsidRDefault="006629BE" w:rsidP="007304FD">
            <w:pPr>
              <w:spacing w:after="0" w:line="240" w:lineRule="exact"/>
              <w:jc w:val="center"/>
              <w:rPr>
                <w:rFonts w:ascii="Times New Roman" w:hAnsi="Times New Roman" w:cs="Times New Roman"/>
              </w:rPr>
            </w:pPr>
            <w:r>
              <w:rPr>
                <w:rFonts w:ascii="Times New Roman" w:hAnsi="Times New Roman" w:cs="Times New Roman"/>
              </w:rPr>
              <w:t xml:space="preserve">  </w:t>
            </w:r>
            <w:r w:rsidRPr="00200278">
              <w:rPr>
                <w:rFonts w:ascii="Times New Roman" w:hAnsi="Times New Roman" w:cs="Times New Roman"/>
              </w:rPr>
              <w:t>50,000</w:t>
            </w:r>
          </w:p>
          <w:p w14:paraId="0B919C01" w14:textId="77777777" w:rsidR="006629BE" w:rsidRDefault="006629BE" w:rsidP="007304FD">
            <w:pPr>
              <w:spacing w:after="0" w:line="240" w:lineRule="exact"/>
              <w:jc w:val="center"/>
              <w:rPr>
                <w:rFonts w:ascii="Times New Roman" w:hAnsi="Times New Roman" w:cs="Times New Roman"/>
              </w:rPr>
            </w:pPr>
          </w:p>
          <w:p w14:paraId="6C1A8550" w14:textId="77777777" w:rsidR="006629BE" w:rsidRDefault="006629BE" w:rsidP="007304FD">
            <w:pPr>
              <w:spacing w:after="0" w:line="240" w:lineRule="exact"/>
              <w:jc w:val="center"/>
              <w:rPr>
                <w:rFonts w:ascii="Times New Roman" w:hAnsi="Times New Roman" w:cs="Times New Roman"/>
              </w:rPr>
            </w:pPr>
          </w:p>
          <w:p w14:paraId="6A228B72" w14:textId="50793BAF" w:rsidR="006629BE" w:rsidRPr="00200278" w:rsidRDefault="006629BE" w:rsidP="007304FD">
            <w:pPr>
              <w:spacing w:after="0" w:line="240" w:lineRule="exact"/>
              <w:jc w:val="center"/>
              <w:rPr>
                <w:rFonts w:ascii="Times New Roman" w:hAnsi="Times New Roman" w:cs="Times New Roman"/>
              </w:rPr>
            </w:pPr>
            <w:r w:rsidRPr="00200278">
              <w:rPr>
                <w:rFonts w:ascii="Times New Roman" w:hAnsi="Times New Roman" w:cs="Times New Roman"/>
              </w:rPr>
              <w:t>1,50,000</w:t>
            </w:r>
          </w:p>
        </w:tc>
        <w:tc>
          <w:tcPr>
            <w:tcW w:w="2092" w:type="dxa"/>
            <w:vAlign w:val="center"/>
            <w:hideMark/>
          </w:tcPr>
          <w:p w14:paraId="4A4C95D1" w14:textId="77777777" w:rsidR="006629BE" w:rsidRPr="00200278" w:rsidRDefault="006629BE" w:rsidP="007304FD">
            <w:pPr>
              <w:spacing w:after="0" w:line="240" w:lineRule="exact"/>
              <w:rPr>
                <w:rFonts w:ascii="Times New Roman" w:hAnsi="Times New Roman" w:cs="Times New Roman"/>
              </w:rPr>
            </w:pPr>
            <w:r w:rsidRPr="00200278">
              <w:rPr>
                <w:rFonts w:ascii="Times New Roman" w:hAnsi="Times New Roman" w:cs="Times New Roman"/>
              </w:rPr>
              <w:t>Goodwill</w:t>
            </w:r>
          </w:p>
        </w:tc>
        <w:tc>
          <w:tcPr>
            <w:tcW w:w="1089" w:type="dxa"/>
            <w:vAlign w:val="center"/>
            <w:hideMark/>
          </w:tcPr>
          <w:p w14:paraId="771C40FF" w14:textId="77777777" w:rsidR="006629BE" w:rsidRPr="00200278" w:rsidRDefault="006629BE" w:rsidP="007304FD">
            <w:pPr>
              <w:spacing w:after="0" w:line="240" w:lineRule="exact"/>
              <w:jc w:val="center"/>
              <w:rPr>
                <w:rFonts w:ascii="Times New Roman" w:hAnsi="Times New Roman" w:cs="Times New Roman"/>
              </w:rPr>
            </w:pPr>
            <w:r w:rsidRPr="00200278">
              <w:rPr>
                <w:rFonts w:ascii="Times New Roman" w:hAnsi="Times New Roman" w:cs="Times New Roman"/>
              </w:rPr>
              <w:t>55,000</w:t>
            </w:r>
          </w:p>
        </w:tc>
      </w:tr>
      <w:tr w:rsidR="006629BE" w:rsidRPr="00200278" w14:paraId="68B0C6A7" w14:textId="77777777" w:rsidTr="006629BE">
        <w:trPr>
          <w:tblCellSpacing w:w="15" w:type="dxa"/>
        </w:trPr>
        <w:tc>
          <w:tcPr>
            <w:tcW w:w="3554" w:type="dxa"/>
            <w:vMerge/>
            <w:vAlign w:val="center"/>
            <w:hideMark/>
          </w:tcPr>
          <w:p w14:paraId="38C69602" w14:textId="683C07F2" w:rsidR="006629BE" w:rsidRPr="00200278" w:rsidRDefault="006629BE" w:rsidP="007304FD">
            <w:pPr>
              <w:spacing w:after="0" w:line="240" w:lineRule="exact"/>
              <w:rPr>
                <w:rFonts w:ascii="Times New Roman" w:hAnsi="Times New Roman" w:cs="Times New Roman"/>
              </w:rPr>
            </w:pPr>
          </w:p>
        </w:tc>
        <w:tc>
          <w:tcPr>
            <w:tcW w:w="1108" w:type="dxa"/>
            <w:vMerge/>
            <w:vAlign w:val="center"/>
            <w:hideMark/>
          </w:tcPr>
          <w:p w14:paraId="35758B77" w14:textId="6F485F07" w:rsidR="006629BE" w:rsidRPr="00200278" w:rsidRDefault="006629BE" w:rsidP="007304FD">
            <w:pPr>
              <w:spacing w:after="0" w:line="240" w:lineRule="exact"/>
              <w:jc w:val="center"/>
              <w:rPr>
                <w:rFonts w:ascii="Times New Roman" w:hAnsi="Times New Roman" w:cs="Times New Roman"/>
              </w:rPr>
            </w:pPr>
          </w:p>
        </w:tc>
        <w:tc>
          <w:tcPr>
            <w:tcW w:w="2092" w:type="dxa"/>
            <w:vAlign w:val="center"/>
            <w:hideMark/>
          </w:tcPr>
          <w:p w14:paraId="79742BAB" w14:textId="77777777" w:rsidR="006629BE" w:rsidRPr="00200278" w:rsidRDefault="006629BE" w:rsidP="007304FD">
            <w:pPr>
              <w:spacing w:after="0" w:line="240" w:lineRule="exact"/>
              <w:rPr>
                <w:rFonts w:ascii="Times New Roman" w:hAnsi="Times New Roman" w:cs="Times New Roman"/>
              </w:rPr>
            </w:pPr>
            <w:r w:rsidRPr="00200278">
              <w:rPr>
                <w:rFonts w:ascii="Times New Roman" w:hAnsi="Times New Roman" w:cs="Times New Roman"/>
              </w:rPr>
              <w:t>Sundry Assets</w:t>
            </w:r>
          </w:p>
        </w:tc>
        <w:tc>
          <w:tcPr>
            <w:tcW w:w="1089" w:type="dxa"/>
            <w:vAlign w:val="center"/>
            <w:hideMark/>
          </w:tcPr>
          <w:p w14:paraId="78BC3E59" w14:textId="77777777" w:rsidR="006629BE" w:rsidRPr="00200278" w:rsidRDefault="006629BE" w:rsidP="007304FD">
            <w:pPr>
              <w:spacing w:after="0" w:line="240" w:lineRule="exact"/>
              <w:jc w:val="center"/>
              <w:rPr>
                <w:rFonts w:ascii="Times New Roman" w:hAnsi="Times New Roman" w:cs="Times New Roman"/>
              </w:rPr>
            </w:pPr>
            <w:r w:rsidRPr="00200278">
              <w:rPr>
                <w:rFonts w:ascii="Times New Roman" w:hAnsi="Times New Roman" w:cs="Times New Roman"/>
              </w:rPr>
              <w:t>1,64,500</w:t>
            </w:r>
          </w:p>
        </w:tc>
      </w:tr>
      <w:tr w:rsidR="006629BE" w:rsidRPr="00200278" w14:paraId="4B274286" w14:textId="77777777" w:rsidTr="00657256">
        <w:trPr>
          <w:trHeight w:val="40"/>
          <w:tblCellSpacing w:w="15" w:type="dxa"/>
        </w:trPr>
        <w:tc>
          <w:tcPr>
            <w:tcW w:w="3554" w:type="dxa"/>
            <w:vMerge/>
            <w:vAlign w:val="center"/>
            <w:hideMark/>
          </w:tcPr>
          <w:p w14:paraId="60C1EB47" w14:textId="60CAD0A7" w:rsidR="006629BE" w:rsidRPr="00200278" w:rsidRDefault="006629BE" w:rsidP="007304FD">
            <w:pPr>
              <w:spacing w:after="0" w:line="240" w:lineRule="exact"/>
              <w:rPr>
                <w:rFonts w:ascii="Times New Roman" w:hAnsi="Times New Roman" w:cs="Times New Roman"/>
              </w:rPr>
            </w:pPr>
          </w:p>
        </w:tc>
        <w:tc>
          <w:tcPr>
            <w:tcW w:w="1108" w:type="dxa"/>
            <w:vMerge/>
            <w:vAlign w:val="center"/>
            <w:hideMark/>
          </w:tcPr>
          <w:p w14:paraId="0A6BF13E" w14:textId="2216E45E" w:rsidR="006629BE" w:rsidRPr="00200278" w:rsidRDefault="006629BE" w:rsidP="007304FD">
            <w:pPr>
              <w:spacing w:after="0" w:line="240" w:lineRule="exact"/>
              <w:jc w:val="center"/>
              <w:rPr>
                <w:rFonts w:ascii="Times New Roman" w:hAnsi="Times New Roman" w:cs="Times New Roman"/>
              </w:rPr>
            </w:pPr>
          </w:p>
        </w:tc>
        <w:tc>
          <w:tcPr>
            <w:tcW w:w="2092" w:type="dxa"/>
            <w:vAlign w:val="center"/>
            <w:hideMark/>
          </w:tcPr>
          <w:p w14:paraId="6A1280F5" w14:textId="77777777" w:rsidR="006629BE" w:rsidRPr="00200278" w:rsidRDefault="006629BE" w:rsidP="007304FD">
            <w:pPr>
              <w:spacing w:after="0" w:line="240" w:lineRule="exact"/>
              <w:rPr>
                <w:rFonts w:ascii="Times New Roman" w:hAnsi="Times New Roman" w:cs="Times New Roman"/>
              </w:rPr>
            </w:pPr>
            <w:r w:rsidRPr="00200278">
              <w:rPr>
                <w:rFonts w:ascii="Times New Roman" w:hAnsi="Times New Roman" w:cs="Times New Roman"/>
              </w:rPr>
              <w:t>Cash</w:t>
            </w:r>
          </w:p>
        </w:tc>
        <w:tc>
          <w:tcPr>
            <w:tcW w:w="1089" w:type="dxa"/>
            <w:vAlign w:val="center"/>
            <w:hideMark/>
          </w:tcPr>
          <w:p w14:paraId="62EA2200" w14:textId="77777777" w:rsidR="006629BE" w:rsidRPr="00200278" w:rsidRDefault="006629BE" w:rsidP="007304FD">
            <w:pPr>
              <w:spacing w:after="0" w:line="240" w:lineRule="exact"/>
              <w:jc w:val="center"/>
              <w:rPr>
                <w:rFonts w:ascii="Times New Roman" w:hAnsi="Times New Roman" w:cs="Times New Roman"/>
              </w:rPr>
            </w:pPr>
            <w:r w:rsidRPr="00200278">
              <w:rPr>
                <w:rFonts w:ascii="Times New Roman" w:hAnsi="Times New Roman" w:cs="Times New Roman"/>
              </w:rPr>
              <w:t>500</w:t>
            </w:r>
          </w:p>
        </w:tc>
      </w:tr>
      <w:tr w:rsidR="00C546D4" w:rsidRPr="00200278" w14:paraId="7C2610B5" w14:textId="77777777" w:rsidTr="006629BE">
        <w:trPr>
          <w:tblCellSpacing w:w="15" w:type="dxa"/>
        </w:trPr>
        <w:tc>
          <w:tcPr>
            <w:tcW w:w="3554" w:type="dxa"/>
            <w:vAlign w:val="center"/>
            <w:hideMark/>
          </w:tcPr>
          <w:p w14:paraId="3C2FF76E" w14:textId="77777777" w:rsidR="00C546D4" w:rsidRPr="00200278" w:rsidRDefault="00C546D4" w:rsidP="007304FD">
            <w:pPr>
              <w:spacing w:after="0" w:line="240" w:lineRule="exact"/>
              <w:rPr>
                <w:rFonts w:ascii="Times New Roman" w:hAnsi="Times New Roman" w:cs="Times New Roman"/>
              </w:rPr>
            </w:pPr>
            <w:r w:rsidRPr="00200278">
              <w:rPr>
                <w:rFonts w:ascii="Times New Roman" w:hAnsi="Times New Roman" w:cs="Times New Roman"/>
              </w:rPr>
              <w:t>7% Debentures</w:t>
            </w:r>
          </w:p>
        </w:tc>
        <w:tc>
          <w:tcPr>
            <w:tcW w:w="1108" w:type="dxa"/>
            <w:vAlign w:val="center"/>
            <w:hideMark/>
          </w:tcPr>
          <w:p w14:paraId="17340E41" w14:textId="77777777" w:rsidR="00C546D4" w:rsidRPr="00200278" w:rsidRDefault="00C546D4" w:rsidP="007304FD">
            <w:pPr>
              <w:spacing w:after="0" w:line="240" w:lineRule="exact"/>
              <w:jc w:val="center"/>
              <w:rPr>
                <w:rFonts w:ascii="Times New Roman" w:hAnsi="Times New Roman" w:cs="Times New Roman"/>
              </w:rPr>
            </w:pPr>
            <w:r w:rsidRPr="00200278">
              <w:rPr>
                <w:rFonts w:ascii="Times New Roman" w:hAnsi="Times New Roman" w:cs="Times New Roman"/>
              </w:rPr>
              <w:t>20,000</w:t>
            </w:r>
          </w:p>
        </w:tc>
        <w:tc>
          <w:tcPr>
            <w:tcW w:w="2092" w:type="dxa"/>
            <w:vAlign w:val="center"/>
            <w:hideMark/>
          </w:tcPr>
          <w:p w14:paraId="43139E8B" w14:textId="77777777" w:rsidR="00C546D4" w:rsidRPr="00200278" w:rsidRDefault="00C546D4" w:rsidP="007304FD">
            <w:pPr>
              <w:spacing w:after="0" w:line="240" w:lineRule="exact"/>
              <w:rPr>
                <w:rFonts w:ascii="Times New Roman" w:hAnsi="Times New Roman" w:cs="Times New Roman"/>
              </w:rPr>
            </w:pPr>
            <w:r w:rsidRPr="00200278">
              <w:rPr>
                <w:rFonts w:ascii="Times New Roman" w:hAnsi="Times New Roman" w:cs="Times New Roman"/>
              </w:rPr>
              <w:t>Profit and Loss A/c</w:t>
            </w:r>
          </w:p>
        </w:tc>
        <w:tc>
          <w:tcPr>
            <w:tcW w:w="1089" w:type="dxa"/>
            <w:vAlign w:val="center"/>
            <w:hideMark/>
          </w:tcPr>
          <w:p w14:paraId="62B6068C" w14:textId="77777777" w:rsidR="00C546D4" w:rsidRPr="00200278" w:rsidRDefault="00C546D4" w:rsidP="007304FD">
            <w:pPr>
              <w:spacing w:after="0" w:line="240" w:lineRule="exact"/>
              <w:jc w:val="center"/>
              <w:rPr>
                <w:rFonts w:ascii="Times New Roman" w:hAnsi="Times New Roman" w:cs="Times New Roman"/>
              </w:rPr>
            </w:pPr>
            <w:r w:rsidRPr="00200278">
              <w:rPr>
                <w:rFonts w:ascii="Times New Roman" w:hAnsi="Times New Roman" w:cs="Times New Roman"/>
              </w:rPr>
              <w:t>30,000</w:t>
            </w:r>
          </w:p>
        </w:tc>
      </w:tr>
      <w:tr w:rsidR="00C546D4" w:rsidRPr="00200278" w14:paraId="65311880" w14:textId="77777777" w:rsidTr="006629BE">
        <w:trPr>
          <w:tblCellSpacing w:w="15" w:type="dxa"/>
        </w:trPr>
        <w:tc>
          <w:tcPr>
            <w:tcW w:w="3554" w:type="dxa"/>
            <w:vAlign w:val="center"/>
            <w:hideMark/>
          </w:tcPr>
          <w:p w14:paraId="5B5BE684" w14:textId="77777777" w:rsidR="00C546D4" w:rsidRPr="00200278" w:rsidRDefault="00C546D4" w:rsidP="007304FD">
            <w:pPr>
              <w:spacing w:after="0" w:line="240" w:lineRule="exact"/>
              <w:rPr>
                <w:rFonts w:ascii="Times New Roman" w:hAnsi="Times New Roman" w:cs="Times New Roman"/>
              </w:rPr>
            </w:pPr>
            <w:r w:rsidRPr="00200278">
              <w:rPr>
                <w:rFonts w:ascii="Times New Roman" w:hAnsi="Times New Roman" w:cs="Times New Roman"/>
              </w:rPr>
              <w:t>Sundry Creditors</w:t>
            </w:r>
          </w:p>
        </w:tc>
        <w:tc>
          <w:tcPr>
            <w:tcW w:w="1108" w:type="dxa"/>
            <w:vAlign w:val="center"/>
            <w:hideMark/>
          </w:tcPr>
          <w:p w14:paraId="6FA72C0B" w14:textId="77777777" w:rsidR="00C546D4" w:rsidRPr="00200278" w:rsidRDefault="00C546D4" w:rsidP="007304FD">
            <w:pPr>
              <w:spacing w:after="0" w:line="240" w:lineRule="exact"/>
              <w:jc w:val="center"/>
              <w:rPr>
                <w:rFonts w:ascii="Times New Roman" w:hAnsi="Times New Roman" w:cs="Times New Roman"/>
              </w:rPr>
            </w:pPr>
            <w:r w:rsidRPr="00200278">
              <w:rPr>
                <w:rFonts w:ascii="Times New Roman" w:hAnsi="Times New Roman" w:cs="Times New Roman"/>
              </w:rPr>
              <w:t>30,000</w:t>
            </w:r>
          </w:p>
        </w:tc>
        <w:tc>
          <w:tcPr>
            <w:tcW w:w="2092" w:type="dxa"/>
            <w:vAlign w:val="center"/>
            <w:hideMark/>
          </w:tcPr>
          <w:p w14:paraId="7B5196E2" w14:textId="77777777" w:rsidR="00C546D4" w:rsidRPr="00200278" w:rsidRDefault="00C546D4" w:rsidP="007304FD">
            <w:pPr>
              <w:spacing w:after="0" w:line="240" w:lineRule="exact"/>
              <w:rPr>
                <w:rFonts w:ascii="Times New Roman" w:hAnsi="Times New Roman" w:cs="Times New Roman"/>
              </w:rPr>
            </w:pPr>
          </w:p>
        </w:tc>
        <w:tc>
          <w:tcPr>
            <w:tcW w:w="1089" w:type="dxa"/>
            <w:vAlign w:val="center"/>
            <w:hideMark/>
          </w:tcPr>
          <w:p w14:paraId="041643BB" w14:textId="77777777" w:rsidR="00C546D4" w:rsidRPr="00200278" w:rsidRDefault="00C546D4" w:rsidP="007304FD">
            <w:pPr>
              <w:spacing w:after="0" w:line="240" w:lineRule="exact"/>
              <w:jc w:val="center"/>
              <w:rPr>
                <w:rFonts w:ascii="Times New Roman" w:hAnsi="Times New Roman" w:cs="Times New Roman"/>
              </w:rPr>
            </w:pPr>
          </w:p>
        </w:tc>
      </w:tr>
      <w:tr w:rsidR="00C546D4" w:rsidRPr="00200278" w14:paraId="6F577C2E" w14:textId="77777777" w:rsidTr="006629BE">
        <w:trPr>
          <w:tblCellSpacing w:w="15" w:type="dxa"/>
        </w:trPr>
        <w:tc>
          <w:tcPr>
            <w:tcW w:w="3554" w:type="dxa"/>
            <w:vAlign w:val="center"/>
            <w:hideMark/>
          </w:tcPr>
          <w:p w14:paraId="2785CFDA" w14:textId="77777777" w:rsidR="00C546D4" w:rsidRPr="00200278" w:rsidRDefault="00C546D4" w:rsidP="007304FD">
            <w:pPr>
              <w:spacing w:after="0" w:line="240" w:lineRule="exact"/>
              <w:rPr>
                <w:rFonts w:ascii="Times New Roman" w:hAnsi="Times New Roman" w:cs="Times New Roman"/>
              </w:rPr>
            </w:pPr>
            <w:r w:rsidRPr="00200278">
              <w:rPr>
                <w:rFonts w:ascii="Times New Roman" w:hAnsi="Times New Roman" w:cs="Times New Roman"/>
                <w:b/>
                <w:bCs/>
              </w:rPr>
              <w:t>Total</w:t>
            </w:r>
          </w:p>
        </w:tc>
        <w:tc>
          <w:tcPr>
            <w:tcW w:w="1108" w:type="dxa"/>
            <w:vAlign w:val="center"/>
            <w:hideMark/>
          </w:tcPr>
          <w:p w14:paraId="5383A082" w14:textId="77777777" w:rsidR="00C546D4" w:rsidRPr="00200278" w:rsidRDefault="00C546D4" w:rsidP="007304FD">
            <w:pPr>
              <w:spacing w:after="0" w:line="240" w:lineRule="exact"/>
              <w:rPr>
                <w:rFonts w:ascii="Times New Roman" w:hAnsi="Times New Roman" w:cs="Times New Roman"/>
              </w:rPr>
            </w:pPr>
            <w:r w:rsidRPr="00200278">
              <w:rPr>
                <w:rFonts w:ascii="Times New Roman" w:hAnsi="Times New Roman" w:cs="Times New Roman"/>
                <w:b/>
                <w:bCs/>
              </w:rPr>
              <w:t>2,50,000</w:t>
            </w:r>
          </w:p>
        </w:tc>
        <w:tc>
          <w:tcPr>
            <w:tcW w:w="2092" w:type="dxa"/>
            <w:vAlign w:val="center"/>
            <w:hideMark/>
          </w:tcPr>
          <w:p w14:paraId="7BB16B8C" w14:textId="77777777" w:rsidR="00C546D4" w:rsidRPr="00200278" w:rsidRDefault="00C546D4" w:rsidP="007304FD">
            <w:pPr>
              <w:spacing w:after="0" w:line="240" w:lineRule="exact"/>
              <w:rPr>
                <w:rFonts w:ascii="Times New Roman" w:hAnsi="Times New Roman" w:cs="Times New Roman"/>
              </w:rPr>
            </w:pPr>
            <w:r w:rsidRPr="00200278">
              <w:rPr>
                <w:rFonts w:ascii="Times New Roman" w:hAnsi="Times New Roman" w:cs="Times New Roman"/>
                <w:b/>
                <w:bCs/>
              </w:rPr>
              <w:t>Total</w:t>
            </w:r>
          </w:p>
        </w:tc>
        <w:tc>
          <w:tcPr>
            <w:tcW w:w="1089" w:type="dxa"/>
            <w:vAlign w:val="center"/>
            <w:hideMark/>
          </w:tcPr>
          <w:p w14:paraId="6077CF45" w14:textId="77777777" w:rsidR="00C546D4" w:rsidRPr="00200278" w:rsidRDefault="00C546D4" w:rsidP="007304FD">
            <w:pPr>
              <w:spacing w:after="0" w:line="240" w:lineRule="exact"/>
              <w:rPr>
                <w:rFonts w:ascii="Times New Roman" w:hAnsi="Times New Roman" w:cs="Times New Roman"/>
              </w:rPr>
            </w:pPr>
            <w:r w:rsidRPr="00200278">
              <w:rPr>
                <w:rFonts w:ascii="Times New Roman" w:hAnsi="Times New Roman" w:cs="Times New Roman"/>
                <w:b/>
                <w:bCs/>
              </w:rPr>
              <w:t>2,50,000</w:t>
            </w:r>
          </w:p>
        </w:tc>
      </w:tr>
    </w:tbl>
    <w:p w14:paraId="66889FAC" w14:textId="77777777" w:rsidR="00C546D4" w:rsidRPr="00200278" w:rsidRDefault="00C546D4" w:rsidP="006629BE">
      <w:pPr>
        <w:tabs>
          <w:tab w:val="left" w:pos="426"/>
        </w:tabs>
        <w:spacing w:after="0" w:line="240" w:lineRule="auto"/>
        <w:ind w:left="426" w:firstLine="141"/>
        <w:jc w:val="both"/>
        <w:rPr>
          <w:rFonts w:ascii="Times New Roman" w:hAnsi="Times New Roman" w:cs="Times New Roman"/>
        </w:rPr>
      </w:pPr>
      <w:r w:rsidRPr="00200278">
        <w:rPr>
          <w:rFonts w:ascii="Times New Roman" w:hAnsi="Times New Roman" w:cs="Times New Roman"/>
        </w:rPr>
        <w:t>A scheme of reconstruction, detailed below</w:t>
      </w:r>
      <w:r>
        <w:rPr>
          <w:rFonts w:ascii="Times New Roman" w:hAnsi="Times New Roman" w:cs="Times New Roman"/>
        </w:rPr>
        <w:t>,</w:t>
      </w:r>
      <w:r w:rsidRPr="00200278">
        <w:rPr>
          <w:rFonts w:ascii="Times New Roman" w:hAnsi="Times New Roman" w:cs="Times New Roman"/>
        </w:rPr>
        <w:t xml:space="preserve"> was agreed upon:</w:t>
      </w:r>
    </w:p>
    <w:p w14:paraId="05868EAB" w14:textId="161BDE83" w:rsidR="00C546D4" w:rsidRPr="00C546D4" w:rsidRDefault="00C546D4" w:rsidP="006629BE">
      <w:pPr>
        <w:pStyle w:val="ListParagraph"/>
        <w:numPr>
          <w:ilvl w:val="0"/>
          <w:numId w:val="12"/>
        </w:numPr>
        <w:tabs>
          <w:tab w:val="left" w:pos="426"/>
        </w:tabs>
        <w:spacing w:after="0" w:line="240" w:lineRule="auto"/>
        <w:jc w:val="both"/>
        <w:rPr>
          <w:rFonts w:ascii="Times New Roman" w:hAnsi="Times New Roman" w:cs="Times New Roman"/>
        </w:rPr>
      </w:pPr>
      <w:r w:rsidRPr="00C546D4">
        <w:rPr>
          <w:rFonts w:ascii="Times New Roman" w:hAnsi="Times New Roman" w:cs="Times New Roman"/>
        </w:rPr>
        <w:t xml:space="preserve">Good Boy Ltd., a new company, is to be formed with an authorised capital of Rs. </w:t>
      </w:r>
      <w:r w:rsidRPr="00C546D4">
        <w:rPr>
          <w:rFonts w:ascii="Times New Roman" w:hAnsi="Times New Roman" w:cs="Times New Roman"/>
        </w:rPr>
        <w:t xml:space="preserve">   </w:t>
      </w:r>
    </w:p>
    <w:p w14:paraId="22628A37" w14:textId="72A38086" w:rsidR="00C546D4" w:rsidRPr="00C546D4" w:rsidRDefault="00C546D4" w:rsidP="006629BE">
      <w:pPr>
        <w:pStyle w:val="ListParagraph"/>
        <w:tabs>
          <w:tab w:val="left" w:pos="426"/>
        </w:tabs>
        <w:spacing w:after="0" w:line="240" w:lineRule="auto"/>
        <w:ind w:left="927"/>
        <w:jc w:val="both"/>
        <w:rPr>
          <w:rFonts w:ascii="Times New Roman" w:hAnsi="Times New Roman" w:cs="Times New Roman"/>
        </w:rPr>
      </w:pPr>
      <w:r w:rsidRPr="00C546D4">
        <w:rPr>
          <w:rFonts w:ascii="Times New Roman" w:hAnsi="Times New Roman" w:cs="Times New Roman"/>
        </w:rPr>
        <w:t>3,25,000, all in equity shares of Rs.10 each.</w:t>
      </w:r>
    </w:p>
    <w:p w14:paraId="50477955" w14:textId="61067F81" w:rsidR="00C546D4" w:rsidRPr="00C546D4" w:rsidRDefault="00C546D4" w:rsidP="006629BE">
      <w:pPr>
        <w:pStyle w:val="ListParagraph"/>
        <w:numPr>
          <w:ilvl w:val="0"/>
          <w:numId w:val="12"/>
        </w:numPr>
        <w:tabs>
          <w:tab w:val="left" w:pos="426"/>
        </w:tabs>
        <w:spacing w:after="0" w:line="240" w:lineRule="auto"/>
        <w:jc w:val="both"/>
        <w:rPr>
          <w:rFonts w:ascii="Times New Roman" w:hAnsi="Times New Roman" w:cs="Times New Roman"/>
        </w:rPr>
      </w:pPr>
      <w:r w:rsidRPr="00C546D4">
        <w:rPr>
          <w:rFonts w:ascii="Times New Roman" w:hAnsi="Times New Roman" w:cs="Times New Roman"/>
        </w:rPr>
        <w:t xml:space="preserve">One equity share of Rs.5 paid up in the new company is to be issued for each equity </w:t>
      </w:r>
      <w:r w:rsidRPr="00C546D4">
        <w:rPr>
          <w:rFonts w:ascii="Times New Roman" w:hAnsi="Times New Roman" w:cs="Times New Roman"/>
        </w:rPr>
        <w:t xml:space="preserve"> </w:t>
      </w:r>
    </w:p>
    <w:p w14:paraId="395D15B4" w14:textId="68A8DC1A" w:rsidR="00C546D4" w:rsidRPr="00C546D4" w:rsidRDefault="00C546D4" w:rsidP="006629BE">
      <w:pPr>
        <w:pStyle w:val="ListParagraph"/>
        <w:tabs>
          <w:tab w:val="left" w:pos="426"/>
        </w:tabs>
        <w:spacing w:after="0" w:line="240" w:lineRule="auto"/>
        <w:ind w:left="927"/>
        <w:jc w:val="both"/>
        <w:rPr>
          <w:rFonts w:ascii="Times New Roman" w:hAnsi="Times New Roman" w:cs="Times New Roman"/>
        </w:rPr>
      </w:pPr>
      <w:r w:rsidRPr="00C546D4">
        <w:rPr>
          <w:rFonts w:ascii="Times New Roman" w:hAnsi="Times New Roman" w:cs="Times New Roman"/>
        </w:rPr>
        <w:t>share in the old company.</w:t>
      </w:r>
    </w:p>
    <w:p w14:paraId="767C5D7A" w14:textId="1C1B06A9" w:rsidR="006629BE" w:rsidRPr="006629BE" w:rsidRDefault="00C546D4" w:rsidP="006629BE">
      <w:pPr>
        <w:pStyle w:val="ListParagraph"/>
        <w:numPr>
          <w:ilvl w:val="0"/>
          <w:numId w:val="12"/>
        </w:numPr>
        <w:tabs>
          <w:tab w:val="left" w:pos="426"/>
        </w:tabs>
        <w:spacing w:after="0" w:line="240" w:lineRule="auto"/>
        <w:jc w:val="both"/>
        <w:rPr>
          <w:rFonts w:ascii="Times New Roman" w:hAnsi="Times New Roman" w:cs="Times New Roman"/>
        </w:rPr>
      </w:pPr>
      <w:r w:rsidRPr="006629BE">
        <w:rPr>
          <w:rFonts w:ascii="Times New Roman" w:hAnsi="Times New Roman" w:cs="Times New Roman"/>
        </w:rPr>
        <w:t xml:space="preserve">Twenty equity shares (each Rs.5 paid up) in the new company are to be issued for </w:t>
      </w:r>
    </w:p>
    <w:p w14:paraId="43167D4C" w14:textId="339BAE59" w:rsidR="00C546D4" w:rsidRPr="006629BE" w:rsidRDefault="00C546D4" w:rsidP="006629BE">
      <w:pPr>
        <w:pStyle w:val="ListParagraph"/>
        <w:tabs>
          <w:tab w:val="left" w:pos="426"/>
        </w:tabs>
        <w:spacing w:after="0" w:line="240" w:lineRule="auto"/>
        <w:ind w:left="927"/>
        <w:jc w:val="both"/>
        <w:rPr>
          <w:rFonts w:ascii="Times New Roman" w:hAnsi="Times New Roman" w:cs="Times New Roman"/>
        </w:rPr>
      </w:pPr>
      <w:r w:rsidRPr="006629BE">
        <w:rPr>
          <w:rFonts w:ascii="Times New Roman" w:hAnsi="Times New Roman" w:cs="Times New Roman"/>
        </w:rPr>
        <w:t xml:space="preserve">each cumulative preference </w:t>
      </w:r>
      <w:proofErr w:type="gramStart"/>
      <w:r w:rsidRPr="006629BE">
        <w:rPr>
          <w:rFonts w:ascii="Times New Roman" w:hAnsi="Times New Roman" w:cs="Times New Roman"/>
        </w:rPr>
        <w:t>share</w:t>
      </w:r>
      <w:proofErr w:type="gramEnd"/>
      <w:r w:rsidRPr="006629BE">
        <w:rPr>
          <w:rFonts w:ascii="Times New Roman" w:hAnsi="Times New Roman" w:cs="Times New Roman"/>
        </w:rPr>
        <w:t xml:space="preserve"> in the old company.</w:t>
      </w:r>
    </w:p>
    <w:p w14:paraId="17FABCEB" w14:textId="092E4922" w:rsidR="006629BE" w:rsidRPr="006629BE" w:rsidRDefault="00C546D4" w:rsidP="006629BE">
      <w:pPr>
        <w:pStyle w:val="ListParagraph"/>
        <w:numPr>
          <w:ilvl w:val="0"/>
          <w:numId w:val="12"/>
        </w:numPr>
        <w:tabs>
          <w:tab w:val="left" w:pos="426"/>
        </w:tabs>
        <w:spacing w:after="0" w:line="240" w:lineRule="auto"/>
        <w:jc w:val="both"/>
        <w:rPr>
          <w:rFonts w:ascii="Times New Roman" w:hAnsi="Times New Roman" w:cs="Times New Roman"/>
        </w:rPr>
      </w:pPr>
      <w:r w:rsidRPr="006629BE">
        <w:rPr>
          <w:rFonts w:ascii="Times New Roman" w:hAnsi="Times New Roman" w:cs="Times New Roman"/>
        </w:rPr>
        <w:t xml:space="preserve">Debenture-holders are to receive 2,000 equity shares, fully paid up, in the new </w:t>
      </w:r>
    </w:p>
    <w:p w14:paraId="50D19D75" w14:textId="2639F1B7" w:rsidR="00C546D4" w:rsidRPr="006629BE" w:rsidRDefault="00C546D4" w:rsidP="006629BE">
      <w:pPr>
        <w:pStyle w:val="ListParagraph"/>
        <w:tabs>
          <w:tab w:val="left" w:pos="426"/>
        </w:tabs>
        <w:spacing w:after="0" w:line="240" w:lineRule="auto"/>
        <w:ind w:left="927"/>
        <w:jc w:val="both"/>
        <w:rPr>
          <w:rFonts w:ascii="Times New Roman" w:hAnsi="Times New Roman" w:cs="Times New Roman"/>
        </w:rPr>
      </w:pPr>
      <w:r w:rsidRPr="006629BE">
        <w:rPr>
          <w:rFonts w:ascii="Times New Roman" w:hAnsi="Times New Roman" w:cs="Times New Roman"/>
        </w:rPr>
        <w:t>company.</w:t>
      </w:r>
    </w:p>
    <w:p w14:paraId="14926AF9" w14:textId="77777777" w:rsidR="00C546D4" w:rsidRPr="00200278" w:rsidRDefault="00C546D4" w:rsidP="006629BE">
      <w:pPr>
        <w:tabs>
          <w:tab w:val="left" w:pos="426"/>
        </w:tabs>
        <w:spacing w:after="0" w:line="240" w:lineRule="auto"/>
        <w:ind w:left="426" w:firstLine="141"/>
        <w:jc w:val="both"/>
        <w:rPr>
          <w:rFonts w:ascii="Times New Roman" w:hAnsi="Times New Roman" w:cs="Times New Roman"/>
        </w:rPr>
      </w:pPr>
      <w:r w:rsidRPr="00200278">
        <w:rPr>
          <w:rFonts w:ascii="Times New Roman" w:hAnsi="Times New Roman" w:cs="Times New Roman"/>
        </w:rPr>
        <w:t>(e) Sundry creditors are to be taken over by the new company.</w:t>
      </w:r>
    </w:p>
    <w:p w14:paraId="591FC74E" w14:textId="77777777" w:rsidR="006629BE" w:rsidRDefault="00C546D4" w:rsidP="006629BE">
      <w:pPr>
        <w:tabs>
          <w:tab w:val="left" w:pos="426"/>
        </w:tabs>
        <w:spacing w:after="0" w:line="240" w:lineRule="auto"/>
        <w:ind w:left="426" w:firstLine="141"/>
        <w:jc w:val="both"/>
        <w:rPr>
          <w:rFonts w:ascii="Times New Roman" w:hAnsi="Times New Roman" w:cs="Times New Roman"/>
        </w:rPr>
      </w:pPr>
      <w:r w:rsidRPr="00200278">
        <w:rPr>
          <w:rFonts w:ascii="Times New Roman" w:hAnsi="Times New Roman" w:cs="Times New Roman"/>
        </w:rPr>
        <w:t xml:space="preserve">(f) The remaining unissued equity shares are to be taken over and paid for in full by the </w:t>
      </w:r>
    </w:p>
    <w:p w14:paraId="3DCE9615" w14:textId="77777777" w:rsidR="006629BE" w:rsidRDefault="006629BE" w:rsidP="006629BE">
      <w:pPr>
        <w:tabs>
          <w:tab w:val="left" w:pos="426"/>
        </w:tabs>
        <w:spacing w:after="0" w:line="240" w:lineRule="auto"/>
        <w:ind w:left="426" w:firstLine="141"/>
        <w:jc w:val="both"/>
        <w:rPr>
          <w:rFonts w:ascii="Times New Roman" w:hAnsi="Times New Roman" w:cs="Times New Roman"/>
        </w:rPr>
      </w:pPr>
      <w:r>
        <w:rPr>
          <w:rFonts w:ascii="Times New Roman" w:hAnsi="Times New Roman" w:cs="Times New Roman"/>
        </w:rPr>
        <w:t xml:space="preserve">     </w:t>
      </w:r>
      <w:r w:rsidR="00C546D4" w:rsidRPr="00200278">
        <w:rPr>
          <w:rFonts w:ascii="Times New Roman" w:hAnsi="Times New Roman" w:cs="Times New Roman"/>
        </w:rPr>
        <w:t>directors.</w:t>
      </w:r>
    </w:p>
    <w:p w14:paraId="426829E5" w14:textId="31BBD4F4" w:rsidR="006629BE" w:rsidRPr="006629BE" w:rsidRDefault="006629BE" w:rsidP="006629BE">
      <w:pPr>
        <w:tabs>
          <w:tab w:val="left" w:pos="426"/>
        </w:tabs>
        <w:spacing w:after="0" w:line="240" w:lineRule="auto"/>
        <w:ind w:left="426" w:firstLine="141"/>
        <w:jc w:val="both"/>
        <w:rPr>
          <w:rFonts w:ascii="Times New Roman" w:hAnsi="Times New Roman" w:cs="Times New Roman"/>
        </w:rPr>
      </w:pPr>
      <w:r>
        <w:rPr>
          <w:rFonts w:ascii="Times New Roman" w:hAnsi="Times New Roman" w:cs="Times New Roman"/>
        </w:rPr>
        <w:t xml:space="preserve">(g) </w:t>
      </w:r>
      <w:r w:rsidR="00C546D4" w:rsidRPr="006629BE">
        <w:rPr>
          <w:rFonts w:ascii="Times New Roman" w:hAnsi="Times New Roman" w:cs="Times New Roman"/>
        </w:rPr>
        <w:t xml:space="preserve">Good Boy Ltd. is to take over the old company’s assets, subject to a depreciation of </w:t>
      </w:r>
    </w:p>
    <w:p w14:paraId="3D52BB84" w14:textId="54FCBB72" w:rsidR="00C546D4" w:rsidRPr="006629BE" w:rsidRDefault="006629BE" w:rsidP="006629BE">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                </w:t>
      </w:r>
      <w:r w:rsidR="00C546D4" w:rsidRPr="006629BE">
        <w:rPr>
          <w:rFonts w:ascii="Times New Roman" w:hAnsi="Times New Roman" w:cs="Times New Roman"/>
        </w:rPr>
        <w:t>Rs. 40,000 and adjusting the goodwill as required.</w:t>
      </w:r>
    </w:p>
    <w:p w14:paraId="29F0834F" w14:textId="3CF0E9A5" w:rsidR="00C546D4" w:rsidRDefault="006629BE" w:rsidP="006629BE">
      <w:pPr>
        <w:tabs>
          <w:tab w:val="left" w:pos="426"/>
        </w:tabs>
        <w:spacing w:after="0" w:line="240" w:lineRule="auto"/>
        <w:ind w:left="426" w:firstLine="141"/>
        <w:jc w:val="both"/>
        <w:rPr>
          <w:rFonts w:ascii="Times New Roman" w:hAnsi="Times New Roman" w:cs="Times New Roman"/>
        </w:rPr>
      </w:pPr>
      <w:r>
        <w:rPr>
          <w:rFonts w:ascii="Times New Roman" w:hAnsi="Times New Roman" w:cs="Times New Roman"/>
        </w:rPr>
        <w:t xml:space="preserve">  </w:t>
      </w:r>
      <w:r w:rsidR="00C546D4" w:rsidRPr="00200278">
        <w:rPr>
          <w:rFonts w:ascii="Times New Roman" w:hAnsi="Times New Roman" w:cs="Times New Roman"/>
        </w:rPr>
        <w:t>You are required to</w:t>
      </w:r>
      <w:r w:rsidR="00C546D4">
        <w:rPr>
          <w:rFonts w:ascii="Times New Roman" w:hAnsi="Times New Roman" w:cs="Times New Roman"/>
        </w:rPr>
        <w:t>:</w:t>
      </w:r>
    </w:p>
    <w:p w14:paraId="0AEA24B3" w14:textId="77777777" w:rsidR="00C546D4" w:rsidRPr="00200278" w:rsidRDefault="00C546D4" w:rsidP="006629BE">
      <w:pPr>
        <w:pStyle w:val="ListParagraph"/>
        <w:numPr>
          <w:ilvl w:val="0"/>
          <w:numId w:val="11"/>
        </w:numPr>
        <w:tabs>
          <w:tab w:val="left" w:pos="426"/>
        </w:tabs>
        <w:spacing w:after="0" w:line="240" w:lineRule="auto"/>
        <w:jc w:val="both"/>
        <w:rPr>
          <w:rFonts w:ascii="Times New Roman" w:hAnsi="Times New Roman" w:cs="Times New Roman"/>
        </w:rPr>
      </w:pPr>
      <w:r w:rsidRPr="00200278">
        <w:rPr>
          <w:rFonts w:ascii="Times New Roman" w:hAnsi="Times New Roman" w:cs="Times New Roman"/>
        </w:rPr>
        <w:t>Pass the journal entries necessary to open the books of Good Boy Ltd.</w:t>
      </w:r>
    </w:p>
    <w:p w14:paraId="3A3BD138" w14:textId="40BC5F83" w:rsidR="00C546D4" w:rsidRDefault="00C546D4" w:rsidP="006629BE">
      <w:pPr>
        <w:pStyle w:val="ListParagraph"/>
        <w:numPr>
          <w:ilvl w:val="0"/>
          <w:numId w:val="11"/>
        </w:numPr>
        <w:tabs>
          <w:tab w:val="left" w:pos="426"/>
        </w:tabs>
        <w:spacing w:after="0" w:line="240" w:lineRule="auto"/>
        <w:ind w:right="379"/>
        <w:jc w:val="both"/>
        <w:rPr>
          <w:rFonts w:ascii="Times New Roman" w:hAnsi="Times New Roman" w:cs="Times New Roman"/>
        </w:rPr>
      </w:pPr>
      <w:r w:rsidRPr="006629BE">
        <w:rPr>
          <w:rFonts w:ascii="Times New Roman" w:hAnsi="Times New Roman" w:cs="Times New Roman"/>
        </w:rPr>
        <w:t>Prepare the Balance Sheet of Good Boy Ltd. after giving effect to the above scheme.</w:t>
      </w:r>
    </w:p>
    <w:p w14:paraId="2667ECEB" w14:textId="20D7F1A6" w:rsidR="00657256" w:rsidRPr="00657256" w:rsidRDefault="00657256" w:rsidP="00EC76AB">
      <w:pPr>
        <w:pStyle w:val="ListParagraph"/>
        <w:numPr>
          <w:ilvl w:val="0"/>
          <w:numId w:val="1"/>
        </w:numPr>
        <w:jc w:val="both"/>
        <w:rPr>
          <w:rFonts w:ascii="Times New Roman" w:hAnsi="Times New Roman" w:cs="Times New Roman"/>
        </w:rPr>
      </w:pPr>
      <w:r w:rsidRPr="00657256">
        <w:rPr>
          <w:rFonts w:ascii="Times New Roman" w:hAnsi="Times New Roman" w:cs="Times New Roman"/>
        </w:rPr>
        <w:t>The following figures are extracted from the books of Bheema Bank Ltd. as on 31.12.2007:</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410"/>
      </w:tblGrid>
      <w:tr w:rsidR="00657256" w:rsidRPr="00657256" w14:paraId="08AC3950" w14:textId="77777777" w:rsidTr="00657256">
        <w:tc>
          <w:tcPr>
            <w:tcW w:w="4678" w:type="dxa"/>
          </w:tcPr>
          <w:p w14:paraId="341E5358"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Particulars</w:t>
            </w:r>
          </w:p>
        </w:tc>
        <w:tc>
          <w:tcPr>
            <w:tcW w:w="2410" w:type="dxa"/>
          </w:tcPr>
          <w:p w14:paraId="0A701397"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Rs.</w:t>
            </w:r>
          </w:p>
        </w:tc>
      </w:tr>
      <w:tr w:rsidR="00657256" w:rsidRPr="00657256" w14:paraId="19E756CA" w14:textId="77777777" w:rsidTr="00657256">
        <w:tc>
          <w:tcPr>
            <w:tcW w:w="4678" w:type="dxa"/>
          </w:tcPr>
          <w:p w14:paraId="521F610B"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Interest and discount received</w:t>
            </w:r>
          </w:p>
        </w:tc>
        <w:tc>
          <w:tcPr>
            <w:tcW w:w="2410" w:type="dxa"/>
          </w:tcPr>
          <w:p w14:paraId="18DAB891"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36,95,738</w:t>
            </w:r>
          </w:p>
        </w:tc>
      </w:tr>
      <w:tr w:rsidR="00657256" w:rsidRPr="00657256" w14:paraId="08D29F61" w14:textId="77777777" w:rsidTr="00657256">
        <w:tc>
          <w:tcPr>
            <w:tcW w:w="4678" w:type="dxa"/>
          </w:tcPr>
          <w:p w14:paraId="5AF93B21"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Commission, exchange and brokerage</w:t>
            </w:r>
          </w:p>
        </w:tc>
        <w:tc>
          <w:tcPr>
            <w:tcW w:w="2410" w:type="dxa"/>
          </w:tcPr>
          <w:p w14:paraId="265E4039"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2,00,000</w:t>
            </w:r>
          </w:p>
        </w:tc>
      </w:tr>
      <w:tr w:rsidR="00657256" w:rsidRPr="00657256" w14:paraId="5EAA3458" w14:textId="77777777" w:rsidTr="00657256">
        <w:tc>
          <w:tcPr>
            <w:tcW w:w="4678" w:type="dxa"/>
          </w:tcPr>
          <w:p w14:paraId="13390975"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Directors’ fees and allowances</w:t>
            </w:r>
          </w:p>
        </w:tc>
        <w:tc>
          <w:tcPr>
            <w:tcW w:w="2410" w:type="dxa"/>
          </w:tcPr>
          <w:p w14:paraId="0E2C9058"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55,000</w:t>
            </w:r>
          </w:p>
        </w:tc>
      </w:tr>
      <w:tr w:rsidR="00657256" w:rsidRPr="00657256" w14:paraId="0E3B0F43" w14:textId="77777777" w:rsidTr="00657256">
        <w:tc>
          <w:tcPr>
            <w:tcW w:w="4678" w:type="dxa"/>
          </w:tcPr>
          <w:p w14:paraId="42A6EC89"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Postage and telegrams</w:t>
            </w:r>
          </w:p>
        </w:tc>
        <w:tc>
          <w:tcPr>
            <w:tcW w:w="2410" w:type="dxa"/>
          </w:tcPr>
          <w:p w14:paraId="18CD1213"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62,313</w:t>
            </w:r>
          </w:p>
        </w:tc>
      </w:tr>
      <w:tr w:rsidR="00657256" w:rsidRPr="00657256" w14:paraId="0B71B03C" w14:textId="77777777" w:rsidTr="00657256">
        <w:tc>
          <w:tcPr>
            <w:tcW w:w="4678" w:type="dxa"/>
          </w:tcPr>
          <w:p w14:paraId="0AC54533"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Stationery</w:t>
            </w:r>
          </w:p>
        </w:tc>
        <w:tc>
          <w:tcPr>
            <w:tcW w:w="2410" w:type="dxa"/>
          </w:tcPr>
          <w:p w14:paraId="4CFC706C"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17,625</w:t>
            </w:r>
          </w:p>
        </w:tc>
      </w:tr>
      <w:tr w:rsidR="00657256" w:rsidRPr="00657256" w14:paraId="5178B90B" w14:textId="77777777" w:rsidTr="00657256">
        <w:tc>
          <w:tcPr>
            <w:tcW w:w="4678" w:type="dxa"/>
          </w:tcPr>
          <w:p w14:paraId="2382AED6"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Preliminary expenses</w:t>
            </w:r>
          </w:p>
        </w:tc>
        <w:tc>
          <w:tcPr>
            <w:tcW w:w="2410" w:type="dxa"/>
          </w:tcPr>
          <w:p w14:paraId="677A14B1"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15,000</w:t>
            </w:r>
          </w:p>
        </w:tc>
      </w:tr>
      <w:tr w:rsidR="00657256" w:rsidRPr="00657256" w14:paraId="3F9BF8E0" w14:textId="77777777" w:rsidTr="00657256">
        <w:tc>
          <w:tcPr>
            <w:tcW w:w="4678" w:type="dxa"/>
          </w:tcPr>
          <w:p w14:paraId="1F5FC6AC"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Interest paid on deposits</w:t>
            </w:r>
          </w:p>
        </w:tc>
        <w:tc>
          <w:tcPr>
            <w:tcW w:w="2410" w:type="dxa"/>
          </w:tcPr>
          <w:p w14:paraId="385568A3"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20,32,542</w:t>
            </w:r>
          </w:p>
        </w:tc>
      </w:tr>
      <w:tr w:rsidR="00657256" w:rsidRPr="00657256" w14:paraId="4049BADB" w14:textId="77777777" w:rsidTr="00657256">
        <w:tc>
          <w:tcPr>
            <w:tcW w:w="4678" w:type="dxa"/>
          </w:tcPr>
          <w:p w14:paraId="5DA78409"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Rent received</w:t>
            </w:r>
          </w:p>
        </w:tc>
        <w:tc>
          <w:tcPr>
            <w:tcW w:w="2410" w:type="dxa"/>
          </w:tcPr>
          <w:p w14:paraId="7E81453A"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55,000</w:t>
            </w:r>
          </w:p>
        </w:tc>
      </w:tr>
      <w:tr w:rsidR="00657256" w:rsidRPr="00657256" w14:paraId="5893B2E4" w14:textId="77777777" w:rsidTr="00657256">
        <w:tc>
          <w:tcPr>
            <w:tcW w:w="4678" w:type="dxa"/>
          </w:tcPr>
          <w:p w14:paraId="679235E7"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Salaries and allowances</w:t>
            </w:r>
          </w:p>
        </w:tc>
        <w:tc>
          <w:tcPr>
            <w:tcW w:w="2410" w:type="dxa"/>
          </w:tcPr>
          <w:p w14:paraId="6F2AD0A8"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1,75,000</w:t>
            </w:r>
          </w:p>
        </w:tc>
      </w:tr>
      <w:tr w:rsidR="00657256" w:rsidRPr="00657256" w14:paraId="6C7DFBAE" w14:textId="77777777" w:rsidTr="00657256">
        <w:tc>
          <w:tcPr>
            <w:tcW w:w="4678" w:type="dxa"/>
          </w:tcPr>
          <w:p w14:paraId="3542CA64"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lastRenderedPageBreak/>
              <w:t>Rent and taxes paid</w:t>
            </w:r>
          </w:p>
        </w:tc>
        <w:tc>
          <w:tcPr>
            <w:tcW w:w="2410" w:type="dxa"/>
          </w:tcPr>
          <w:p w14:paraId="5E5B37F1"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87,973</w:t>
            </w:r>
          </w:p>
        </w:tc>
      </w:tr>
      <w:tr w:rsidR="00657256" w:rsidRPr="00657256" w14:paraId="6B69B06F" w14:textId="77777777" w:rsidTr="00657256">
        <w:tc>
          <w:tcPr>
            <w:tcW w:w="4678" w:type="dxa"/>
          </w:tcPr>
          <w:p w14:paraId="382D27F7"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Profit on sale of investments</w:t>
            </w:r>
          </w:p>
        </w:tc>
        <w:tc>
          <w:tcPr>
            <w:tcW w:w="2410" w:type="dxa"/>
          </w:tcPr>
          <w:p w14:paraId="3762FBFB"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2,00,000</w:t>
            </w:r>
          </w:p>
        </w:tc>
      </w:tr>
      <w:tr w:rsidR="00657256" w:rsidRPr="00657256" w14:paraId="625695C5" w14:textId="77777777" w:rsidTr="00657256">
        <w:tc>
          <w:tcPr>
            <w:tcW w:w="4678" w:type="dxa"/>
          </w:tcPr>
          <w:p w14:paraId="50A293E0"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Depreciation on buildings</w:t>
            </w:r>
          </w:p>
        </w:tc>
        <w:tc>
          <w:tcPr>
            <w:tcW w:w="2410" w:type="dxa"/>
          </w:tcPr>
          <w:p w14:paraId="080FD477"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27,735</w:t>
            </w:r>
          </w:p>
        </w:tc>
      </w:tr>
      <w:tr w:rsidR="00657256" w:rsidRPr="00657256" w14:paraId="640C4BAB" w14:textId="77777777" w:rsidTr="00657256">
        <w:tc>
          <w:tcPr>
            <w:tcW w:w="4678" w:type="dxa"/>
          </w:tcPr>
          <w:p w14:paraId="2EBC9DC7"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Audit fees</w:t>
            </w:r>
          </w:p>
        </w:tc>
        <w:tc>
          <w:tcPr>
            <w:tcW w:w="2410" w:type="dxa"/>
          </w:tcPr>
          <w:p w14:paraId="14FDB4C3" w14:textId="77777777" w:rsidR="00657256" w:rsidRPr="00657256" w:rsidRDefault="00657256" w:rsidP="0061277B">
            <w:pPr>
              <w:spacing w:after="0" w:line="240" w:lineRule="exact"/>
              <w:rPr>
                <w:rFonts w:ascii="Times New Roman" w:hAnsi="Times New Roman" w:cs="Times New Roman"/>
              </w:rPr>
            </w:pPr>
            <w:r w:rsidRPr="00657256">
              <w:rPr>
                <w:rFonts w:ascii="Times New Roman" w:hAnsi="Times New Roman" w:cs="Times New Roman"/>
              </w:rPr>
              <w:t>5,000</w:t>
            </w:r>
          </w:p>
        </w:tc>
      </w:tr>
    </w:tbl>
    <w:p w14:paraId="46BFCD1E" w14:textId="77777777" w:rsidR="00657256" w:rsidRPr="00657256" w:rsidRDefault="00657256" w:rsidP="00416B04">
      <w:pPr>
        <w:spacing w:after="0" w:line="240" w:lineRule="exact"/>
        <w:ind w:left="720"/>
        <w:jc w:val="both"/>
        <w:rPr>
          <w:rFonts w:ascii="Times New Roman" w:hAnsi="Times New Roman" w:cs="Times New Roman"/>
        </w:rPr>
      </w:pPr>
      <w:r w:rsidRPr="00657256">
        <w:rPr>
          <w:rFonts w:ascii="Times New Roman" w:hAnsi="Times New Roman" w:cs="Times New Roman"/>
        </w:rPr>
        <w:br/>
        <w:t>Additional Information:</w:t>
      </w:r>
    </w:p>
    <w:p w14:paraId="67D201A8" w14:textId="77777777" w:rsidR="00657256" w:rsidRPr="00657256" w:rsidRDefault="00657256" w:rsidP="00657256">
      <w:pPr>
        <w:spacing w:after="0" w:line="240" w:lineRule="auto"/>
        <w:ind w:left="1440" w:hanging="306"/>
        <w:jc w:val="both"/>
        <w:rPr>
          <w:rFonts w:ascii="Times New Roman" w:hAnsi="Times New Roman" w:cs="Times New Roman"/>
        </w:rPr>
      </w:pPr>
      <w:r w:rsidRPr="00657256">
        <w:rPr>
          <w:rFonts w:ascii="Times New Roman" w:hAnsi="Times New Roman" w:cs="Times New Roman"/>
        </w:rPr>
        <w:t>(a) A customer to whom a sum of Rs. 10,00,000 has been advanced has become insolvent. It is expected that only 50% can be recovered from his private estate.</w:t>
      </w:r>
    </w:p>
    <w:p w14:paraId="694155EC" w14:textId="77777777" w:rsidR="00657256" w:rsidRPr="00657256" w:rsidRDefault="00657256" w:rsidP="00657256">
      <w:pPr>
        <w:spacing w:after="0" w:line="240" w:lineRule="auto"/>
        <w:ind w:left="1440" w:hanging="306"/>
        <w:jc w:val="both"/>
        <w:rPr>
          <w:rFonts w:ascii="Times New Roman" w:hAnsi="Times New Roman" w:cs="Times New Roman"/>
        </w:rPr>
      </w:pPr>
      <w:r w:rsidRPr="00657256">
        <w:rPr>
          <w:rFonts w:ascii="Times New Roman" w:hAnsi="Times New Roman" w:cs="Times New Roman"/>
        </w:rPr>
        <w:t>(b) For the remaining debts, a provision of Rs. 1,50,000 is necessary.</w:t>
      </w:r>
    </w:p>
    <w:p w14:paraId="4C113D05" w14:textId="77777777" w:rsidR="00657256" w:rsidRPr="00657256" w:rsidRDefault="00657256" w:rsidP="00657256">
      <w:pPr>
        <w:spacing w:after="0" w:line="240" w:lineRule="auto"/>
        <w:ind w:left="1440" w:hanging="306"/>
        <w:jc w:val="both"/>
        <w:rPr>
          <w:rFonts w:ascii="Times New Roman" w:hAnsi="Times New Roman" w:cs="Times New Roman"/>
        </w:rPr>
      </w:pPr>
      <w:r w:rsidRPr="00657256">
        <w:rPr>
          <w:rFonts w:ascii="Times New Roman" w:hAnsi="Times New Roman" w:cs="Times New Roman"/>
        </w:rPr>
        <w:t>(c) Rebate on bills discounted as on 31.12.2005 was Rs. 12,000 and as on 31.12.2007 was Rs. 16,000.</w:t>
      </w:r>
    </w:p>
    <w:p w14:paraId="42CED178" w14:textId="77777777" w:rsidR="00657256" w:rsidRPr="00657256" w:rsidRDefault="00657256" w:rsidP="00657256">
      <w:pPr>
        <w:spacing w:after="0" w:line="240" w:lineRule="auto"/>
        <w:ind w:left="1440" w:hanging="306"/>
        <w:jc w:val="both"/>
        <w:rPr>
          <w:rFonts w:ascii="Times New Roman" w:hAnsi="Times New Roman" w:cs="Times New Roman"/>
        </w:rPr>
      </w:pPr>
      <w:r w:rsidRPr="00657256">
        <w:rPr>
          <w:rFonts w:ascii="Times New Roman" w:hAnsi="Times New Roman" w:cs="Times New Roman"/>
        </w:rPr>
        <w:t>(d) Provide Rs. 6,50,000 for taxation.</w:t>
      </w:r>
    </w:p>
    <w:p w14:paraId="63F899A3" w14:textId="77777777" w:rsidR="00657256" w:rsidRPr="00657256" w:rsidRDefault="00657256" w:rsidP="00657256">
      <w:pPr>
        <w:spacing w:after="0" w:line="240" w:lineRule="auto"/>
        <w:ind w:left="1440" w:hanging="306"/>
        <w:jc w:val="both"/>
        <w:rPr>
          <w:rFonts w:ascii="Times New Roman" w:hAnsi="Times New Roman" w:cs="Times New Roman"/>
        </w:rPr>
      </w:pPr>
      <w:r w:rsidRPr="00657256">
        <w:rPr>
          <w:rFonts w:ascii="Times New Roman" w:hAnsi="Times New Roman" w:cs="Times New Roman"/>
        </w:rPr>
        <w:t>(e) Write off all preliminary expenses.</w:t>
      </w:r>
    </w:p>
    <w:p w14:paraId="4F6FE1D1" w14:textId="2B8B79E1" w:rsidR="00657256" w:rsidRPr="00657256" w:rsidRDefault="00657256" w:rsidP="00657256">
      <w:pPr>
        <w:spacing w:after="0" w:line="240" w:lineRule="auto"/>
        <w:ind w:left="414" w:firstLine="306"/>
        <w:jc w:val="both"/>
        <w:rPr>
          <w:rFonts w:ascii="Times New Roman" w:hAnsi="Times New Roman" w:cs="Times New Roman"/>
        </w:rPr>
      </w:pPr>
      <w:r w:rsidRPr="00657256">
        <w:rPr>
          <w:rFonts w:ascii="Times New Roman" w:hAnsi="Times New Roman" w:cs="Times New Roman"/>
        </w:rPr>
        <w:t>Prepare the Profit and Loss Account.</w:t>
      </w:r>
    </w:p>
    <w:p w14:paraId="7FE125B9" w14:textId="742DE1D0" w:rsidR="00416B04" w:rsidRPr="00416B04" w:rsidRDefault="00416B04" w:rsidP="00416B04">
      <w:pPr>
        <w:pStyle w:val="ListParagraph"/>
        <w:numPr>
          <w:ilvl w:val="0"/>
          <w:numId w:val="1"/>
        </w:numPr>
        <w:autoSpaceDE w:val="0"/>
        <w:autoSpaceDN w:val="0"/>
        <w:adjustRightInd w:val="0"/>
        <w:spacing w:after="0" w:line="240" w:lineRule="auto"/>
        <w:jc w:val="both"/>
        <w:rPr>
          <w:rFonts w:ascii="Times New Roman" w:hAnsi="Times New Roman" w:cs="Times New Roman"/>
          <w:kern w:val="0"/>
          <w:lang w:bidi="ta-IN"/>
        </w:rPr>
      </w:pPr>
      <w:r>
        <w:rPr>
          <w:rFonts w:ascii="CenturySchoolbook" w:hAnsi="CenturySchoolbook" w:cs="CenturySchoolbook"/>
          <w:kern w:val="0"/>
          <w:sz w:val="22"/>
          <w:szCs w:val="22"/>
          <w:lang w:bidi="ta-IN"/>
        </w:rPr>
        <w:t xml:space="preserve"> </w:t>
      </w:r>
      <w:r w:rsidRPr="00416B04">
        <w:rPr>
          <w:rFonts w:ascii="Times New Roman" w:hAnsi="Times New Roman" w:cs="Times New Roman"/>
          <w:kern w:val="0"/>
          <w:lang w:bidi="ta-IN"/>
        </w:rPr>
        <w:t>The following particulars relate to a limited company which has</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gone into voluntary liquidation. You are required to prepare the</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Liquidator’s Final Account allowing for his remuneration @ 2%</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on the amount realized on assets and 2% on the amount</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distributed to unsecured creditors other than preferential</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creditors:</w:t>
      </w:r>
    </w:p>
    <w:p w14:paraId="18AFCFC5" w14:textId="6CA9FE24" w:rsidR="00416B04" w:rsidRPr="00416B04" w:rsidRDefault="00416B04" w:rsidP="00416B04">
      <w:pPr>
        <w:pStyle w:val="ListParagraph"/>
        <w:autoSpaceDE w:val="0"/>
        <w:autoSpaceDN w:val="0"/>
        <w:adjustRightInd w:val="0"/>
        <w:spacing w:after="0" w:line="240" w:lineRule="auto"/>
        <w:ind w:left="5760"/>
        <w:jc w:val="both"/>
        <w:rPr>
          <w:rFonts w:ascii="Times New Roman" w:hAnsi="Times New Roman" w:cs="Times New Roman"/>
          <w:kern w:val="0"/>
          <w:lang w:bidi="ta-IN"/>
        </w:rPr>
      </w:pPr>
      <w:r w:rsidRPr="00416B04">
        <w:rPr>
          <w:rFonts w:ascii="Times New Roman" w:hAnsi="Times New Roman" w:cs="Times New Roman"/>
          <w:kern w:val="0"/>
          <w:lang w:bidi="ta-IN"/>
        </w:rPr>
        <w:t>Rs.</w:t>
      </w:r>
    </w:p>
    <w:p w14:paraId="7B7126F6" w14:textId="0A5F3781" w:rsidR="00416B04" w:rsidRPr="00416B04" w:rsidRDefault="00416B04" w:rsidP="00416B04">
      <w:pPr>
        <w:autoSpaceDE w:val="0"/>
        <w:autoSpaceDN w:val="0"/>
        <w:adjustRightInd w:val="0"/>
        <w:spacing w:after="0" w:line="240" w:lineRule="auto"/>
        <w:ind w:firstLine="720"/>
        <w:jc w:val="both"/>
        <w:rPr>
          <w:rFonts w:ascii="Times New Roman" w:hAnsi="Times New Roman" w:cs="Times New Roman"/>
          <w:kern w:val="0"/>
          <w:lang w:bidi="ta-IN"/>
        </w:rPr>
      </w:pPr>
      <w:r w:rsidRPr="00416B04">
        <w:rPr>
          <w:rFonts w:ascii="Times New Roman" w:hAnsi="Times New Roman" w:cs="Times New Roman"/>
          <w:kern w:val="0"/>
          <w:lang w:bidi="ta-IN"/>
        </w:rPr>
        <w:t>Unsecured Creditors</w:t>
      </w:r>
      <w:r w:rsidRPr="00416B04">
        <w:rPr>
          <w:rFonts w:ascii="Times New Roman" w:hAnsi="Times New Roman" w:cs="Times New Roman"/>
          <w:kern w:val="0"/>
          <w:lang w:bidi="ta-IN"/>
        </w:rPr>
        <w:tab/>
      </w:r>
      <w:r w:rsidRPr="00416B04">
        <w:rPr>
          <w:rFonts w:ascii="Times New Roman" w:hAnsi="Times New Roman" w:cs="Times New Roman"/>
          <w:kern w:val="0"/>
          <w:lang w:bidi="ta-IN"/>
        </w:rPr>
        <w:tab/>
      </w:r>
      <w:r w:rsidRPr="00416B04">
        <w:rPr>
          <w:rFonts w:ascii="Times New Roman" w:hAnsi="Times New Roman" w:cs="Times New Roman"/>
          <w:kern w:val="0"/>
          <w:lang w:bidi="ta-IN"/>
        </w:rPr>
        <w:tab/>
      </w:r>
      <w:r w:rsidRPr="00416B04">
        <w:rPr>
          <w:rFonts w:ascii="Times New Roman" w:hAnsi="Times New Roman" w:cs="Times New Roman"/>
          <w:kern w:val="0"/>
          <w:lang w:bidi="ta-IN"/>
        </w:rPr>
        <w:tab/>
        <w:t xml:space="preserve">       </w:t>
      </w:r>
      <w:r w:rsidRPr="00416B04">
        <w:rPr>
          <w:rFonts w:ascii="Times New Roman" w:hAnsi="Times New Roman" w:cs="Times New Roman"/>
          <w:kern w:val="0"/>
          <w:lang w:bidi="ta-IN"/>
        </w:rPr>
        <w:t xml:space="preserve"> 2,24,000</w:t>
      </w:r>
    </w:p>
    <w:p w14:paraId="3EF095D7" w14:textId="4FDFCEA3" w:rsidR="00416B04" w:rsidRPr="00416B04" w:rsidRDefault="00416B04" w:rsidP="00416B04">
      <w:pPr>
        <w:autoSpaceDE w:val="0"/>
        <w:autoSpaceDN w:val="0"/>
        <w:adjustRightInd w:val="0"/>
        <w:spacing w:after="0" w:line="240" w:lineRule="auto"/>
        <w:ind w:firstLine="720"/>
        <w:jc w:val="both"/>
        <w:rPr>
          <w:rFonts w:ascii="Times New Roman" w:hAnsi="Times New Roman" w:cs="Times New Roman"/>
          <w:kern w:val="0"/>
          <w:lang w:bidi="ta-IN"/>
        </w:rPr>
      </w:pPr>
      <w:r w:rsidRPr="00416B04">
        <w:rPr>
          <w:rFonts w:ascii="Times New Roman" w:hAnsi="Times New Roman" w:cs="Times New Roman"/>
          <w:kern w:val="0"/>
          <w:lang w:bidi="ta-IN"/>
        </w:rPr>
        <w:t xml:space="preserve">Preferential Creditors </w:t>
      </w:r>
      <w:r w:rsidRPr="00416B04">
        <w:rPr>
          <w:rFonts w:ascii="Times New Roman" w:hAnsi="Times New Roman" w:cs="Times New Roman"/>
          <w:kern w:val="0"/>
          <w:lang w:bidi="ta-IN"/>
        </w:rPr>
        <w:tab/>
      </w:r>
      <w:r w:rsidRPr="00416B04">
        <w:rPr>
          <w:rFonts w:ascii="Times New Roman" w:hAnsi="Times New Roman" w:cs="Times New Roman"/>
          <w:kern w:val="0"/>
          <w:lang w:bidi="ta-IN"/>
        </w:rPr>
        <w:tab/>
      </w:r>
      <w:r w:rsidRPr="00416B04">
        <w:rPr>
          <w:rFonts w:ascii="Times New Roman" w:hAnsi="Times New Roman" w:cs="Times New Roman"/>
          <w:kern w:val="0"/>
          <w:lang w:bidi="ta-IN"/>
        </w:rPr>
        <w:tab/>
      </w:r>
      <w:r w:rsidRPr="00416B04">
        <w:rPr>
          <w:rFonts w:ascii="Times New Roman" w:hAnsi="Times New Roman" w:cs="Times New Roman"/>
          <w:kern w:val="0"/>
          <w:lang w:bidi="ta-IN"/>
        </w:rPr>
        <w:tab/>
        <w:t xml:space="preserve">           </w:t>
      </w:r>
      <w:r w:rsidRPr="00416B04">
        <w:rPr>
          <w:rFonts w:ascii="Times New Roman" w:hAnsi="Times New Roman" w:cs="Times New Roman"/>
          <w:kern w:val="0"/>
          <w:lang w:bidi="ta-IN"/>
        </w:rPr>
        <w:t>70,000</w:t>
      </w:r>
    </w:p>
    <w:p w14:paraId="2EB1374B" w14:textId="3D52F4D3" w:rsidR="00416B04" w:rsidRPr="00416B04" w:rsidRDefault="00416B04" w:rsidP="00416B04">
      <w:pPr>
        <w:autoSpaceDE w:val="0"/>
        <w:autoSpaceDN w:val="0"/>
        <w:adjustRightInd w:val="0"/>
        <w:spacing w:after="0" w:line="240" w:lineRule="auto"/>
        <w:jc w:val="both"/>
        <w:rPr>
          <w:rFonts w:ascii="Times New Roman" w:hAnsi="Times New Roman" w:cs="Times New Roman"/>
          <w:kern w:val="0"/>
          <w:lang w:bidi="ta-IN"/>
        </w:rPr>
      </w:pP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 xml:space="preserve">Debentures </w:t>
      </w:r>
      <w:r w:rsidRPr="00416B04">
        <w:rPr>
          <w:rFonts w:ascii="Times New Roman" w:hAnsi="Times New Roman" w:cs="Times New Roman"/>
          <w:kern w:val="0"/>
          <w:lang w:bidi="ta-IN"/>
        </w:rPr>
        <w:t xml:space="preserve">                                                         </w:t>
      </w:r>
      <w:r w:rsidR="00EC76AB">
        <w:rPr>
          <w:rFonts w:ascii="Times New Roman" w:hAnsi="Times New Roman" w:cs="Times New Roman"/>
          <w:kern w:val="0"/>
          <w:lang w:bidi="ta-IN"/>
        </w:rPr>
        <w:t xml:space="preserve">   </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75,000</w:t>
      </w:r>
    </w:p>
    <w:p w14:paraId="5FA2F815" w14:textId="77777777" w:rsidR="00416B04" w:rsidRPr="00416B04" w:rsidRDefault="00416B04" w:rsidP="00416B04">
      <w:pPr>
        <w:autoSpaceDE w:val="0"/>
        <w:autoSpaceDN w:val="0"/>
        <w:adjustRightInd w:val="0"/>
        <w:spacing w:after="0" w:line="240" w:lineRule="auto"/>
        <w:ind w:firstLine="720"/>
        <w:jc w:val="both"/>
        <w:rPr>
          <w:rFonts w:ascii="Times New Roman" w:hAnsi="Times New Roman" w:cs="Times New Roman"/>
          <w:kern w:val="0"/>
          <w:lang w:bidi="ta-IN"/>
        </w:rPr>
      </w:pPr>
      <w:r w:rsidRPr="00416B04">
        <w:rPr>
          <w:rFonts w:ascii="Times New Roman" w:hAnsi="Times New Roman" w:cs="Times New Roman"/>
          <w:kern w:val="0"/>
          <w:lang w:bidi="ta-IN"/>
        </w:rPr>
        <w:t>The assets realized the following sums:</w:t>
      </w:r>
    </w:p>
    <w:p w14:paraId="0A14348B" w14:textId="40B61332" w:rsidR="00416B04" w:rsidRPr="00416B04" w:rsidRDefault="00416B04" w:rsidP="00416B04">
      <w:pPr>
        <w:autoSpaceDE w:val="0"/>
        <w:autoSpaceDN w:val="0"/>
        <w:adjustRightInd w:val="0"/>
        <w:spacing w:after="0" w:line="240" w:lineRule="auto"/>
        <w:ind w:firstLine="720"/>
        <w:jc w:val="both"/>
        <w:rPr>
          <w:rFonts w:ascii="Times New Roman" w:hAnsi="Times New Roman" w:cs="Times New Roman"/>
          <w:kern w:val="0"/>
          <w:lang w:bidi="ta-IN"/>
        </w:rPr>
      </w:pPr>
      <w:r w:rsidRPr="00416B04">
        <w:rPr>
          <w:rFonts w:ascii="Times New Roman" w:hAnsi="Times New Roman" w:cs="Times New Roman"/>
          <w:kern w:val="0"/>
          <w:lang w:bidi="ta-IN"/>
        </w:rPr>
        <w:t xml:space="preserve">Cash in hand </w:t>
      </w:r>
      <w:r w:rsidRPr="00416B04">
        <w:rPr>
          <w:rFonts w:ascii="Times New Roman" w:hAnsi="Times New Roman" w:cs="Times New Roman"/>
          <w:kern w:val="0"/>
          <w:lang w:bidi="ta-IN"/>
        </w:rPr>
        <w:tab/>
      </w:r>
      <w:r w:rsidRPr="00416B04">
        <w:rPr>
          <w:rFonts w:ascii="Times New Roman" w:hAnsi="Times New Roman" w:cs="Times New Roman"/>
          <w:kern w:val="0"/>
          <w:lang w:bidi="ta-IN"/>
        </w:rPr>
        <w:tab/>
      </w:r>
      <w:r w:rsidRPr="00416B04">
        <w:rPr>
          <w:rFonts w:ascii="Times New Roman" w:hAnsi="Times New Roman" w:cs="Times New Roman"/>
          <w:kern w:val="0"/>
          <w:lang w:bidi="ta-IN"/>
        </w:rPr>
        <w:tab/>
      </w:r>
      <w:r w:rsidRPr="00416B04">
        <w:rPr>
          <w:rFonts w:ascii="Times New Roman" w:hAnsi="Times New Roman" w:cs="Times New Roman"/>
          <w:kern w:val="0"/>
          <w:lang w:bidi="ta-IN"/>
        </w:rPr>
        <w:tab/>
      </w:r>
      <w:r w:rsidRPr="00416B04">
        <w:rPr>
          <w:rFonts w:ascii="Times New Roman" w:hAnsi="Times New Roman" w:cs="Times New Roman"/>
          <w:kern w:val="0"/>
          <w:lang w:bidi="ta-IN"/>
        </w:rPr>
        <w:tab/>
        <w:t xml:space="preserve">          </w:t>
      </w:r>
      <w:r w:rsidRPr="00416B04">
        <w:rPr>
          <w:rFonts w:ascii="Times New Roman" w:hAnsi="Times New Roman" w:cs="Times New Roman"/>
          <w:kern w:val="0"/>
          <w:lang w:bidi="ta-IN"/>
        </w:rPr>
        <w:t>20,000</w:t>
      </w:r>
    </w:p>
    <w:p w14:paraId="44307616" w14:textId="636459C8" w:rsidR="00416B04" w:rsidRPr="00416B04" w:rsidRDefault="00416B04" w:rsidP="00416B04">
      <w:pPr>
        <w:autoSpaceDE w:val="0"/>
        <w:autoSpaceDN w:val="0"/>
        <w:adjustRightInd w:val="0"/>
        <w:spacing w:after="0" w:line="240" w:lineRule="auto"/>
        <w:ind w:firstLine="720"/>
        <w:jc w:val="both"/>
        <w:rPr>
          <w:rFonts w:ascii="Times New Roman" w:hAnsi="Times New Roman" w:cs="Times New Roman"/>
          <w:kern w:val="0"/>
          <w:lang w:bidi="ta-IN"/>
        </w:rPr>
      </w:pPr>
      <w:r w:rsidRPr="00416B04">
        <w:rPr>
          <w:rFonts w:ascii="Times New Roman" w:hAnsi="Times New Roman" w:cs="Times New Roman"/>
          <w:kern w:val="0"/>
          <w:lang w:bidi="ta-IN"/>
        </w:rPr>
        <w:t xml:space="preserve">Land and Buildings </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1,30,000</w:t>
      </w:r>
    </w:p>
    <w:p w14:paraId="122F0FAC" w14:textId="52E3A5D6" w:rsidR="00416B04" w:rsidRPr="00416B04" w:rsidRDefault="00416B04" w:rsidP="00416B04">
      <w:pPr>
        <w:autoSpaceDE w:val="0"/>
        <w:autoSpaceDN w:val="0"/>
        <w:adjustRightInd w:val="0"/>
        <w:spacing w:after="0" w:line="240" w:lineRule="auto"/>
        <w:ind w:firstLine="720"/>
        <w:jc w:val="both"/>
        <w:rPr>
          <w:rFonts w:ascii="Times New Roman" w:hAnsi="Times New Roman" w:cs="Times New Roman"/>
          <w:kern w:val="0"/>
          <w:lang w:bidi="ta-IN"/>
        </w:rPr>
      </w:pPr>
      <w:r w:rsidRPr="00416B04">
        <w:rPr>
          <w:rFonts w:ascii="Times New Roman" w:hAnsi="Times New Roman" w:cs="Times New Roman"/>
          <w:kern w:val="0"/>
          <w:lang w:bidi="ta-IN"/>
        </w:rPr>
        <w:t xml:space="preserve">Plant and machinery </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1,10,500</w:t>
      </w:r>
    </w:p>
    <w:p w14:paraId="3278FF9E" w14:textId="5D9311AA" w:rsidR="00416B04" w:rsidRPr="00416B04" w:rsidRDefault="00416B04" w:rsidP="00416B04">
      <w:pPr>
        <w:autoSpaceDE w:val="0"/>
        <w:autoSpaceDN w:val="0"/>
        <w:adjustRightInd w:val="0"/>
        <w:spacing w:after="0" w:line="240" w:lineRule="auto"/>
        <w:ind w:firstLine="720"/>
        <w:jc w:val="both"/>
        <w:rPr>
          <w:rFonts w:ascii="Times New Roman" w:hAnsi="Times New Roman" w:cs="Times New Roman"/>
          <w:kern w:val="0"/>
          <w:lang w:bidi="ta-IN"/>
        </w:rPr>
      </w:pPr>
      <w:r w:rsidRPr="00416B04">
        <w:rPr>
          <w:rFonts w:ascii="Times New Roman" w:hAnsi="Times New Roman" w:cs="Times New Roman"/>
          <w:kern w:val="0"/>
          <w:lang w:bidi="ta-IN"/>
        </w:rPr>
        <w:t xml:space="preserve">Furniture </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7,500</w:t>
      </w:r>
    </w:p>
    <w:p w14:paraId="40CFEB4C" w14:textId="19070D0B" w:rsidR="005363B7" w:rsidRPr="00416B04" w:rsidRDefault="00416B04" w:rsidP="00416B04">
      <w:pPr>
        <w:autoSpaceDE w:val="0"/>
        <w:autoSpaceDN w:val="0"/>
        <w:adjustRightInd w:val="0"/>
        <w:spacing w:after="0" w:line="240" w:lineRule="auto"/>
        <w:ind w:left="720"/>
        <w:jc w:val="both"/>
        <w:rPr>
          <w:rFonts w:ascii="Times New Roman" w:hAnsi="Times New Roman" w:cs="Times New Roman"/>
          <w:kern w:val="0"/>
          <w:lang w:bidi="ta-IN"/>
        </w:rPr>
      </w:pPr>
      <w:r w:rsidRPr="00416B04">
        <w:rPr>
          <w:rFonts w:ascii="Times New Roman" w:hAnsi="Times New Roman" w:cs="Times New Roman"/>
          <w:kern w:val="0"/>
          <w:lang w:bidi="ta-IN"/>
        </w:rPr>
        <w:t>The liquidation expenses amount to 2,000. A call of 2 per</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share on the partly paid 10,000 equity shares was made and</w:t>
      </w:r>
      <w:r w:rsidRPr="00416B04">
        <w:rPr>
          <w:rFonts w:ascii="Times New Roman" w:hAnsi="Times New Roman" w:cs="Times New Roman"/>
          <w:kern w:val="0"/>
          <w:lang w:bidi="ta-IN"/>
        </w:rPr>
        <w:t xml:space="preserve"> </w:t>
      </w:r>
      <w:r w:rsidRPr="00416B04">
        <w:rPr>
          <w:rFonts w:ascii="Times New Roman" w:hAnsi="Times New Roman" w:cs="Times New Roman"/>
          <w:kern w:val="0"/>
          <w:lang w:bidi="ta-IN"/>
        </w:rPr>
        <w:t>duly paid except in case of one shareholder owning 500 shares.</w:t>
      </w:r>
    </w:p>
    <w:sectPr w:rsidR="005363B7" w:rsidRPr="00416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Schoolbook">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621C"/>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0D00DE"/>
    <w:multiLevelType w:val="hybridMultilevel"/>
    <w:tmpl w:val="2EF847F2"/>
    <w:lvl w:ilvl="0" w:tplc="5CA6A2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D8C1090"/>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C33D6A"/>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3E4800"/>
    <w:multiLevelType w:val="hybridMultilevel"/>
    <w:tmpl w:val="EE360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CE12C5"/>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6F3837"/>
    <w:multiLevelType w:val="hybridMultilevel"/>
    <w:tmpl w:val="27E6F3F0"/>
    <w:lvl w:ilvl="0" w:tplc="58E2379E">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15:restartNumberingAfterBreak="0">
    <w:nsid w:val="5A610487"/>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737F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443129"/>
    <w:multiLevelType w:val="hybridMultilevel"/>
    <w:tmpl w:val="B26EB770"/>
    <w:lvl w:ilvl="0" w:tplc="0D4435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A5570C"/>
    <w:multiLevelType w:val="hybridMultilevel"/>
    <w:tmpl w:val="4000C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CD65ED"/>
    <w:multiLevelType w:val="hybridMultilevel"/>
    <w:tmpl w:val="B26EB77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657954538">
    <w:abstractNumId w:val="4"/>
  </w:num>
  <w:num w:numId="2" w16cid:durableId="675613368">
    <w:abstractNumId w:val="0"/>
  </w:num>
  <w:num w:numId="3" w16cid:durableId="923562964">
    <w:abstractNumId w:val="10"/>
  </w:num>
  <w:num w:numId="4" w16cid:durableId="1084759261">
    <w:abstractNumId w:val="8"/>
  </w:num>
  <w:num w:numId="5" w16cid:durableId="706218659">
    <w:abstractNumId w:val="1"/>
  </w:num>
  <w:num w:numId="6" w16cid:durableId="315305743">
    <w:abstractNumId w:val="2"/>
  </w:num>
  <w:num w:numId="7" w16cid:durableId="1332247589">
    <w:abstractNumId w:val="5"/>
  </w:num>
  <w:num w:numId="8" w16cid:durableId="576979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185664">
    <w:abstractNumId w:val="9"/>
  </w:num>
  <w:num w:numId="10" w16cid:durableId="1500150090">
    <w:abstractNumId w:val="3"/>
  </w:num>
  <w:num w:numId="11" w16cid:durableId="1902401973">
    <w:abstractNumId w:val="11"/>
  </w:num>
  <w:num w:numId="12" w16cid:durableId="932978256">
    <w:abstractNumId w:val="6"/>
  </w:num>
  <w:num w:numId="13" w16cid:durableId="1827084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2E"/>
    <w:rsid w:val="000C45E5"/>
    <w:rsid w:val="00416B04"/>
    <w:rsid w:val="005363B7"/>
    <w:rsid w:val="0061277B"/>
    <w:rsid w:val="00657256"/>
    <w:rsid w:val="006629BE"/>
    <w:rsid w:val="008361FA"/>
    <w:rsid w:val="00915ADC"/>
    <w:rsid w:val="00963001"/>
    <w:rsid w:val="00A47552"/>
    <w:rsid w:val="00B3306A"/>
    <w:rsid w:val="00B649D7"/>
    <w:rsid w:val="00C546D4"/>
    <w:rsid w:val="00C73D4E"/>
    <w:rsid w:val="00C84BAC"/>
    <w:rsid w:val="00E9362E"/>
    <w:rsid w:val="00EC76AB"/>
    <w:rsid w:val="00ED156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F453"/>
  <w15:chartTrackingRefBased/>
  <w15:docId w15:val="{7A0A7198-1E44-4EC6-9046-C5C8099D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2E"/>
    <w:pPr>
      <w:spacing w:line="278" w:lineRule="auto"/>
    </w:pPr>
    <w:rPr>
      <w:sz w:val="24"/>
      <w:szCs w:val="24"/>
    </w:rPr>
  </w:style>
  <w:style w:type="paragraph" w:styleId="Heading1">
    <w:name w:val="heading 1"/>
    <w:basedOn w:val="Normal"/>
    <w:next w:val="Normal"/>
    <w:link w:val="Heading1Char"/>
    <w:uiPriority w:val="9"/>
    <w:qFormat/>
    <w:rsid w:val="00E93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6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6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6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6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6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6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6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6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62E"/>
    <w:rPr>
      <w:rFonts w:eastAsiaTheme="majorEastAsia" w:cstheme="majorBidi"/>
      <w:color w:val="272727" w:themeColor="text1" w:themeTint="D8"/>
    </w:rPr>
  </w:style>
  <w:style w:type="paragraph" w:styleId="Title">
    <w:name w:val="Title"/>
    <w:basedOn w:val="Normal"/>
    <w:next w:val="Normal"/>
    <w:link w:val="TitleChar"/>
    <w:uiPriority w:val="10"/>
    <w:qFormat/>
    <w:rsid w:val="00E93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62E"/>
    <w:pPr>
      <w:spacing w:before="160"/>
      <w:jc w:val="center"/>
    </w:pPr>
    <w:rPr>
      <w:i/>
      <w:iCs/>
      <w:color w:val="404040" w:themeColor="text1" w:themeTint="BF"/>
    </w:rPr>
  </w:style>
  <w:style w:type="character" w:customStyle="1" w:styleId="QuoteChar">
    <w:name w:val="Quote Char"/>
    <w:basedOn w:val="DefaultParagraphFont"/>
    <w:link w:val="Quote"/>
    <w:uiPriority w:val="29"/>
    <w:rsid w:val="00E9362E"/>
    <w:rPr>
      <w:i/>
      <w:iCs/>
      <w:color w:val="404040" w:themeColor="text1" w:themeTint="BF"/>
    </w:rPr>
  </w:style>
  <w:style w:type="paragraph" w:styleId="ListParagraph">
    <w:name w:val="List Paragraph"/>
    <w:basedOn w:val="Normal"/>
    <w:uiPriority w:val="34"/>
    <w:qFormat/>
    <w:rsid w:val="00E9362E"/>
    <w:pPr>
      <w:ind w:left="720"/>
      <w:contextualSpacing/>
    </w:pPr>
  </w:style>
  <w:style w:type="character" w:styleId="IntenseEmphasis">
    <w:name w:val="Intense Emphasis"/>
    <w:basedOn w:val="DefaultParagraphFont"/>
    <w:uiPriority w:val="21"/>
    <w:qFormat/>
    <w:rsid w:val="00E9362E"/>
    <w:rPr>
      <w:i/>
      <w:iCs/>
      <w:color w:val="2F5496" w:themeColor="accent1" w:themeShade="BF"/>
    </w:rPr>
  </w:style>
  <w:style w:type="paragraph" w:styleId="IntenseQuote">
    <w:name w:val="Intense Quote"/>
    <w:basedOn w:val="Normal"/>
    <w:next w:val="Normal"/>
    <w:link w:val="IntenseQuoteChar"/>
    <w:uiPriority w:val="30"/>
    <w:qFormat/>
    <w:rsid w:val="00E93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62E"/>
    <w:rPr>
      <w:i/>
      <w:iCs/>
      <w:color w:val="2F5496" w:themeColor="accent1" w:themeShade="BF"/>
    </w:rPr>
  </w:style>
  <w:style w:type="character" w:styleId="IntenseReference">
    <w:name w:val="Intense Reference"/>
    <w:basedOn w:val="DefaultParagraphFont"/>
    <w:uiPriority w:val="32"/>
    <w:qFormat/>
    <w:rsid w:val="00E93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23A7F-73FB-46D5-8DAB-50E24103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 K</dc:creator>
  <cp:keywords/>
  <dc:description/>
  <cp:lastModifiedBy>SARAVANAN K</cp:lastModifiedBy>
  <cp:revision>8</cp:revision>
  <dcterms:created xsi:type="dcterms:W3CDTF">2026-01-26T09:54:00Z</dcterms:created>
  <dcterms:modified xsi:type="dcterms:W3CDTF">2026-01-26T17:24:00Z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d8bb9dc5-dfb8-4e94-8b05-19401b2006ef</vt:lpwstr>
  </property>
</Properties>
</file>