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8B8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bookmarkStart w:id="0" w:name="_Hlk191455905"/>
    </w:p>
    <w:p w14:paraId="141DC10F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ANNA ADARSH COLLEGE FOR WOMEN (AUTONOMOUS), </w:t>
      </w:r>
    </w:p>
    <w:p w14:paraId="54842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CHENNAI – 40</w:t>
      </w:r>
    </w:p>
    <w:p w14:paraId="6C52070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END SEMESTER EXAMINATION– April/May 2026</w:t>
      </w:r>
    </w:p>
    <w:p w14:paraId="6951FC1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Principles of Marketing</w:t>
      </w:r>
    </w:p>
    <w:p w14:paraId="02BF59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2 = 20 Marks)</w:t>
      </w:r>
    </w:p>
    <w:p w14:paraId="596221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TEN questions.</w:t>
      </w:r>
    </w:p>
    <w:p w14:paraId="674B7E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FEC724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Explain the concept of “product orientation”.</w:t>
      </w:r>
    </w:p>
    <w:p w14:paraId="5458462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are the 4 P’s of marketing?</w:t>
      </w:r>
    </w:p>
    <w:p w14:paraId="7F74992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Define market segmentation.</w:t>
      </w:r>
      <w:r>
        <w:rPr>
          <w:rFonts w:ascii="Times New Roman" w:hAnsi="Times New Roman" w:eastAsia="Times New Roman" w:cs="Times New Roman"/>
          <w:b/>
          <w:bCs w:val="0"/>
        </w:rPr>
        <w:t xml:space="preserve">                                 </w:t>
      </w:r>
    </w:p>
    <w:p w14:paraId="3724C90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is product segmentation?</w:t>
      </w:r>
      <w:r>
        <w:rPr>
          <w:rFonts w:ascii="Times New Roman" w:hAnsi="Times New Roman" w:eastAsia="Times New Roman" w:cs="Times New Roman"/>
          <w:b/>
          <w:bCs w:val="0"/>
        </w:rPr>
        <w:t xml:space="preserve">           </w:t>
      </w:r>
    </w:p>
    <w:p w14:paraId="1940292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are the 9 P’s of marketing mix?</w:t>
      </w:r>
    </w:p>
    <w:p w14:paraId="4D782F7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is product life cycle?</w:t>
      </w:r>
    </w:p>
    <w:p w14:paraId="16C2923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is pricing?</w:t>
      </w:r>
    </w:p>
    <w:p w14:paraId="417056F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is promotion?</w:t>
      </w:r>
    </w:p>
    <w:p w14:paraId="0DC44B46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is advertising?</w:t>
      </w:r>
    </w:p>
    <w:p w14:paraId="3E88693D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is personal selling?</w:t>
      </w:r>
    </w:p>
    <w:p w14:paraId="123A1477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are the types of CRM?</w:t>
      </w:r>
    </w:p>
    <w:p w14:paraId="592FE1C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Explain the influencer marketing.</w:t>
      </w:r>
    </w:p>
    <w:p w14:paraId="75D32343">
      <w:pPr>
        <w:pStyle w:val="30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</w:t>
      </w:r>
    </w:p>
    <w:p w14:paraId="24BCB47A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420C1678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>
      <w:pPr>
        <w:pStyle w:val="30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are the objectives of marketing?</w:t>
      </w:r>
    </w:p>
    <w:p w14:paraId="318349E8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List out the kinds of warehousing.</w:t>
      </w:r>
    </w:p>
    <w:p w14:paraId="14B709F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List out the levels of market segmentation.</w:t>
      </w:r>
      <w:r>
        <w:rPr>
          <w:rFonts w:ascii="Times New Roman" w:hAnsi="Times New Roman" w:eastAsia="Times New Roman" w:cs="Times New Roman"/>
          <w:b/>
          <w:bCs w:val="0"/>
        </w:rPr>
        <w:t xml:space="preserve">                                        </w:t>
      </w:r>
    </w:p>
    <w:p w14:paraId="36910E18">
      <w:pPr>
        <w:pStyle w:val="3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eastAsia="Times New Roman" w:cs="Times New Roman"/>
          <w:b/>
          <w:bCs w:val="0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Explain the function of packaging.</w:t>
      </w:r>
    </w:p>
    <w:p w14:paraId="614307F3">
      <w:pPr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/>
          <w:bCs w:val="0"/>
          <w:lang w:val="en-IN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Explain the factors that influencing marketing mix.</w:t>
      </w:r>
    </w:p>
    <w:p w14:paraId="6394DF13">
      <w:pPr>
        <w:pStyle w:val="30"/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/>
          <w:bCs w:val="0"/>
          <w:lang w:val="en-IN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List out the kinds of advertising media.</w:t>
      </w:r>
    </w:p>
    <w:p w14:paraId="613EC806">
      <w:pPr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/>
          <w:bCs w:val="0"/>
          <w:lang w:val="en-IN"/>
        </w:rPr>
      </w:pPr>
      <w:r>
        <w:rPr>
          <w:rFonts w:hint="default" w:ascii="Times New Roman" w:hAnsi="Times New Roman" w:eastAsia="Times New Roman" w:cs="Times New Roman"/>
          <w:b/>
          <w:bCs w:val="0"/>
          <w:lang w:val="en-IN"/>
        </w:rPr>
        <w:t>What are the objectives and benefits of CRM?</w:t>
      </w:r>
    </w:p>
    <w:p w14:paraId="67E42748">
      <w:pPr>
        <w:spacing w:after="0" w:line="240" w:lineRule="auto"/>
        <w:ind w:left="284"/>
        <w:rPr>
          <w:rFonts w:ascii="Times New Roman" w:hAnsi="Times New Roman" w:eastAsia="Times New Roman" w:cs="Times New Roman"/>
          <w:bCs/>
        </w:rPr>
      </w:pPr>
    </w:p>
    <w:p w14:paraId="635E0B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C (3 × 10 = 30 Marks)</w:t>
      </w:r>
    </w:p>
    <w:p w14:paraId="34D3BD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Three questions</w:t>
      </w:r>
    </w:p>
    <w:p w14:paraId="16F69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>
      <w:pPr>
        <w:numPr>
          <w:ilvl w:val="0"/>
          <w:numId w:val="2"/>
        </w:numPr>
        <w:spacing w:after="0"/>
        <w:ind w:left="426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Explain the classification of markets with examples.</w:t>
      </w:r>
    </w:p>
    <w:p w14:paraId="67D48EDF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Explain the role of market segmentation.</w:t>
      </w:r>
    </w:p>
    <w:p w14:paraId="7CAB06AA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Discuss the steps involved on product life cycle.</w:t>
      </w:r>
    </w:p>
    <w:p w14:paraId="47447178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 xml:space="preserve">List out elaborately the factors considered in selecting the        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lang w:val="en-IN"/>
        </w:rPr>
        <w:t>distribution</w:t>
      </w:r>
    </w:p>
    <w:p w14:paraId="0D7CD94C">
      <w:pPr>
        <w:numPr>
          <w:ilvl w:val="0"/>
          <w:numId w:val="2"/>
        </w:numPr>
        <w:spacing w:after="0"/>
        <w:ind w:left="426" w:leftChars="0" w:firstLine="0" w:firstLineChars="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Discuss in detail the recent trends in marketing.</w:t>
      </w:r>
    </w:p>
    <w:p w14:paraId="1E6FD138">
      <w:pPr>
        <w:pStyle w:val="30"/>
        <w:spacing w:after="0"/>
        <w:rPr>
          <w:rFonts w:ascii="Times New Roman" w:hAnsi="Times New Roman" w:cs="Times New Roman"/>
          <w:b/>
          <w:bCs/>
        </w:rPr>
      </w:pPr>
    </w:p>
    <w:p w14:paraId="21DB680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47CB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67EB54E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sectPr>
      <w:headerReference r:id="rId5" w:type="default"/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A249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8"/>
        <w:szCs w:val="28"/>
      </w:rPr>
    </w:pPr>
    <w:r>
      <w:rPr>
        <w:rFonts w:ascii="Times New Roman" w:hAnsi="Times New Roman" w:eastAsia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30ED0"/>
    <w:multiLevelType w:val="singleLevel"/>
    <w:tmpl w:val="F4F30ED0"/>
    <w:lvl w:ilvl="0" w:tentative="0">
      <w:start w:val="20"/>
      <w:numFmt w:val="decimal"/>
      <w:suff w:val="space"/>
      <w:lvlText w:val="%1."/>
      <w:lvlJc w:val="left"/>
    </w:lvl>
  </w:abstractNum>
  <w:abstractNum w:abstractNumId="1">
    <w:nsid w:val="62250058"/>
    <w:multiLevelType w:val="multilevel"/>
    <w:tmpl w:val="62250058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  <w:rsid w:val="0BA523D1"/>
    <w:rsid w:val="1FF26BAE"/>
    <w:rsid w:val="2CA978C7"/>
    <w:rsid w:val="5443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36">
    <w:name w:val="Header Char"/>
    <w:basedOn w:val="11"/>
    <w:link w:val="14"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73</TotalTime>
  <ScaleCrop>false</ScaleCrop>
  <LinksUpToDate>false</LinksUpToDate>
  <CharactersWithSpaces>537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2025-07-03T04:55:00Z</dcterms:created>
  <dc:creator>AACW COE</dc:creator>
  <cp:lastModifiedBy>Sathish Dhana</cp:lastModifiedBy>
  <cp:lastPrinted>2025-01-06T11:19:00Z</cp:lastPrinted>
  <dcterms:modified xsi:type="dcterms:W3CDTF">2026-01-19T12:19:00Z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23E822B52D924B1382A1E86B5ABBB0AD_12</vt:lpwstr>
  </property>
</Properties>
</file>